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事项名称</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省院士工作站申报推荐</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审查标准</w:t>
      </w:r>
      <w:r>
        <w:rPr>
          <w:rFonts w:hint="eastAsia" w:ascii="宋体" w:hAnsi="宋体" w:eastAsia="宋体" w:cs="宋体"/>
          <w:color w:val="666666"/>
          <w:kern w:val="0"/>
          <w:sz w:val="36"/>
          <w:szCs w:val="36"/>
          <w:lang w:val="en-US" w:eastAsia="zh-CN" w:bidi="ar"/>
        </w:rPr>
        <w:t xml:space="preserve">： </w:t>
      </w:r>
      <w:r>
        <w:rPr>
          <w:rFonts w:hint="eastAsia" w:ascii="宋体" w:hAnsi="宋体" w:eastAsia="宋体" w:cs="宋体"/>
          <w:sz w:val="24"/>
          <w:szCs w:val="24"/>
          <w:lang w:val="en-US" w:eastAsia="zh-CN"/>
        </w:rPr>
        <w:t>院士工作站主要依托省相关领域骨干企事业单位设立。设站单位应具备以下条件：（一）具备 独立法人资格，生产经营状况良好，能为院士进站工作提供必要的科研、生活条件及其它后勤保障；（二） 建有专门的研发机构，拥有水平较高、结构合理的研发团队，具备较强的研发能力和消化吸收再创新能力； （三）与相关领域1名以上院士及其创新团队签约，并建立长期稳定的合作关系，有明确的、实质性的科技研 发与成果转化合作任务。</w:t>
      </w:r>
    </w:p>
    <w:p>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受理条件</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受</w:t>
      </w:r>
      <w:r>
        <w:rPr>
          <w:rFonts w:hint="eastAsia" w:ascii="宋体" w:hAnsi="宋体" w:eastAsia="宋体" w:cs="宋体"/>
          <w:sz w:val="24"/>
          <w:szCs w:val="24"/>
          <w:lang w:val="en-US" w:eastAsia="zh-CN"/>
        </w:rPr>
        <w:t>理条件同审核标准</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申请材料</w:t>
      </w:r>
      <w:r>
        <w:rPr>
          <w:rFonts w:hint="eastAsia" w:ascii="宋体" w:hAnsi="宋体" w:eastAsia="宋体" w:cs="宋体"/>
          <w:color w:val="666666"/>
          <w:kern w:val="0"/>
          <w:sz w:val="36"/>
          <w:szCs w:val="36"/>
          <w:lang w:val="en-US" w:eastAsia="zh-CN" w:bidi="ar"/>
        </w:rPr>
        <w:t xml:space="preserve">： </w:t>
      </w:r>
      <w:r>
        <w:rPr>
          <w:rFonts w:hint="eastAsia" w:ascii="宋体" w:hAnsi="宋体" w:eastAsia="宋体" w:cs="宋体"/>
          <w:sz w:val="24"/>
          <w:szCs w:val="24"/>
          <w:lang w:val="en-US" w:eastAsia="zh-CN"/>
        </w:rPr>
        <w:t xml:space="preserve">安徽省平台与人才专项申报书(省院士工作站） 必要原件3份,复印件3 份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办理流程</w:t>
      </w:r>
      <w:r>
        <w:rPr>
          <w:rFonts w:hint="eastAsia" w:ascii="宋体" w:hAnsi="宋体" w:eastAsia="宋体" w:cs="宋体"/>
          <w:color w:val="666666"/>
          <w:kern w:val="0"/>
          <w:sz w:val="36"/>
          <w:szCs w:val="36"/>
          <w:lang w:val="en-US" w:eastAsia="zh-CN" w:bidi="ar"/>
        </w:rPr>
        <w:t>：</w:t>
      </w:r>
      <w:r>
        <w:rPr>
          <w:rFonts w:ascii="宋体" w:hAnsi="宋体" w:eastAsia="宋体" w:cs="宋体"/>
          <w:sz w:val="24"/>
          <w:szCs w:val="24"/>
        </w:rPr>
        <w:t>受理</w:t>
      </w:r>
      <w:r>
        <w:rPr>
          <w:rFonts w:hint="eastAsia" w:ascii="宋体" w:hAnsi="宋体" w:eastAsia="宋体" w:cs="宋体"/>
          <w:sz w:val="24"/>
          <w:szCs w:val="24"/>
          <w:lang w:val="en-US" w:eastAsia="zh-CN"/>
        </w:rPr>
        <w:t>-</w:t>
      </w:r>
      <w:r>
        <w:rPr>
          <w:rFonts w:ascii="宋体" w:hAnsi="宋体" w:eastAsia="宋体" w:cs="宋体"/>
          <w:sz w:val="24"/>
          <w:szCs w:val="24"/>
        </w:rPr>
        <w:t>审查</w:t>
      </w:r>
      <w:r>
        <w:rPr>
          <w:rFonts w:hint="eastAsia" w:ascii="宋体" w:hAnsi="宋体" w:eastAsia="宋体" w:cs="宋体"/>
          <w:sz w:val="24"/>
          <w:szCs w:val="24"/>
          <w:lang w:val="en-US" w:eastAsia="zh-CN"/>
        </w:rPr>
        <w:t>-</w:t>
      </w:r>
      <w:r>
        <w:rPr>
          <w:rFonts w:ascii="宋体" w:hAnsi="宋体" w:eastAsia="宋体" w:cs="宋体"/>
          <w:sz w:val="24"/>
          <w:szCs w:val="24"/>
        </w:rPr>
        <w:t>决定</w:t>
      </w:r>
      <w:r>
        <w:rPr>
          <w:rFonts w:hint="eastAsia" w:ascii="宋体" w:hAnsi="宋体" w:eastAsia="宋体" w:cs="宋体"/>
          <w:sz w:val="24"/>
          <w:szCs w:val="24"/>
          <w:lang w:val="en-US" w:eastAsia="zh-CN"/>
        </w:rPr>
        <w:t>-</w:t>
      </w:r>
      <w:bookmarkStart w:id="0" w:name="_GoBack"/>
      <w:bookmarkEnd w:id="0"/>
      <w:r>
        <w:rPr>
          <w:rFonts w:ascii="宋体" w:hAnsi="宋体" w:eastAsia="宋体" w:cs="宋体"/>
          <w:sz w:val="24"/>
          <w:szCs w:val="24"/>
        </w:rPr>
        <w:t>办结</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法定办结时限</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60个工作日</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承诺办结时限</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1个工作日</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受理地点</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金寨现代产业园区南三路金梧桐创业园县政务服务中心一楼科商经信局窗口</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咨询电话</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0564-7062007</w:t>
      </w:r>
    </w:p>
    <w:p>
      <w:pPr>
        <w:keepNext w:val="0"/>
        <w:keepLines w:val="0"/>
        <w:widowControl/>
        <w:suppressLineNumbers w:val="0"/>
        <w:jc w:val="left"/>
        <w:rPr>
          <w:rFonts w:hint="eastAsia" w:ascii="宋体" w:hAnsi="宋体" w:eastAsia="宋体" w:cs="宋体"/>
          <w:b/>
          <w:bCs/>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监督电话：</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设定依据</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安徽省院士工作站实施意见</w:t>
      </w:r>
    </w:p>
    <w:p>
      <w:pPr>
        <w:keepNext w:val="0"/>
        <w:keepLines w:val="0"/>
        <w:widowControl/>
        <w:suppressLineNumbers w:val="0"/>
        <w:jc w:val="left"/>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95407"/>
    <w:rsid w:val="3AD61B0C"/>
    <w:rsid w:val="4DA55C4A"/>
    <w:rsid w:val="5A970297"/>
    <w:rsid w:val="6B695407"/>
    <w:rsid w:val="78432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2019-08-20T07:07:00Z</dcterms:created>
  <dc:creator>Administrator</dc:creator>
  <cp:lastModifiedBy>Administrator</cp:lastModifiedBy>
  <dcterms:modified xsi:type="dcterms:W3CDTF">2019-09-16T00:53:48Z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