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24"/>
          <w:szCs w:val="24"/>
        </w:rPr>
      </w:pPr>
      <w:r>
        <w:rPr>
          <w:rFonts w:hint="eastAsia" w:ascii="宋体" w:hAnsi="宋体" w:eastAsia="宋体" w:cs="宋体"/>
          <w:b/>
          <w:bCs/>
          <w:color w:val="666666"/>
          <w:kern w:val="0"/>
          <w:sz w:val="36"/>
          <w:szCs w:val="36"/>
          <w:lang w:val="en-US" w:eastAsia="zh-CN" w:bidi="ar"/>
        </w:rPr>
        <w:t>事项名称</w:t>
      </w:r>
      <w:r>
        <w:rPr>
          <w:rFonts w:ascii="宋体" w:hAnsi="宋体" w:eastAsia="宋体" w:cs="宋体"/>
          <w:sz w:val="24"/>
          <w:szCs w:val="24"/>
        </w:rPr>
        <w:t>：省技术创新示范企业推荐</w:t>
      </w:r>
    </w:p>
    <w:p>
      <w:pPr>
        <w:rPr>
          <w:rFonts w:ascii="宋体" w:hAnsi="宋体" w:eastAsia="宋体" w:cs="宋体"/>
          <w:sz w:val="24"/>
          <w:szCs w:val="24"/>
        </w:rPr>
      </w:pPr>
      <w:r>
        <w:rPr>
          <w:rFonts w:hint="eastAsia" w:ascii="宋体" w:hAnsi="宋体" w:eastAsia="宋体" w:cs="宋体"/>
          <w:b/>
          <w:bCs/>
          <w:color w:val="666666"/>
          <w:kern w:val="0"/>
          <w:sz w:val="36"/>
          <w:szCs w:val="36"/>
          <w:lang w:val="en-US" w:eastAsia="zh-CN" w:bidi="ar"/>
        </w:rPr>
        <w:t>审查标准</w:t>
      </w:r>
      <w:r>
        <w:rPr>
          <w:rFonts w:ascii="宋体" w:hAnsi="宋体" w:eastAsia="宋体" w:cs="宋体"/>
          <w:sz w:val="24"/>
          <w:szCs w:val="24"/>
        </w:rPr>
        <w:t>：1.申报企业具有安徽省境内注册的独立法人资格，财务管理制度健全，会计信用、纳税信用和银行良好，且持续经营时间不少于3年（以每年申报通知下发时间计算）；　2.企业具有市级以上（含市级）认定技术中心；3.企业近两年内未发生下列情况：（1）因偷税、骗取出口退税等税收违法行为受到行政刑事处理；（2）涉嫌涉税违法已被税务部门立案审查；（3）走私行为；（4）环保安全事件；（5）重大安全责任事故；（6）其他违法行为。</w:t>
      </w:r>
    </w:p>
    <w:p>
      <w:pPr>
        <w:rPr>
          <w:rFonts w:ascii="宋体" w:hAnsi="宋体" w:eastAsia="宋体" w:cs="宋体"/>
          <w:sz w:val="24"/>
          <w:szCs w:val="24"/>
        </w:rPr>
      </w:pPr>
      <w:r>
        <w:rPr>
          <w:rFonts w:hint="eastAsia" w:ascii="宋体" w:hAnsi="宋体" w:eastAsia="宋体" w:cs="宋体"/>
          <w:b/>
          <w:bCs/>
          <w:color w:val="666666"/>
          <w:kern w:val="0"/>
          <w:sz w:val="36"/>
          <w:szCs w:val="36"/>
          <w:lang w:val="en-US" w:eastAsia="zh-CN" w:bidi="ar"/>
        </w:rPr>
        <w:t>受理条件</w:t>
      </w:r>
      <w:r>
        <w:rPr>
          <w:rFonts w:ascii="宋体" w:hAnsi="宋体" w:eastAsia="宋体" w:cs="宋体"/>
          <w:sz w:val="24"/>
          <w:szCs w:val="24"/>
        </w:rPr>
        <w:t>：1.申报企业具有安徽省境内注册的独立法人资格，财务管理制度健全，会计信用、纳税信用和银行良好，且持续经营时间不少于3年（以每年申报通知下发时间计算）；　2.企业具有市级以上（含市级）认 定技术中心；3.企业近两年内未发生下列情况：（1）因偷税、骗取出口退税等税收违法行为受到行政刑事处理；（2）涉嫌涉税违法已被税务部门立案审查；（3）走私行为；（4）环保安全事件；（5）重大安全责任事故；（6）其他违法行为。</w:t>
      </w:r>
    </w:p>
    <w:p>
      <w:pPr>
        <w:rPr>
          <w:rFonts w:hint="default" w:ascii="宋体" w:hAnsi="宋体" w:eastAsia="宋体" w:cs="宋体"/>
          <w:sz w:val="24"/>
          <w:szCs w:val="24"/>
          <w:lang w:val="en-US" w:eastAsia="zh-CN"/>
        </w:rPr>
      </w:pPr>
      <w:r>
        <w:rPr>
          <w:rFonts w:hint="eastAsia" w:ascii="宋体" w:hAnsi="宋体" w:eastAsia="宋体" w:cs="宋体"/>
          <w:b/>
          <w:bCs/>
          <w:color w:val="666666"/>
          <w:kern w:val="0"/>
          <w:sz w:val="36"/>
          <w:szCs w:val="36"/>
          <w:lang w:val="en-US" w:eastAsia="zh-CN" w:bidi="ar"/>
        </w:rPr>
        <w:t>申请材料</w:t>
      </w:r>
      <w:r>
        <w:rPr>
          <w:rFonts w:ascii="宋体" w:hAnsi="宋体" w:eastAsia="宋体" w:cs="宋体"/>
          <w:sz w:val="24"/>
          <w:szCs w:val="24"/>
        </w:rPr>
        <w:t>：</w:t>
      </w:r>
      <w:r>
        <w:rPr>
          <w:rFonts w:hint="eastAsia" w:ascii="宋体" w:hAnsi="宋体" w:eastAsia="宋体" w:cs="宋体"/>
          <w:sz w:val="24"/>
          <w:szCs w:val="24"/>
          <w:lang w:val="en-US" w:eastAsia="zh-CN"/>
        </w:rPr>
        <w:t>1、</w:t>
      </w:r>
      <w:r>
        <w:rPr>
          <w:rFonts w:ascii="宋体" w:hAnsi="宋体" w:eastAsia="宋体" w:cs="宋体"/>
          <w:sz w:val="24"/>
          <w:szCs w:val="24"/>
        </w:rPr>
        <w:t>《安徽省技术创新示范企业申请报告》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ascii="宋体" w:hAnsi="宋体" w:eastAsia="宋体" w:cs="宋体"/>
          <w:sz w:val="24"/>
          <w:szCs w:val="24"/>
        </w:rPr>
        <w:t>《企业基本情况表》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ascii="宋体" w:hAnsi="宋体" w:eastAsia="宋体" w:cs="宋体"/>
          <w:sz w:val="24"/>
          <w:szCs w:val="24"/>
        </w:rPr>
        <w:t>《企业技术创新评价指标》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ascii="宋体" w:hAnsi="宋体" w:eastAsia="宋体" w:cs="宋体"/>
          <w:sz w:val="24"/>
          <w:szCs w:val="24"/>
        </w:rPr>
        <w:t>经会计师事务 所审计的上年 度会计报表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ascii="宋体" w:hAnsi="宋体" w:eastAsia="宋体" w:cs="宋体"/>
          <w:sz w:val="24"/>
          <w:szCs w:val="24"/>
        </w:rPr>
        <w:t>工业企业科技项目、活动情况表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ascii="宋体" w:hAnsi="宋体" w:eastAsia="宋体" w:cs="宋体"/>
          <w:sz w:val="24"/>
          <w:szCs w:val="24"/>
        </w:rPr>
        <w:t>发明专利证书或受理（公示 ）证明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ascii="宋体" w:hAnsi="宋体" w:eastAsia="宋体" w:cs="宋体"/>
          <w:sz w:val="24"/>
          <w:szCs w:val="24"/>
        </w:rPr>
        <w:t>省级以上（含省级）新产品 鉴定证书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ascii="宋体" w:hAnsi="宋体" w:eastAsia="宋体" w:cs="宋体"/>
          <w:sz w:val="24"/>
          <w:szCs w:val="24"/>
        </w:rPr>
        <w:t>省级以上（含省级）科技成 果鉴定证书、 科技进步奖、 技术创新成果应用证明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ascii="宋体" w:hAnsi="宋体" w:eastAsia="宋体" w:cs="宋体"/>
          <w:sz w:val="24"/>
          <w:szCs w:val="24"/>
        </w:rPr>
        <w:t>技术创新及品牌类认定证明</w:t>
      </w:r>
    </w:p>
    <w:p>
      <w:pPr>
        <w:rPr>
          <w:rFonts w:hint="eastAsia" w:ascii="宋体" w:hAnsi="宋体" w:eastAsia="宋体" w:cs="宋体"/>
          <w:sz w:val="24"/>
          <w:szCs w:val="24"/>
          <w:lang w:eastAsia="zh-CN"/>
        </w:rPr>
      </w:pPr>
      <w:r>
        <w:rPr>
          <w:rFonts w:hint="eastAsia" w:ascii="宋体" w:hAnsi="宋体" w:eastAsia="宋体" w:cs="宋体"/>
          <w:b/>
          <w:bCs/>
          <w:color w:val="666666"/>
          <w:kern w:val="0"/>
          <w:sz w:val="36"/>
          <w:szCs w:val="36"/>
          <w:lang w:val="en-US" w:eastAsia="zh-CN" w:bidi="ar"/>
        </w:rPr>
        <w:t>办理流程</w:t>
      </w:r>
      <w:r>
        <w:rPr>
          <w:rFonts w:ascii="宋体" w:hAnsi="宋体" w:eastAsia="宋体" w:cs="宋体"/>
          <w:sz w:val="24"/>
          <w:szCs w:val="24"/>
        </w:rPr>
        <w:t>：受理</w:t>
      </w:r>
      <w:r>
        <w:rPr>
          <w:rFonts w:hint="eastAsia" w:ascii="宋体" w:hAnsi="宋体" w:eastAsia="宋体" w:cs="宋体"/>
          <w:sz w:val="24"/>
          <w:szCs w:val="24"/>
          <w:lang w:val="en-US" w:eastAsia="zh-CN"/>
        </w:rPr>
        <w:t>-</w:t>
      </w:r>
      <w:r>
        <w:rPr>
          <w:rFonts w:ascii="宋体" w:hAnsi="宋体" w:eastAsia="宋体" w:cs="宋体"/>
          <w:sz w:val="24"/>
          <w:szCs w:val="24"/>
        </w:rPr>
        <w:t>审查</w:t>
      </w:r>
      <w:r>
        <w:rPr>
          <w:rFonts w:hint="eastAsia" w:ascii="宋体" w:hAnsi="宋体" w:eastAsia="宋体" w:cs="宋体"/>
          <w:sz w:val="24"/>
          <w:szCs w:val="24"/>
          <w:lang w:val="en-US" w:eastAsia="zh-CN"/>
        </w:rPr>
        <w:t>-</w:t>
      </w:r>
      <w:r>
        <w:rPr>
          <w:rFonts w:ascii="宋体" w:hAnsi="宋体" w:eastAsia="宋体" w:cs="宋体"/>
          <w:sz w:val="24"/>
          <w:szCs w:val="24"/>
        </w:rPr>
        <w:t>办结</w:t>
      </w:r>
      <w:r>
        <w:rPr>
          <w:rFonts w:hint="eastAsia" w:ascii="宋体" w:hAnsi="宋体" w:eastAsia="宋体" w:cs="宋体"/>
          <w:sz w:val="24"/>
          <w:szCs w:val="24"/>
          <w:lang w:eastAsia="zh-CN"/>
        </w:rPr>
        <w:t>。</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法定办结时限</w:t>
      </w:r>
      <w:r>
        <w:rPr>
          <w:rFonts w:hint="eastAsia" w:ascii="宋体" w:hAnsi="宋体" w:eastAsia="宋体" w:cs="宋体"/>
          <w:color w:val="666666"/>
          <w:kern w:val="0"/>
          <w:sz w:val="36"/>
          <w:szCs w:val="36"/>
          <w:lang w:val="en-US" w:eastAsia="zh-CN" w:bidi="ar"/>
        </w:rPr>
        <w:t>：  20</w:t>
      </w:r>
      <w:r>
        <w:rPr>
          <w:rFonts w:hint="eastAsia" w:ascii="宋体" w:hAnsi="宋体" w:eastAsia="宋体" w:cs="宋体"/>
          <w:sz w:val="24"/>
          <w:szCs w:val="24"/>
          <w:lang w:val="en-US" w:eastAsia="zh-CN"/>
        </w:rPr>
        <w:t>个工作日</w:t>
      </w:r>
      <w:r>
        <w:rPr>
          <w:rFonts w:hint="eastAsia" w:ascii="宋体" w:hAnsi="宋体" w:eastAsia="宋体" w:cs="宋体"/>
          <w:color w:val="666666"/>
          <w:kern w:val="0"/>
          <w:sz w:val="36"/>
          <w:szCs w:val="36"/>
          <w:lang w:val="en-US" w:eastAsia="zh-CN" w:bidi="ar"/>
        </w:rPr>
        <w:t xml:space="preserve"> </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b/>
          <w:bCs/>
          <w:color w:val="666666"/>
          <w:kern w:val="0"/>
          <w:sz w:val="36"/>
          <w:szCs w:val="36"/>
          <w:lang w:val="en-US" w:eastAsia="zh-CN" w:bidi="ar"/>
        </w:rPr>
        <w:t>承诺办结时限</w:t>
      </w:r>
      <w:r>
        <w:rPr>
          <w:rFonts w:hint="eastAsia" w:ascii="宋体" w:hAnsi="宋体" w:eastAsia="宋体" w:cs="宋体"/>
          <w:color w:val="666666"/>
          <w:kern w:val="0"/>
          <w:sz w:val="36"/>
          <w:szCs w:val="36"/>
          <w:lang w:val="en-US" w:eastAsia="zh-CN" w:bidi="ar"/>
        </w:rPr>
        <w:t>：  1</w:t>
      </w:r>
      <w:r>
        <w:rPr>
          <w:rFonts w:hint="eastAsia" w:ascii="宋体" w:hAnsi="宋体" w:eastAsia="宋体" w:cs="宋体"/>
          <w:sz w:val="24"/>
          <w:szCs w:val="24"/>
          <w:lang w:val="en-US" w:eastAsia="zh-CN"/>
        </w:rPr>
        <w:t>个工作日</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b/>
          <w:bCs/>
          <w:color w:val="666666"/>
          <w:kern w:val="0"/>
          <w:sz w:val="36"/>
          <w:szCs w:val="36"/>
          <w:lang w:val="en-US" w:eastAsia="zh-CN" w:bidi="ar"/>
        </w:rPr>
        <w:t>受理地点</w:t>
      </w:r>
      <w:r>
        <w:rPr>
          <w:rFonts w:hint="eastAsia" w:ascii="宋体" w:hAnsi="宋体" w:eastAsia="宋体" w:cs="宋体"/>
          <w:color w:val="666666"/>
          <w:kern w:val="0"/>
          <w:sz w:val="36"/>
          <w:szCs w:val="36"/>
          <w:lang w:val="en-US" w:eastAsia="zh-CN" w:bidi="ar"/>
        </w:rPr>
        <w:t>：</w:t>
      </w:r>
      <w:r>
        <w:rPr>
          <w:rFonts w:hint="eastAsia" w:ascii="宋体" w:hAnsi="宋体" w:eastAsia="宋体" w:cs="宋体"/>
          <w:sz w:val="24"/>
          <w:szCs w:val="24"/>
          <w:lang w:val="en-US" w:eastAsia="zh-CN"/>
        </w:rPr>
        <w:t>金寨现代产业园区南三路金梧桐创业园县政务服务中心一楼科商经信局窗口</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咨询电话</w:t>
      </w:r>
      <w:r>
        <w:rPr>
          <w:rFonts w:hint="eastAsia" w:ascii="宋体" w:hAnsi="宋体" w:eastAsia="宋体" w:cs="宋体"/>
          <w:color w:val="666666"/>
          <w:kern w:val="0"/>
          <w:sz w:val="36"/>
          <w:szCs w:val="36"/>
          <w:lang w:val="en-US" w:eastAsia="zh-CN" w:bidi="ar"/>
        </w:rPr>
        <w:t>：</w:t>
      </w:r>
      <w:r>
        <w:rPr>
          <w:rFonts w:hint="eastAsia" w:ascii="宋体" w:hAnsi="宋体" w:eastAsia="宋体" w:cs="宋体"/>
          <w:sz w:val="24"/>
          <w:szCs w:val="24"/>
          <w:lang w:val="en-US" w:eastAsia="zh-CN"/>
        </w:rPr>
        <w:t>0564-7062007</w:t>
      </w:r>
    </w:p>
    <w:p>
      <w:pPr>
        <w:keepNext w:val="0"/>
        <w:keepLines w:val="0"/>
        <w:widowControl/>
        <w:suppressLineNumbers w:val="0"/>
        <w:jc w:val="left"/>
        <w:rPr>
          <w:rFonts w:hint="default"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监督电话</w:t>
      </w:r>
      <w:r>
        <w:rPr>
          <w:rFonts w:hint="eastAsia" w:ascii="宋体" w:hAnsi="宋体" w:eastAsia="宋体" w:cs="宋体"/>
          <w:color w:val="666666"/>
          <w:kern w:val="0"/>
          <w:sz w:val="36"/>
          <w:szCs w:val="36"/>
          <w:lang w:val="en-US" w:eastAsia="zh-CN" w:bidi="ar"/>
        </w:rPr>
        <w:t>：</w:t>
      </w:r>
    </w:p>
    <w:p>
      <w:pPr>
        <w:rPr>
          <w:rFonts w:hint="eastAsia" w:ascii="宋体" w:hAnsi="宋体" w:eastAsia="宋体" w:cs="宋体"/>
          <w:sz w:val="24"/>
          <w:szCs w:val="24"/>
          <w:lang w:val="en-US" w:eastAsia="zh-CN"/>
        </w:rPr>
      </w:pPr>
      <w:r>
        <w:rPr>
          <w:rFonts w:hint="eastAsia" w:ascii="宋体" w:hAnsi="宋体" w:eastAsia="宋体" w:cs="宋体"/>
          <w:b/>
          <w:bCs/>
          <w:color w:val="666666"/>
          <w:kern w:val="0"/>
          <w:sz w:val="36"/>
          <w:szCs w:val="36"/>
          <w:lang w:val="en-US" w:eastAsia="zh-CN" w:bidi="ar"/>
        </w:rPr>
        <w:t>设定依据</w:t>
      </w:r>
      <w:r>
        <w:rPr>
          <w:rFonts w:hint="eastAsia" w:ascii="宋体" w:hAnsi="宋体" w:eastAsia="宋体" w:cs="宋体"/>
          <w:color w:val="666666"/>
          <w:kern w:val="0"/>
          <w:sz w:val="36"/>
          <w:szCs w:val="36"/>
          <w:lang w:val="en-US" w:eastAsia="zh-CN" w:bidi="ar"/>
        </w:rPr>
        <w:t>：</w:t>
      </w:r>
      <w:r>
        <w:rPr>
          <w:rFonts w:ascii="宋体" w:hAnsi="宋体" w:eastAsia="宋体" w:cs="宋体"/>
          <w:sz w:val="24"/>
          <w:szCs w:val="24"/>
        </w:rPr>
        <w:t>《关于印发安徽省技术创新示范企</w:t>
      </w:r>
      <w:bookmarkStart w:id="0" w:name="_GoBack"/>
      <w:bookmarkEnd w:id="0"/>
      <w:r>
        <w:rPr>
          <w:rFonts w:ascii="宋体" w:hAnsi="宋体" w:eastAsia="宋体" w:cs="宋体"/>
          <w:sz w:val="24"/>
          <w:szCs w:val="24"/>
        </w:rPr>
        <w:t>业认定管理办法(试行)的通知》（ 皖经信科技〔2014〕130号）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4058A9"/>
    <w:rsid w:val="08892CBF"/>
    <w:rsid w:val="0BFC4014"/>
    <w:rsid w:val="17E8046F"/>
    <w:rsid w:val="2E3F1F93"/>
    <w:rsid w:val="370A3741"/>
    <w:rsid w:val="4C4058A9"/>
    <w:rsid w:val="523010D6"/>
    <w:rsid w:val="5BA23F5E"/>
    <w:rsid w:val="67CC02A7"/>
    <w:rsid w:val="74A95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2019-09-11T06:08:00Z</dcterms:created>
  <dc:creator>Administrator</dc:creator>
  <cp:lastModifiedBy>Administrator</cp:lastModifiedBy>
  <dcterms:modified xsi:type="dcterms:W3CDTF">2019-09-11T08:16:08Z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