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金寨县城乡环卫一体化工程PPP项目绩效考核办法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讨论稿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为切实做好</w:t>
      </w:r>
      <w:r>
        <w:rPr>
          <w:rFonts w:hint="eastAsia" w:ascii="仿宋" w:hAnsi="仿宋" w:eastAsia="仿宋"/>
          <w:sz w:val="28"/>
          <w:szCs w:val="28"/>
        </w:rPr>
        <w:t>金寨县</w:t>
      </w:r>
      <w:r>
        <w:rPr>
          <w:rFonts w:ascii="仿宋" w:hAnsi="仿宋" w:eastAsia="仿宋"/>
          <w:sz w:val="28"/>
          <w:szCs w:val="28"/>
        </w:rPr>
        <w:t>城乡环卫一体化工程PPP项目</w:t>
      </w:r>
      <w:r>
        <w:rPr>
          <w:rFonts w:hint="eastAsia" w:ascii="仿宋" w:hAnsi="仿宋" w:eastAsia="仿宋"/>
          <w:sz w:val="28"/>
          <w:szCs w:val="28"/>
        </w:rPr>
        <w:t>（以下简称本项目）</w:t>
      </w:r>
      <w:r>
        <w:rPr>
          <w:rFonts w:ascii="仿宋" w:hAnsi="仿宋" w:eastAsia="仿宋"/>
          <w:sz w:val="28"/>
          <w:szCs w:val="28"/>
        </w:rPr>
        <w:t>工作，</w:t>
      </w:r>
      <w:r>
        <w:rPr>
          <w:rFonts w:hint="eastAsia" w:ascii="仿宋" w:hAnsi="仿宋" w:eastAsia="仿宋"/>
          <w:sz w:val="28"/>
          <w:szCs w:val="28"/>
        </w:rPr>
        <w:t>加</w:t>
      </w:r>
      <w:r>
        <w:rPr>
          <w:rFonts w:ascii="仿宋" w:hAnsi="仿宋" w:eastAsia="仿宋"/>
          <w:sz w:val="28"/>
          <w:szCs w:val="28"/>
        </w:rPr>
        <w:t>强对</w:t>
      </w:r>
      <w:r>
        <w:rPr>
          <w:rFonts w:hint="eastAsia" w:ascii="仿宋" w:hAnsi="仿宋" w:eastAsia="仿宋"/>
          <w:sz w:val="28"/>
          <w:szCs w:val="28"/>
        </w:rPr>
        <w:t>本项目</w:t>
      </w:r>
      <w:r>
        <w:rPr>
          <w:rFonts w:ascii="仿宋" w:hAnsi="仿宋" w:eastAsia="仿宋"/>
          <w:sz w:val="28"/>
          <w:szCs w:val="28"/>
        </w:rPr>
        <w:t>工作的考核管理，根据《金寨县城乡环卫一体化工程PPP项目实施方案》和中央、省、市相关工作部署，结合</w:t>
      </w:r>
      <w:r>
        <w:rPr>
          <w:rFonts w:hint="eastAsia" w:ascii="仿宋" w:hAnsi="仿宋" w:eastAsia="仿宋"/>
          <w:sz w:val="28"/>
          <w:szCs w:val="28"/>
        </w:rPr>
        <w:t>本项目两年来的运营效果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修</w:t>
      </w:r>
      <w:r>
        <w:rPr>
          <w:rFonts w:ascii="仿宋" w:hAnsi="仿宋" w:eastAsia="仿宋"/>
          <w:sz w:val="28"/>
          <w:szCs w:val="28"/>
        </w:rPr>
        <w:t>定本办法。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一、管理考核体系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按照属地管理和责权利相统一原则，建立县级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乡镇</w:t>
      </w:r>
      <w:r>
        <w:rPr>
          <w:rFonts w:hint="eastAsia" w:ascii="仿宋" w:hAnsi="仿宋" w:eastAsia="仿宋"/>
          <w:sz w:val="28"/>
          <w:szCs w:val="28"/>
        </w:rPr>
        <w:t>（园区）对中航公司的定期</w:t>
      </w:r>
      <w:r>
        <w:rPr>
          <w:rFonts w:ascii="仿宋" w:hAnsi="仿宋" w:eastAsia="仿宋"/>
          <w:sz w:val="28"/>
          <w:szCs w:val="28"/>
        </w:rPr>
        <w:t>考核</w:t>
      </w:r>
      <w:r>
        <w:rPr>
          <w:rFonts w:hint="eastAsia" w:ascii="仿宋" w:hAnsi="仿宋" w:eastAsia="仿宋"/>
          <w:sz w:val="28"/>
          <w:szCs w:val="28"/>
        </w:rPr>
        <w:t>、县级在县城建成区对中航公司的考核、</w:t>
      </w:r>
      <w:r>
        <w:rPr>
          <w:rFonts w:ascii="仿宋" w:hAnsi="仿宋" w:eastAsia="仿宋"/>
          <w:sz w:val="28"/>
          <w:szCs w:val="28"/>
        </w:rPr>
        <w:t>乡镇</w:t>
      </w:r>
      <w:r>
        <w:rPr>
          <w:rFonts w:hint="eastAsia" w:ascii="仿宋" w:hAnsi="仿宋" w:eastAsia="仿宋"/>
          <w:sz w:val="28"/>
          <w:szCs w:val="28"/>
        </w:rPr>
        <w:t>（园区）</w:t>
      </w:r>
      <w:r>
        <w:rPr>
          <w:rFonts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公司的考</w:t>
      </w:r>
      <w:r>
        <w:rPr>
          <w:rFonts w:hint="eastAsia" w:ascii="仿宋" w:hAnsi="仿宋" w:eastAsia="仿宋"/>
          <w:sz w:val="28"/>
          <w:szCs w:val="28"/>
        </w:rPr>
        <w:t>核</w:t>
      </w:r>
      <w:r>
        <w:rPr>
          <w:rFonts w:ascii="仿宋" w:hAnsi="仿宋" w:eastAsia="仿宋"/>
          <w:sz w:val="28"/>
          <w:szCs w:val="28"/>
        </w:rPr>
        <w:t>以及村（社区）</w:t>
      </w:r>
      <w:r>
        <w:rPr>
          <w:rFonts w:hint="eastAsia" w:ascii="仿宋" w:hAnsi="仿宋" w:eastAsia="仿宋"/>
          <w:sz w:val="28"/>
          <w:szCs w:val="28"/>
        </w:rPr>
        <w:t>对中航公司</w:t>
      </w:r>
      <w:r>
        <w:rPr>
          <w:rFonts w:ascii="仿宋" w:hAnsi="仿宋" w:eastAsia="仿宋"/>
          <w:sz w:val="28"/>
          <w:szCs w:val="28"/>
        </w:rPr>
        <w:t>日常实时监督的</w:t>
      </w:r>
      <w:r>
        <w:rPr>
          <w:rFonts w:hint="eastAsia" w:ascii="仿宋" w:hAnsi="仿宋" w:eastAsia="仿宋"/>
          <w:sz w:val="28"/>
          <w:szCs w:val="28"/>
        </w:rPr>
        <w:t>双重</w:t>
      </w:r>
      <w:r>
        <w:rPr>
          <w:rFonts w:ascii="仿宋" w:hAnsi="仿宋" w:eastAsia="仿宋"/>
          <w:sz w:val="28"/>
          <w:szCs w:val="28"/>
        </w:rPr>
        <w:t>管理考核体系。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</w:rPr>
        <w:t>县城市管理行政执法局</w:t>
      </w:r>
      <w:r>
        <w:rPr>
          <w:rFonts w:ascii="仿宋" w:hAnsi="仿宋" w:eastAsia="仿宋"/>
          <w:sz w:val="28"/>
          <w:szCs w:val="28"/>
        </w:rPr>
        <w:t>管理考核职责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县城管局</w:t>
      </w:r>
      <w:r>
        <w:rPr>
          <w:rFonts w:ascii="仿宋" w:hAnsi="仿宋" w:eastAsia="仿宋"/>
          <w:sz w:val="28"/>
          <w:szCs w:val="28"/>
        </w:rPr>
        <w:t>负责对乡镇（园区）</w:t>
      </w: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项目工作</w:t>
      </w:r>
      <w:r>
        <w:rPr>
          <w:rFonts w:hint="eastAsia" w:ascii="仿宋" w:hAnsi="仿宋" w:eastAsia="仿宋"/>
          <w:sz w:val="28"/>
          <w:szCs w:val="28"/>
        </w:rPr>
        <w:t>开展监督管理</w:t>
      </w:r>
      <w:r>
        <w:rPr>
          <w:rFonts w:ascii="仿宋" w:hAnsi="仿宋" w:eastAsia="仿宋"/>
          <w:sz w:val="28"/>
          <w:szCs w:val="28"/>
        </w:rPr>
        <w:t>情况进行考核；负责对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公司的环卫工作现场作业质量进行督导检查。</w:t>
      </w:r>
      <w:r>
        <w:rPr>
          <w:rFonts w:hint="eastAsia" w:ascii="仿宋" w:hAnsi="仿宋" w:eastAsia="仿宋"/>
          <w:sz w:val="28"/>
          <w:szCs w:val="28"/>
        </w:rPr>
        <w:t>县城建城区考核主体为县城市管理行政执法局，同时负责在乡镇对中航公司定期循环考核；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（二）乡镇（园区）管理考核职责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乡镇（园区）是本辖区管理考核责任主体，负责对辖区内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公司作业区日常工作开展情况进行考核管理。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村（社区）是辖区内环境卫生作业质量的具体管理单位，负责对辖区内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公司环卫工作现场作业质量进行实时监督</w:t>
      </w:r>
      <w:r>
        <w:rPr>
          <w:rFonts w:hint="eastAsia" w:ascii="仿宋" w:hAnsi="仿宋" w:eastAsia="仿宋"/>
          <w:sz w:val="28"/>
          <w:szCs w:val="28"/>
        </w:rPr>
        <w:t>考核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并</w:t>
      </w:r>
      <w:r>
        <w:rPr>
          <w:rFonts w:ascii="仿宋" w:hAnsi="仿宋" w:eastAsia="仿宋"/>
          <w:sz w:val="28"/>
          <w:szCs w:val="28"/>
        </w:rPr>
        <w:t>及时向上级部门反馈保洁情况和问题信息。村（社区）对现场作业质量的监督纳入乡镇（园区）对保洁公司作业区的考核成绩</w:t>
      </w:r>
      <w:r>
        <w:rPr>
          <w:rFonts w:hint="eastAsia" w:ascii="仿宋" w:hAnsi="仿宋" w:eastAsia="仿宋"/>
          <w:sz w:val="28"/>
          <w:szCs w:val="28"/>
        </w:rPr>
        <w:t>，乡镇执法大队在街道和村（社区）对辖区环卫工人个人的考核结果，中航公司必须运用，并在当月发放工资进行兑现。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二、考核内容和考核标准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</w:rPr>
        <w:t>县城管</w:t>
      </w:r>
      <w:r>
        <w:rPr>
          <w:rFonts w:ascii="仿宋" w:hAnsi="仿宋" w:eastAsia="仿宋"/>
          <w:sz w:val="28"/>
          <w:szCs w:val="28"/>
        </w:rPr>
        <w:t>局考核内容和考核标准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《金寨县城乡环卫一体化工程PPP项目清扫保洁和垃圾收集转运作业质量标准》（附件</w:t>
      </w: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1）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《金寨县城乡环卫一体化工程PPP项目</w:t>
      </w:r>
      <w:r>
        <w:rPr>
          <w:rFonts w:hint="eastAsia" w:ascii="仿宋" w:hAnsi="仿宋" w:eastAsia="仿宋"/>
          <w:sz w:val="28"/>
          <w:szCs w:val="28"/>
        </w:rPr>
        <w:t>乡镇作业质量</w:t>
      </w:r>
      <w:r>
        <w:rPr>
          <w:rFonts w:ascii="仿宋" w:hAnsi="仿宋" w:eastAsia="仿宋"/>
          <w:sz w:val="28"/>
          <w:szCs w:val="28"/>
        </w:rPr>
        <w:t>考核评分表》（附件</w:t>
      </w:r>
      <w:r>
        <w:rPr>
          <w:rFonts w:hint="eastAsia" w:ascii="仿宋" w:hAnsi="仿宋" w:eastAsia="仿宋"/>
          <w:sz w:val="28"/>
          <w:szCs w:val="28"/>
        </w:rPr>
        <w:t>1.2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《金寨县城乡环卫一体化工程PPP项目</w:t>
      </w:r>
      <w:r>
        <w:rPr>
          <w:rFonts w:hint="eastAsia" w:ascii="仿宋" w:hAnsi="仿宋" w:eastAsia="仿宋"/>
          <w:sz w:val="28"/>
          <w:szCs w:val="28"/>
        </w:rPr>
        <w:t>建成区（园区）</w:t>
      </w:r>
      <w:r>
        <w:rPr>
          <w:rFonts w:ascii="仿宋" w:hAnsi="仿宋" w:eastAsia="仿宋"/>
          <w:sz w:val="28"/>
          <w:szCs w:val="28"/>
        </w:rPr>
        <w:t>作业质量考核评分表》（附件</w:t>
      </w:r>
      <w:r>
        <w:rPr>
          <w:rFonts w:hint="eastAsia" w:ascii="仿宋" w:hAnsi="仿宋" w:eastAsia="仿宋"/>
          <w:sz w:val="28"/>
          <w:szCs w:val="28"/>
        </w:rPr>
        <w:t>1.4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分别</w:t>
      </w:r>
      <w:r>
        <w:rPr>
          <w:rFonts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</w:rPr>
        <w:t>中航公司在</w:t>
      </w:r>
      <w:r>
        <w:rPr>
          <w:rFonts w:ascii="仿宋" w:hAnsi="仿宋" w:eastAsia="仿宋"/>
          <w:sz w:val="28"/>
          <w:szCs w:val="28"/>
        </w:rPr>
        <w:t>乡镇</w:t>
      </w:r>
      <w:r>
        <w:rPr>
          <w:rFonts w:hint="eastAsia" w:ascii="仿宋" w:hAnsi="仿宋" w:eastAsia="仿宋"/>
          <w:sz w:val="28"/>
          <w:szCs w:val="28"/>
        </w:rPr>
        <w:t>和在县城建城区（园区）的</w:t>
      </w:r>
      <w:r>
        <w:rPr>
          <w:rFonts w:ascii="仿宋" w:hAnsi="仿宋" w:eastAsia="仿宋"/>
          <w:sz w:val="28"/>
          <w:szCs w:val="28"/>
        </w:rPr>
        <w:t>环卫工作现场作业质量进行考核。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（二）乡镇（园区）</w:t>
      </w:r>
      <w:r>
        <w:rPr>
          <w:rFonts w:hint="eastAsia" w:ascii="仿宋" w:hAnsi="仿宋" w:eastAsia="仿宋"/>
          <w:sz w:val="28"/>
          <w:szCs w:val="28"/>
        </w:rPr>
        <w:t>、村（社区）</w:t>
      </w:r>
      <w:r>
        <w:rPr>
          <w:rFonts w:ascii="仿宋" w:hAnsi="仿宋" w:eastAsia="仿宋"/>
          <w:sz w:val="28"/>
          <w:szCs w:val="28"/>
        </w:rPr>
        <w:t>考核内容和考核标准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乡镇（园区）</w:t>
      </w:r>
      <w:r>
        <w:rPr>
          <w:rFonts w:hint="eastAsia" w:ascii="仿宋" w:hAnsi="仿宋" w:eastAsia="仿宋"/>
          <w:sz w:val="28"/>
          <w:szCs w:val="28"/>
        </w:rPr>
        <w:t>、村（社区）</w:t>
      </w:r>
      <w:r>
        <w:rPr>
          <w:rFonts w:ascii="仿宋" w:hAnsi="仿宋" w:eastAsia="仿宋"/>
          <w:sz w:val="28"/>
          <w:szCs w:val="28"/>
        </w:rPr>
        <w:t>按照《金寨县城乡环卫一体化工程PPP项目清扫保洁和垃圾收集转运作业质量标准》（附件</w:t>
      </w: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1）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《金寨县城乡环卫一体化工程PPP项目作业质量考核评分表》（</w:t>
      </w:r>
      <w:r>
        <w:rPr>
          <w:rFonts w:hint="eastAsia" w:ascii="仿宋" w:hAnsi="仿宋" w:eastAsia="仿宋"/>
          <w:sz w:val="28"/>
          <w:szCs w:val="28"/>
        </w:rPr>
        <w:t>乡镇部分）（</w:t>
      </w: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3）对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公司环卫工作现场的作业质量进行考核。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三、考核方式和计分办法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考核采取</w:t>
      </w:r>
      <w:r>
        <w:rPr>
          <w:rFonts w:hint="eastAsia" w:ascii="仿宋" w:hAnsi="仿宋" w:eastAsia="仿宋"/>
          <w:sz w:val="28"/>
          <w:szCs w:val="28"/>
        </w:rPr>
        <w:t>县城管局</w:t>
      </w:r>
      <w:r>
        <w:rPr>
          <w:rFonts w:ascii="仿宋" w:hAnsi="仿宋" w:eastAsia="仿宋"/>
          <w:sz w:val="28"/>
          <w:szCs w:val="28"/>
        </w:rPr>
        <w:t>每月定期考核、抽查考核和乡镇</w:t>
      </w:r>
      <w:r>
        <w:rPr>
          <w:rFonts w:hint="eastAsia" w:ascii="仿宋" w:hAnsi="仿宋" w:eastAsia="仿宋"/>
          <w:sz w:val="28"/>
          <w:szCs w:val="28"/>
        </w:rPr>
        <w:t>（园区）、村（社区）</w:t>
      </w:r>
      <w:r>
        <w:rPr>
          <w:rFonts w:ascii="仿宋" w:hAnsi="仿宋" w:eastAsia="仿宋"/>
          <w:sz w:val="28"/>
          <w:szCs w:val="28"/>
        </w:rPr>
        <w:t>日常检查考核</w:t>
      </w:r>
      <w:r>
        <w:rPr>
          <w:rFonts w:hint="eastAsia" w:ascii="仿宋" w:hAnsi="仿宋" w:eastAsia="仿宋"/>
          <w:sz w:val="28"/>
          <w:szCs w:val="28"/>
        </w:rPr>
        <w:t>、城管局对县城建成区日常检查考核</w:t>
      </w:r>
      <w:r>
        <w:rPr>
          <w:rFonts w:ascii="仿宋" w:hAnsi="仿宋" w:eastAsia="仿宋"/>
          <w:sz w:val="28"/>
          <w:szCs w:val="28"/>
        </w:rPr>
        <w:t>相结合的方式进行。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（一）考核方式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县城管</w:t>
      </w:r>
      <w:r>
        <w:rPr>
          <w:rFonts w:ascii="仿宋" w:hAnsi="仿宋" w:eastAsia="仿宋"/>
          <w:sz w:val="28"/>
          <w:szCs w:val="28"/>
        </w:rPr>
        <w:t>局对</w:t>
      </w:r>
      <w:r>
        <w:rPr>
          <w:rFonts w:hint="eastAsia" w:ascii="仿宋" w:hAnsi="仿宋" w:eastAsia="仿宋"/>
          <w:sz w:val="28"/>
          <w:szCs w:val="28"/>
        </w:rPr>
        <w:t>中航公司在</w:t>
      </w:r>
      <w:r>
        <w:rPr>
          <w:rFonts w:ascii="仿宋" w:hAnsi="仿宋" w:eastAsia="仿宋"/>
          <w:sz w:val="28"/>
          <w:szCs w:val="28"/>
        </w:rPr>
        <w:t>乡镇考核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县城管</w:t>
      </w:r>
      <w:r>
        <w:rPr>
          <w:rFonts w:ascii="仿宋" w:hAnsi="仿宋" w:eastAsia="仿宋"/>
          <w:sz w:val="28"/>
          <w:szCs w:val="28"/>
        </w:rPr>
        <w:t>局对</w:t>
      </w:r>
      <w:r>
        <w:rPr>
          <w:rFonts w:hint="eastAsia" w:ascii="仿宋" w:hAnsi="仿宋" w:eastAsia="仿宋"/>
          <w:sz w:val="28"/>
          <w:szCs w:val="28"/>
        </w:rPr>
        <w:t>中航公司在</w:t>
      </w:r>
      <w:r>
        <w:rPr>
          <w:rFonts w:ascii="仿宋" w:hAnsi="仿宋" w:eastAsia="仿宋"/>
          <w:sz w:val="28"/>
          <w:szCs w:val="28"/>
        </w:rPr>
        <w:t>乡镇</w:t>
      </w:r>
      <w:r>
        <w:rPr>
          <w:rFonts w:hint="eastAsia" w:ascii="仿宋" w:hAnsi="仿宋" w:eastAsia="仿宋"/>
          <w:sz w:val="28"/>
          <w:szCs w:val="28"/>
        </w:rPr>
        <w:t>（园区周边）环卫作业质量</w:t>
      </w:r>
      <w:r>
        <w:rPr>
          <w:rFonts w:ascii="仿宋" w:hAnsi="仿宋" w:eastAsia="仿宋"/>
          <w:sz w:val="28"/>
          <w:szCs w:val="28"/>
        </w:rPr>
        <w:t>每月考核不少于1次，每次考核</w:t>
      </w:r>
      <w:r>
        <w:rPr>
          <w:rFonts w:hint="eastAsia" w:ascii="仿宋" w:hAnsi="仿宋" w:eastAsia="仿宋"/>
          <w:sz w:val="28"/>
          <w:szCs w:val="28"/>
        </w:rPr>
        <w:t>乡镇街道和</w:t>
      </w:r>
      <w:r>
        <w:rPr>
          <w:rFonts w:ascii="仿宋" w:hAnsi="仿宋" w:eastAsia="仿宋"/>
          <w:sz w:val="28"/>
          <w:szCs w:val="28"/>
        </w:rPr>
        <w:t>抽查村不少于总数的25%。对于发现的问题，现场向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公司下达整改意见，明确整改内容、整改时限和整改标准，并按时限要求复核整改情况；对未按要求整改的，按照考核标准双倍扣分。考核</w:t>
      </w:r>
      <w:r>
        <w:rPr>
          <w:rFonts w:hint="eastAsia" w:ascii="仿宋" w:hAnsi="仿宋" w:eastAsia="仿宋"/>
          <w:sz w:val="28"/>
          <w:szCs w:val="28"/>
        </w:rPr>
        <w:t>结果纳入中航公司考核成绩，</w:t>
      </w:r>
      <w:r>
        <w:rPr>
          <w:rFonts w:ascii="仿宋" w:hAnsi="仿宋" w:eastAsia="仿宋"/>
          <w:sz w:val="28"/>
          <w:szCs w:val="28"/>
        </w:rPr>
        <w:t>占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公司月考核</w:t>
      </w:r>
      <w:r>
        <w:rPr>
          <w:rFonts w:hint="eastAsia" w:ascii="仿宋" w:hAnsi="仿宋" w:eastAsia="仿宋"/>
          <w:sz w:val="28"/>
          <w:szCs w:val="28"/>
        </w:rPr>
        <w:t>总</w:t>
      </w:r>
      <w:r>
        <w:rPr>
          <w:rFonts w:ascii="仿宋" w:hAnsi="仿宋" w:eastAsia="仿宋"/>
          <w:sz w:val="28"/>
          <w:szCs w:val="28"/>
        </w:rPr>
        <w:t>成绩的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县城管</w:t>
      </w:r>
      <w:r>
        <w:rPr>
          <w:rFonts w:ascii="仿宋" w:hAnsi="仿宋" w:eastAsia="仿宋"/>
          <w:sz w:val="28"/>
          <w:szCs w:val="28"/>
        </w:rPr>
        <w:t>局对</w:t>
      </w:r>
      <w:r>
        <w:rPr>
          <w:rFonts w:hint="eastAsia" w:ascii="仿宋" w:hAnsi="仿宋" w:eastAsia="仿宋"/>
          <w:sz w:val="28"/>
          <w:szCs w:val="28"/>
        </w:rPr>
        <w:t>中航公司在县城建城区（园区）</w:t>
      </w:r>
      <w:r>
        <w:rPr>
          <w:rFonts w:ascii="仿宋" w:hAnsi="仿宋" w:eastAsia="仿宋"/>
          <w:sz w:val="28"/>
          <w:szCs w:val="28"/>
        </w:rPr>
        <w:t>考核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县城管</w:t>
      </w:r>
      <w:r>
        <w:rPr>
          <w:rFonts w:ascii="仿宋" w:hAnsi="仿宋" w:eastAsia="仿宋"/>
          <w:sz w:val="28"/>
          <w:szCs w:val="28"/>
        </w:rPr>
        <w:t>执法局</w:t>
      </w:r>
      <w:r>
        <w:rPr>
          <w:rFonts w:hint="eastAsia" w:ascii="仿宋" w:hAnsi="仿宋" w:eastAsia="仿宋"/>
          <w:sz w:val="28"/>
          <w:szCs w:val="28"/>
        </w:rPr>
        <w:t>对中航公司在县城建城区（园区）</w:t>
      </w:r>
      <w:r>
        <w:rPr>
          <w:rFonts w:ascii="仿宋" w:hAnsi="仿宋" w:eastAsia="仿宋"/>
          <w:sz w:val="28"/>
          <w:szCs w:val="28"/>
        </w:rPr>
        <w:t>作业质量进行日常考核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对于发现的问题，现场向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公司下达整改意见，明确整改内容、整改时限和整改标准，并按时限要求复核整改情况；对未按要求整改的，按照考核标准双倍扣分。</w:t>
      </w:r>
      <w:r>
        <w:rPr>
          <w:rFonts w:hint="eastAsia" w:ascii="仿宋" w:hAnsi="仿宋" w:eastAsia="仿宋"/>
          <w:sz w:val="28"/>
          <w:szCs w:val="28"/>
        </w:rPr>
        <w:t>考核成绩</w:t>
      </w:r>
      <w:r>
        <w:rPr>
          <w:rFonts w:ascii="仿宋" w:hAnsi="仿宋" w:eastAsia="仿宋"/>
          <w:sz w:val="28"/>
          <w:szCs w:val="28"/>
        </w:rPr>
        <w:t>占保洁公司月考核</w:t>
      </w:r>
      <w:r>
        <w:rPr>
          <w:rFonts w:hint="eastAsia" w:ascii="仿宋" w:hAnsi="仿宋" w:eastAsia="仿宋"/>
          <w:sz w:val="28"/>
          <w:szCs w:val="28"/>
        </w:rPr>
        <w:t>总</w:t>
      </w:r>
      <w:r>
        <w:rPr>
          <w:rFonts w:ascii="仿宋" w:hAnsi="仿宋" w:eastAsia="仿宋"/>
          <w:sz w:val="28"/>
          <w:szCs w:val="28"/>
        </w:rPr>
        <w:t>成绩的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0%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 乡镇（园区）</w:t>
      </w:r>
      <w:r>
        <w:rPr>
          <w:rFonts w:hint="eastAsia" w:ascii="仿宋" w:hAnsi="仿宋" w:eastAsia="仿宋"/>
          <w:sz w:val="28"/>
          <w:szCs w:val="28"/>
        </w:rPr>
        <w:t>、村（社区）</w:t>
      </w:r>
      <w:r>
        <w:rPr>
          <w:rFonts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</w:rPr>
        <w:t>保洁</w:t>
      </w:r>
      <w:r>
        <w:rPr>
          <w:rFonts w:ascii="仿宋" w:hAnsi="仿宋" w:eastAsia="仿宋"/>
          <w:sz w:val="28"/>
          <w:szCs w:val="28"/>
        </w:rPr>
        <w:t>公司考核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各乡镇（园区）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村（社区）</w:t>
      </w:r>
      <w:r>
        <w:rPr>
          <w:rFonts w:hint="eastAsia" w:ascii="仿宋" w:hAnsi="仿宋" w:eastAsia="仿宋"/>
          <w:sz w:val="28"/>
          <w:szCs w:val="28"/>
        </w:rPr>
        <w:t>共同</w:t>
      </w:r>
      <w:r>
        <w:rPr>
          <w:rFonts w:ascii="仿宋" w:hAnsi="仿宋" w:eastAsia="仿宋"/>
          <w:sz w:val="28"/>
          <w:szCs w:val="28"/>
        </w:rPr>
        <w:t>负责对辖区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公司作业质量进行日常</w:t>
      </w:r>
      <w:r>
        <w:rPr>
          <w:rFonts w:hint="eastAsia" w:ascii="仿宋" w:hAnsi="仿宋" w:eastAsia="仿宋"/>
          <w:sz w:val="28"/>
          <w:szCs w:val="28"/>
        </w:rPr>
        <w:t>监督</w:t>
      </w:r>
      <w:r>
        <w:rPr>
          <w:rFonts w:ascii="仿宋" w:hAnsi="仿宋" w:eastAsia="仿宋"/>
          <w:sz w:val="28"/>
          <w:szCs w:val="28"/>
        </w:rPr>
        <w:t>考核，对于发现的问题，现场向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公司下达整改意见，明确整改内容、整改时限和整改标准，并按时限要求复核整改情况；对未按要求整改的，按照考核标准双倍扣分。乡镇</w:t>
      </w:r>
      <w:r>
        <w:rPr>
          <w:rFonts w:hint="eastAsia" w:ascii="仿宋" w:hAnsi="仿宋" w:eastAsia="仿宋"/>
          <w:sz w:val="28"/>
          <w:szCs w:val="28"/>
        </w:rPr>
        <w:t>（园区）</w:t>
      </w:r>
      <w:r>
        <w:rPr>
          <w:rFonts w:ascii="仿宋" w:hAnsi="仿宋" w:eastAsia="仿宋"/>
          <w:sz w:val="28"/>
          <w:szCs w:val="28"/>
        </w:rPr>
        <w:t>考核成绩占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公司月考核</w:t>
      </w:r>
      <w:r>
        <w:rPr>
          <w:rFonts w:hint="eastAsia" w:ascii="仿宋" w:hAnsi="仿宋" w:eastAsia="仿宋"/>
          <w:sz w:val="28"/>
          <w:szCs w:val="28"/>
        </w:rPr>
        <w:t>总</w:t>
      </w:r>
      <w:r>
        <w:rPr>
          <w:rFonts w:ascii="仿宋" w:hAnsi="仿宋" w:eastAsia="仿宋"/>
          <w:sz w:val="28"/>
          <w:szCs w:val="28"/>
        </w:rPr>
        <w:t>成绩的</w:t>
      </w:r>
      <w:r>
        <w:rPr>
          <w:rFonts w:hint="eastAsia" w:ascii="仿宋" w:hAnsi="仿宋" w:eastAsia="仿宋"/>
          <w:sz w:val="28"/>
          <w:szCs w:val="28"/>
        </w:rPr>
        <w:t>50</w:t>
      </w:r>
      <w:r>
        <w:rPr>
          <w:rFonts w:ascii="仿宋" w:hAnsi="仿宋" w:eastAsia="仿宋"/>
          <w:sz w:val="28"/>
          <w:szCs w:val="28"/>
        </w:rPr>
        <w:t>%。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县城管</w:t>
      </w:r>
      <w:r>
        <w:rPr>
          <w:rFonts w:ascii="仿宋" w:hAnsi="仿宋" w:eastAsia="仿宋"/>
          <w:sz w:val="28"/>
          <w:szCs w:val="28"/>
        </w:rPr>
        <w:t>局对</w:t>
      </w:r>
      <w:r>
        <w:rPr>
          <w:rFonts w:hint="eastAsia" w:ascii="仿宋" w:hAnsi="仿宋" w:eastAsia="仿宋"/>
          <w:sz w:val="28"/>
          <w:szCs w:val="28"/>
        </w:rPr>
        <w:t>中航公司日平均收集的垃圾量的</w:t>
      </w:r>
      <w:r>
        <w:rPr>
          <w:rFonts w:ascii="仿宋" w:hAnsi="仿宋" w:eastAsia="仿宋"/>
          <w:sz w:val="28"/>
          <w:szCs w:val="28"/>
        </w:rPr>
        <w:t>考核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县城管</w:t>
      </w:r>
      <w:r>
        <w:rPr>
          <w:rFonts w:ascii="仿宋" w:hAnsi="仿宋" w:eastAsia="仿宋"/>
          <w:sz w:val="28"/>
          <w:szCs w:val="28"/>
        </w:rPr>
        <w:t>局</w:t>
      </w:r>
      <w:r>
        <w:rPr>
          <w:rFonts w:hint="eastAsia" w:ascii="仿宋" w:hAnsi="仿宋" w:eastAsia="仿宋"/>
          <w:sz w:val="28"/>
          <w:szCs w:val="28"/>
        </w:rPr>
        <w:t>对中航公司每天收集、转运至焚烧电厂的垃圾量进行实时监控，严禁收集的垃圾直接自行焚烧或掩埋。根据保洁公司每个考核月内的日平均收集、转运的垃圾量，对其进行考核，考核成绩占中航公司月考核成绩的2%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ascii="仿宋" w:hAnsi="仿宋" w:eastAsia="仿宋"/>
          <w:sz w:val="28"/>
          <w:szCs w:val="28"/>
        </w:rPr>
        <w:t>月考核成绩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（1）县级对中航公司在乡镇（园区周边）考核成绩由县城管局按照</w:t>
      </w:r>
      <w:r>
        <w:rPr>
          <w:rFonts w:ascii="仿宋" w:hAnsi="仿宋" w:eastAsia="仿宋"/>
          <w:sz w:val="28"/>
          <w:szCs w:val="28"/>
        </w:rPr>
        <w:t>《金寨县城乡环卫一体化工程PPP项目乡镇</w:t>
      </w:r>
      <w:r>
        <w:rPr>
          <w:rFonts w:hint="eastAsia" w:ascii="仿宋" w:hAnsi="仿宋" w:eastAsia="仿宋"/>
          <w:sz w:val="28"/>
          <w:szCs w:val="28"/>
        </w:rPr>
        <w:t>作业质量</w:t>
      </w:r>
      <w:r>
        <w:rPr>
          <w:rFonts w:ascii="仿宋" w:hAnsi="仿宋" w:eastAsia="仿宋"/>
          <w:sz w:val="28"/>
          <w:szCs w:val="28"/>
        </w:rPr>
        <w:t>考核评分表》</w:t>
      </w:r>
      <w:r>
        <w:rPr>
          <w:rFonts w:hint="eastAsia" w:ascii="仿宋" w:hAnsi="仿宋" w:eastAsia="仿宋"/>
          <w:sz w:val="28"/>
          <w:szCs w:val="28"/>
        </w:rPr>
        <w:t>（附件1.2）的实际得分每月一汇总，每月一排名，每月一通报。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分值计算方式为：县级对中航公司在乡镇考核每月成绩=县城管局考核得分总和/考核乡镇数；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</w:t>
      </w:r>
      <w:r>
        <w:rPr>
          <w:rFonts w:hint="eastAsia" w:ascii="仿宋" w:hAnsi="仿宋" w:eastAsia="仿宋"/>
          <w:sz w:val="28"/>
          <w:szCs w:val="28"/>
        </w:rPr>
        <w:t>县级对中航公司在建成区（园区）考核成绩由县城管局根据日常考核得分综合计算得出。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乡镇（园区）对中航公司在各辖区的</w:t>
      </w:r>
      <w:r>
        <w:rPr>
          <w:rFonts w:ascii="仿宋" w:hAnsi="仿宋" w:eastAsia="仿宋"/>
          <w:sz w:val="28"/>
          <w:szCs w:val="28"/>
        </w:rPr>
        <w:t>考核成绩由各乡镇（园区）于次月5日前加盖公章，书面报县</w:t>
      </w:r>
      <w:r>
        <w:rPr>
          <w:rFonts w:hint="eastAsia" w:ascii="仿宋" w:hAnsi="仿宋" w:eastAsia="仿宋"/>
          <w:sz w:val="28"/>
          <w:szCs w:val="28"/>
        </w:rPr>
        <w:t>城管</w:t>
      </w:r>
      <w:r>
        <w:rPr>
          <w:rFonts w:ascii="仿宋" w:hAnsi="仿宋" w:eastAsia="仿宋"/>
          <w:sz w:val="28"/>
          <w:szCs w:val="28"/>
        </w:rPr>
        <w:t>局，由县</w:t>
      </w:r>
      <w:r>
        <w:rPr>
          <w:rFonts w:hint="eastAsia" w:ascii="仿宋" w:hAnsi="仿宋" w:eastAsia="仿宋"/>
          <w:sz w:val="28"/>
          <w:szCs w:val="28"/>
        </w:rPr>
        <w:t>城管</w:t>
      </w:r>
      <w:r>
        <w:rPr>
          <w:rFonts w:ascii="仿宋" w:hAnsi="仿宋" w:eastAsia="仿宋"/>
          <w:sz w:val="28"/>
          <w:szCs w:val="28"/>
        </w:rPr>
        <w:t>局核算汇总考核结果。考核结果作为拨付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公司服务费用的依据。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（4）中航公司日平均收集的垃圾量的</w:t>
      </w:r>
      <w:r>
        <w:rPr>
          <w:rFonts w:ascii="仿宋" w:hAnsi="仿宋" w:eastAsia="仿宋"/>
          <w:sz w:val="28"/>
          <w:szCs w:val="28"/>
        </w:rPr>
        <w:t>考核</w:t>
      </w:r>
      <w:r>
        <w:rPr>
          <w:rFonts w:hint="eastAsia" w:ascii="仿宋" w:hAnsi="仿宋" w:eastAsia="仿宋"/>
          <w:sz w:val="28"/>
          <w:szCs w:val="28"/>
        </w:rPr>
        <w:t>成绩由县城管局按照下表得分规则，每月计算一次。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693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保洁公司每个考核月内的日平均收集、转运的垃圾量</w:t>
            </w: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得分计算公式</w:t>
            </w:r>
          </w:p>
        </w:tc>
        <w:tc>
          <w:tcPr>
            <w:tcW w:w="3237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垃圾量≥280t</w:t>
            </w: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得满分100分</w:t>
            </w:r>
          </w:p>
        </w:tc>
        <w:tc>
          <w:tcPr>
            <w:tcW w:w="3237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260t≤垃圾量＜280t</w:t>
            </w: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100－(280-垃圾量)×1</w:t>
            </w:r>
          </w:p>
        </w:tc>
        <w:tc>
          <w:tcPr>
            <w:tcW w:w="3237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以280t为基数每少1t，扣01分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240t≤垃圾量＜260t</w:t>
            </w: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80－(260-垃圾量)×1.5</w:t>
            </w:r>
          </w:p>
        </w:tc>
        <w:tc>
          <w:tcPr>
            <w:tcW w:w="3237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以260t为基数每少1t，扣1.5分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垃圾量＜240t</w:t>
            </w: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50－(240-垃圾量)×2</w:t>
            </w:r>
          </w:p>
        </w:tc>
        <w:tc>
          <w:tcPr>
            <w:tcW w:w="3237" w:type="dxa"/>
          </w:tcPr>
          <w:p>
            <w:pPr>
              <w:spacing w:line="500" w:lineRule="exact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4"/>
              </w:rPr>
              <w:t>以240t为基数每少1t，扣2分</w:t>
            </w: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分值计算方式为：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公司每月成绩=县级</w:t>
      </w:r>
      <w:r>
        <w:rPr>
          <w:rFonts w:hint="eastAsia" w:ascii="仿宋" w:hAnsi="仿宋" w:eastAsia="仿宋"/>
          <w:sz w:val="28"/>
          <w:szCs w:val="28"/>
        </w:rPr>
        <w:t>在乡镇</w:t>
      </w:r>
      <w:r>
        <w:rPr>
          <w:rFonts w:ascii="仿宋" w:hAnsi="仿宋" w:eastAsia="仿宋"/>
          <w:sz w:val="28"/>
          <w:szCs w:val="28"/>
        </w:rPr>
        <w:t>月考核平均得分×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%+县级</w:t>
      </w:r>
      <w:r>
        <w:rPr>
          <w:rFonts w:hint="eastAsia" w:ascii="仿宋" w:hAnsi="仿宋" w:eastAsia="仿宋"/>
          <w:sz w:val="28"/>
          <w:szCs w:val="28"/>
        </w:rPr>
        <w:t>对县城建城区（园区）考核</w:t>
      </w:r>
      <w:r>
        <w:rPr>
          <w:rFonts w:ascii="仿宋" w:hAnsi="仿宋" w:eastAsia="仿宋"/>
          <w:sz w:val="28"/>
          <w:szCs w:val="28"/>
        </w:rPr>
        <w:t>得分×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0%</w:t>
      </w:r>
      <w:r>
        <w:rPr>
          <w:rFonts w:hint="eastAsia" w:ascii="仿宋" w:hAnsi="仿宋" w:eastAsia="仿宋"/>
          <w:sz w:val="28"/>
          <w:szCs w:val="28"/>
        </w:rPr>
        <w:t>+</w:t>
      </w:r>
      <w:r>
        <w:rPr>
          <w:rFonts w:ascii="仿宋" w:hAnsi="仿宋" w:eastAsia="仿宋"/>
          <w:sz w:val="28"/>
          <w:szCs w:val="28"/>
        </w:rPr>
        <w:t>乡镇（园区）</w:t>
      </w:r>
      <w:r>
        <w:rPr>
          <w:rFonts w:hint="eastAsia" w:ascii="仿宋" w:hAnsi="仿宋" w:eastAsia="仿宋"/>
          <w:sz w:val="28"/>
          <w:szCs w:val="28"/>
        </w:rPr>
        <w:t>对中航公司</w:t>
      </w:r>
      <w:r>
        <w:rPr>
          <w:rFonts w:ascii="仿宋" w:hAnsi="仿宋" w:eastAsia="仿宋"/>
          <w:sz w:val="28"/>
          <w:szCs w:val="28"/>
        </w:rPr>
        <w:t>月考核平均得分×</w:t>
      </w:r>
      <w:r>
        <w:rPr>
          <w:rFonts w:hint="eastAsia" w:ascii="仿宋" w:hAnsi="仿宋" w:eastAsia="仿宋"/>
          <w:sz w:val="28"/>
          <w:szCs w:val="28"/>
        </w:rPr>
        <w:t>50</w:t>
      </w:r>
      <w:r>
        <w:rPr>
          <w:rFonts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>+保洁公司日平均收集的垃圾量的得分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%。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四、考核结果运用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）对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公司的考核结果运用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根据月考核结果拨付</w:t>
      </w:r>
      <w:r>
        <w:rPr>
          <w:rFonts w:hint="eastAsia" w:ascii="仿宋" w:hAnsi="仿宋" w:eastAsia="仿宋"/>
          <w:sz w:val="28"/>
          <w:szCs w:val="28"/>
        </w:rPr>
        <w:t>中航公司</w:t>
      </w:r>
      <w:r>
        <w:rPr>
          <w:rFonts w:ascii="仿宋" w:hAnsi="仿宋" w:eastAsia="仿宋"/>
          <w:sz w:val="28"/>
          <w:szCs w:val="28"/>
        </w:rPr>
        <w:t>公司</w:t>
      </w:r>
      <w:r>
        <w:rPr>
          <w:rFonts w:hint="eastAsia" w:ascii="仿宋" w:hAnsi="仿宋" w:eastAsia="仿宋"/>
          <w:sz w:val="28"/>
          <w:szCs w:val="28"/>
        </w:rPr>
        <w:t>运维绩效</w:t>
      </w:r>
      <w:r>
        <w:rPr>
          <w:rFonts w:ascii="仿宋" w:hAnsi="仿宋" w:eastAsia="仿宋"/>
          <w:sz w:val="28"/>
          <w:szCs w:val="28"/>
        </w:rPr>
        <w:t>费用。每月考核得分</w:t>
      </w:r>
      <w:r>
        <w:rPr>
          <w:rFonts w:hint="eastAsia" w:ascii="仿宋" w:hAnsi="仿宋" w:eastAsia="仿宋"/>
          <w:sz w:val="28"/>
          <w:szCs w:val="28"/>
        </w:rPr>
        <w:t>85</w:t>
      </w:r>
      <w:r>
        <w:rPr>
          <w:rFonts w:ascii="仿宋" w:hAnsi="仿宋" w:eastAsia="仿宋"/>
          <w:sz w:val="28"/>
          <w:szCs w:val="28"/>
        </w:rPr>
        <w:t>分（含）（满分100分）以上的，全额拨付当月</w:t>
      </w:r>
      <w:r>
        <w:rPr>
          <w:rFonts w:hint="eastAsia" w:ascii="仿宋" w:hAnsi="仿宋" w:eastAsia="仿宋"/>
          <w:sz w:val="28"/>
          <w:szCs w:val="28"/>
        </w:rPr>
        <w:t>政府付费</w:t>
      </w:r>
      <w:r>
        <w:rPr>
          <w:rFonts w:ascii="仿宋" w:hAnsi="仿宋" w:eastAsia="仿宋"/>
          <w:sz w:val="28"/>
          <w:szCs w:val="28"/>
        </w:rPr>
        <w:t>；每月考核得分低于</w:t>
      </w:r>
      <w:r>
        <w:rPr>
          <w:rFonts w:hint="eastAsia" w:ascii="仿宋" w:hAnsi="仿宋" w:eastAsia="仿宋"/>
          <w:sz w:val="28"/>
          <w:szCs w:val="28"/>
        </w:rPr>
        <w:t>85</w:t>
      </w:r>
      <w:r>
        <w:rPr>
          <w:rFonts w:ascii="仿宋" w:hAnsi="仿宋" w:eastAsia="仿宋"/>
          <w:sz w:val="28"/>
          <w:szCs w:val="28"/>
        </w:rPr>
        <w:t>分的，每</w:t>
      </w:r>
      <w:r>
        <w:rPr>
          <w:rFonts w:hint="eastAsia" w:ascii="仿宋" w:hAnsi="仿宋" w:eastAsia="仿宋"/>
          <w:sz w:val="28"/>
          <w:szCs w:val="28"/>
        </w:rPr>
        <w:t>少</w:t>
      </w:r>
      <w:r>
        <w:rPr>
          <w:rFonts w:ascii="仿宋" w:hAnsi="仿宋" w:eastAsia="仿宋"/>
          <w:sz w:val="28"/>
          <w:szCs w:val="28"/>
        </w:rPr>
        <w:t>1分扣罚当月</w:t>
      </w:r>
      <w:r>
        <w:rPr>
          <w:rFonts w:hint="eastAsia" w:ascii="仿宋" w:hAnsi="仿宋" w:eastAsia="仿宋"/>
          <w:sz w:val="28"/>
          <w:szCs w:val="28"/>
        </w:rPr>
        <w:t>0.3</w:t>
      </w:r>
      <w:r>
        <w:rPr>
          <w:rFonts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>的政府付费，低于60分不支付政府付费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各乡镇（园区）对中航公司月考核打分，高于85分的（含），统计时据实统计；低于85分的（不含）乡镇，按照《乡镇保洁费用基准额度及考核扣款标准》单独考核扣款，同时对乡镇考核得分95以上（含）的给予相应奖励，扣款后，被扣款的乡镇考核分值不纳入当月乡镇（园区）考核统计权数；奖励的乡镇仍然纳入当月乡镇（园区）考核统计权数，城管局凭乡镇盖章签字的有效考核依据计算扣款奖励金额，在当月中航公司运维费用总额中从县财政拨付时直接核算扣除，中航公司对乡镇扣款复议，由各乡镇自己负责，各乡镇考核时，必须做到扣分有据可查，考核结果、图片资料要装订成册归档。（附件5《乡镇保洁费用基准额度及考核扣款标准》）</w:t>
      </w:r>
    </w:p>
    <w:p>
      <w:pPr>
        <w:pStyle w:val="2"/>
        <w:spacing w:after="0" w:line="500" w:lineRule="exact"/>
        <w:ind w:left="0" w:leftChars="0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</w:rPr>
        <w:t>乡镇执法大队在街道和村（社区）对辖区环卫工人个人考核结果（扣款标准由中航公司制定），中航公司采用，并在当月工资发</w:t>
      </w:r>
      <w:r>
        <w:rPr>
          <w:rFonts w:ascii="仿宋" w:hAnsi="仿宋" w:eastAsia="仿宋"/>
          <w:sz w:val="28"/>
          <w:szCs w:val="28"/>
        </w:rPr>
        <w:t>放时兑现。</w:t>
      </w:r>
    </w:p>
    <w:p>
      <w:pPr>
        <w:spacing w:line="5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）合同的解除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经县</w:t>
      </w:r>
      <w:r>
        <w:rPr>
          <w:rFonts w:hint="eastAsia" w:ascii="仿宋" w:hAnsi="仿宋" w:eastAsia="仿宋"/>
          <w:sz w:val="28"/>
          <w:szCs w:val="28"/>
        </w:rPr>
        <w:t>城市管理</w:t>
      </w:r>
      <w:r>
        <w:rPr>
          <w:rFonts w:ascii="仿宋" w:hAnsi="仿宋" w:eastAsia="仿宋"/>
          <w:sz w:val="28"/>
          <w:szCs w:val="28"/>
        </w:rPr>
        <w:t>行政执法局认定，对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公司月考核成绩一年中连续或累计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个月低于</w:t>
      </w:r>
      <w:r>
        <w:rPr>
          <w:rFonts w:hint="eastAsia" w:ascii="仿宋" w:hAnsi="仿宋" w:eastAsia="仿宋"/>
          <w:sz w:val="28"/>
          <w:szCs w:val="28"/>
        </w:rPr>
        <w:t>60</w:t>
      </w:r>
      <w:r>
        <w:rPr>
          <w:rFonts w:ascii="仿宋" w:hAnsi="仿宋" w:eastAsia="仿宋"/>
          <w:sz w:val="28"/>
          <w:szCs w:val="28"/>
        </w:rPr>
        <w:t>分</w:t>
      </w:r>
      <w:r>
        <w:rPr>
          <w:rFonts w:hint="eastAsia" w:ascii="仿宋" w:hAnsi="仿宋" w:eastAsia="仿宋"/>
          <w:sz w:val="28"/>
          <w:szCs w:val="28"/>
        </w:rPr>
        <w:t>或</w:t>
      </w:r>
      <w:r>
        <w:rPr>
          <w:rFonts w:ascii="仿宋" w:hAnsi="仿宋" w:eastAsia="仿宋"/>
          <w:sz w:val="28"/>
          <w:szCs w:val="28"/>
        </w:rPr>
        <w:t>因</w:t>
      </w:r>
      <w:r>
        <w:rPr>
          <w:rFonts w:hint="eastAsia" w:ascii="仿宋" w:hAnsi="仿宋" w:eastAsia="仿宋"/>
          <w:sz w:val="28"/>
          <w:szCs w:val="28"/>
        </w:rPr>
        <w:t>中航</w:t>
      </w:r>
      <w:r>
        <w:rPr>
          <w:rFonts w:ascii="仿宋" w:hAnsi="仿宋" w:eastAsia="仿宋"/>
          <w:sz w:val="28"/>
          <w:szCs w:val="28"/>
        </w:rPr>
        <w:t>公司工作失误造成重大不良影响</w:t>
      </w:r>
      <w:r>
        <w:rPr>
          <w:rFonts w:hint="eastAsia" w:ascii="仿宋" w:hAnsi="仿宋" w:eastAsia="仿宋"/>
          <w:sz w:val="28"/>
          <w:szCs w:val="28"/>
        </w:rPr>
        <w:t>的，</w:t>
      </w:r>
      <w:r>
        <w:rPr>
          <w:rFonts w:ascii="仿宋" w:hAnsi="仿宋" w:eastAsia="仿宋"/>
          <w:sz w:val="28"/>
          <w:szCs w:val="28"/>
        </w:rPr>
        <w:t>启动解除合同程序</w:t>
      </w:r>
      <w:r>
        <w:rPr>
          <w:rFonts w:hint="eastAsia" w:ascii="仿宋" w:hAnsi="仿宋" w:eastAsia="仿宋"/>
          <w:sz w:val="28"/>
          <w:szCs w:val="28"/>
        </w:rPr>
        <w:t>。经县政府审核同意后，由县城市管理行政执法局依事先约定解除合同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ascii="黑体" w:hAnsi="黑体" w:eastAsia="黑体"/>
          <w:sz w:val="28"/>
          <w:szCs w:val="28"/>
        </w:rPr>
        <w:t>资金拨付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每月10日前，县</w:t>
      </w:r>
      <w:r>
        <w:rPr>
          <w:rFonts w:hint="eastAsia" w:ascii="仿宋" w:hAnsi="仿宋" w:eastAsia="仿宋"/>
          <w:sz w:val="28"/>
          <w:szCs w:val="28"/>
        </w:rPr>
        <w:t>城市管理</w:t>
      </w:r>
      <w:r>
        <w:rPr>
          <w:rFonts w:ascii="仿宋" w:hAnsi="仿宋" w:eastAsia="仿宋"/>
          <w:sz w:val="28"/>
          <w:szCs w:val="28"/>
        </w:rPr>
        <w:t>行政执法局统一上报上月考核结果</w:t>
      </w:r>
      <w:r>
        <w:rPr>
          <w:rFonts w:hint="eastAsia" w:ascii="仿宋" w:hAnsi="仿宋" w:eastAsia="仿宋"/>
          <w:sz w:val="28"/>
          <w:szCs w:val="28"/>
        </w:rPr>
        <w:t>，按季度</w:t>
      </w:r>
      <w:r>
        <w:rPr>
          <w:rFonts w:ascii="仿宋" w:hAnsi="仿宋" w:eastAsia="仿宋"/>
          <w:sz w:val="28"/>
          <w:szCs w:val="28"/>
        </w:rPr>
        <w:t>申请资金拨付报告。县财政部门按考核结果核算后拨付资金。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）奖励机制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该项目县级对乡镇（园区）政府的考核，结合县文明办组织的“文明创建”和“农村人居环境整治”的检查考核，一并纳入县政府对乡镇年度目标考核内容。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本办法</w:t>
      </w:r>
      <w:r>
        <w:rPr>
          <w:rFonts w:hint="eastAsia" w:ascii="仿宋" w:hAnsi="仿宋" w:eastAsia="仿宋"/>
          <w:sz w:val="28"/>
          <w:szCs w:val="28"/>
        </w:rPr>
        <w:t>为二次修定试行，</w:t>
      </w:r>
      <w:r>
        <w:rPr>
          <w:rFonts w:ascii="仿宋" w:hAnsi="仿宋" w:eastAsia="仿宋"/>
          <w:sz w:val="28"/>
          <w:szCs w:val="28"/>
        </w:rPr>
        <w:t>自</w:t>
      </w:r>
      <w:r>
        <w:rPr>
          <w:rFonts w:hint="eastAsia" w:ascii="仿宋" w:hAnsi="仿宋" w:eastAsia="仿宋"/>
          <w:sz w:val="28"/>
          <w:szCs w:val="28"/>
        </w:rPr>
        <w:t>二0二一年六月一</w:t>
      </w:r>
      <w:r>
        <w:rPr>
          <w:rFonts w:ascii="仿宋" w:hAnsi="仿宋" w:eastAsia="仿宋"/>
          <w:sz w:val="28"/>
          <w:szCs w:val="28"/>
        </w:rPr>
        <w:t>日起执行。本办法具体由县</w:t>
      </w:r>
      <w:r>
        <w:rPr>
          <w:rFonts w:hint="eastAsia" w:ascii="仿宋" w:hAnsi="仿宋" w:eastAsia="仿宋"/>
          <w:sz w:val="28"/>
          <w:szCs w:val="28"/>
        </w:rPr>
        <w:t>城市管理</w:t>
      </w:r>
      <w:r>
        <w:rPr>
          <w:rFonts w:ascii="仿宋" w:hAnsi="仿宋" w:eastAsia="仿宋"/>
          <w:sz w:val="28"/>
          <w:szCs w:val="28"/>
        </w:rPr>
        <w:t>行政执法局负责解释。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</w:rPr>
        <w:t>1.1、</w:t>
      </w:r>
      <w:r>
        <w:rPr>
          <w:rFonts w:ascii="仿宋" w:hAnsi="仿宋" w:eastAsia="仿宋"/>
          <w:sz w:val="28"/>
          <w:szCs w:val="28"/>
        </w:rPr>
        <w:t>金寨县城乡环卫一体化工程PPP项目清扫保洁和垃圾收集转运服务项目作业质量标准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1.2、</w:t>
      </w:r>
      <w:r>
        <w:rPr>
          <w:rFonts w:ascii="仿宋" w:hAnsi="仿宋" w:eastAsia="仿宋"/>
          <w:sz w:val="28"/>
          <w:szCs w:val="28"/>
        </w:rPr>
        <w:t>金寨县城乡环卫一体化工程PPP项目乡镇履行职责考核评分表（县</w:t>
      </w:r>
      <w:r>
        <w:rPr>
          <w:rFonts w:hint="eastAsia" w:ascii="仿宋" w:hAnsi="仿宋" w:eastAsia="仿宋"/>
          <w:sz w:val="28"/>
          <w:szCs w:val="28"/>
        </w:rPr>
        <w:t>执法局在乡镇考核保洁公司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1.3、</w:t>
      </w:r>
      <w:r>
        <w:rPr>
          <w:rFonts w:ascii="仿宋" w:hAnsi="仿宋" w:eastAsia="仿宋"/>
          <w:sz w:val="28"/>
          <w:szCs w:val="28"/>
        </w:rPr>
        <w:t>金寨县城乡环卫一体化工程PPP项目作业质量考核评分表（</w:t>
      </w:r>
      <w:r>
        <w:rPr>
          <w:rFonts w:hint="eastAsia" w:ascii="仿宋" w:hAnsi="仿宋" w:eastAsia="仿宋"/>
          <w:sz w:val="28"/>
          <w:szCs w:val="28"/>
        </w:rPr>
        <w:t>乡</w:t>
      </w:r>
      <w:r>
        <w:rPr>
          <w:rFonts w:ascii="仿宋" w:hAnsi="仿宋" w:eastAsia="仿宋"/>
          <w:sz w:val="28"/>
          <w:szCs w:val="28"/>
        </w:rPr>
        <w:t>镇</w:t>
      </w:r>
      <w:r>
        <w:rPr>
          <w:rFonts w:hint="eastAsia" w:ascii="仿宋" w:hAnsi="仿宋" w:eastAsia="仿宋"/>
          <w:sz w:val="28"/>
          <w:szCs w:val="28"/>
        </w:rPr>
        <w:t>村</w:t>
      </w:r>
      <w:r>
        <w:rPr>
          <w:rFonts w:ascii="仿宋" w:hAnsi="仿宋" w:eastAsia="仿宋"/>
          <w:sz w:val="28"/>
          <w:szCs w:val="28"/>
        </w:rPr>
        <w:t>考核保洁公司）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1.4、</w:t>
      </w:r>
      <w:r>
        <w:rPr>
          <w:rFonts w:ascii="仿宋" w:hAnsi="仿宋" w:eastAsia="仿宋"/>
          <w:sz w:val="28"/>
          <w:szCs w:val="28"/>
        </w:rPr>
        <w:t>金寨县城乡环卫一体化工程PPP项目作业质量考核评分表</w:t>
      </w:r>
      <w:r>
        <w:rPr>
          <w:rFonts w:hint="eastAsia" w:ascii="仿宋" w:hAnsi="仿宋" w:eastAsia="仿宋"/>
          <w:sz w:val="28"/>
          <w:szCs w:val="28"/>
        </w:rPr>
        <w:t>（县执法局在县城建成区（园区）考核保洁公司）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1.5、乡镇保洁费用基准额度及考核扣款标准</w:t>
      </w:r>
    </w:p>
    <w:p>
      <w:pPr>
        <w:rPr>
          <w:rFonts w:hint="eastAsia"/>
        </w:rPr>
      </w:pPr>
      <w:r>
        <w:rPr>
          <w:rFonts w:ascii="仿宋" w:hAnsi="仿宋" w:eastAsia="仿宋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E9"/>
    <w:rsid w:val="0004762E"/>
    <w:rsid w:val="000C5F8F"/>
    <w:rsid w:val="000F034A"/>
    <w:rsid w:val="001F00E9"/>
    <w:rsid w:val="00214FF6"/>
    <w:rsid w:val="00233A54"/>
    <w:rsid w:val="00284E14"/>
    <w:rsid w:val="0036594D"/>
    <w:rsid w:val="004374D7"/>
    <w:rsid w:val="004D0A11"/>
    <w:rsid w:val="004D79FD"/>
    <w:rsid w:val="00507E71"/>
    <w:rsid w:val="005965A1"/>
    <w:rsid w:val="005B07B3"/>
    <w:rsid w:val="005B4661"/>
    <w:rsid w:val="00662357"/>
    <w:rsid w:val="00670A17"/>
    <w:rsid w:val="00677D17"/>
    <w:rsid w:val="006A6554"/>
    <w:rsid w:val="006C585A"/>
    <w:rsid w:val="006D71D2"/>
    <w:rsid w:val="007179EE"/>
    <w:rsid w:val="00754C12"/>
    <w:rsid w:val="007676AE"/>
    <w:rsid w:val="00793D7A"/>
    <w:rsid w:val="007A71A1"/>
    <w:rsid w:val="008715D2"/>
    <w:rsid w:val="00876C7C"/>
    <w:rsid w:val="008847F5"/>
    <w:rsid w:val="008E6540"/>
    <w:rsid w:val="00946491"/>
    <w:rsid w:val="009779EF"/>
    <w:rsid w:val="00A13BDD"/>
    <w:rsid w:val="00B91A23"/>
    <w:rsid w:val="00B9713D"/>
    <w:rsid w:val="00C4070E"/>
    <w:rsid w:val="00D12DA9"/>
    <w:rsid w:val="00E360D9"/>
    <w:rsid w:val="00EA3F87"/>
    <w:rsid w:val="00EB0267"/>
    <w:rsid w:val="00ED7E74"/>
    <w:rsid w:val="00F32B9A"/>
    <w:rsid w:val="00F941FE"/>
    <w:rsid w:val="00FE42E5"/>
    <w:rsid w:val="00FF4558"/>
    <w:rsid w:val="1CEF5C26"/>
    <w:rsid w:val="36190221"/>
    <w:rsid w:val="374F71ED"/>
    <w:rsid w:val="3B0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asciiTheme="minorHAnsi" w:hAnsiTheme="minorHAnsi" w:eastAsiaTheme="minorEastAsia" w:cstheme="minorBidi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4"/>
    <w:semiHidden/>
    <w:qFormat/>
    <w:uiPriority w:val="99"/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2021-05-20T06:45:00Z</dcterms:created>
  <dc:creator>zf</dc:creator>
  <cp:lastModifiedBy>虹</cp:lastModifiedBy>
  <dcterms:modified xsi:type="dcterms:W3CDTF">2021-06-11T11:25:01Z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E5EAA201139343428819B285297A6ABD</vt:lpwstr>
  </property>
</Properties>
</file>