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hAnsi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</w:p>
    <w:p>
      <w:pPr>
        <w:widowControl/>
        <w:spacing w:line="520" w:lineRule="exact"/>
        <w:jc w:val="both"/>
        <w:rPr>
          <w:rFonts w:hint="eastAsia" w:ascii="黑体" w:hAnsi="宋体" w:eastAsia="黑体" w:cs="黑体"/>
          <w:b/>
          <w:color w:val="000000"/>
          <w:kern w:val="0"/>
          <w:sz w:val="48"/>
          <w:szCs w:val="48"/>
          <w:shd w:val="clear" w:color="auto" w:fill="FFFFFF"/>
        </w:rPr>
      </w:pPr>
    </w:p>
    <w:p>
      <w:pPr>
        <w:widowControl/>
        <w:spacing w:line="520" w:lineRule="exact"/>
        <w:jc w:val="center"/>
      </w:pPr>
      <w:r>
        <w:rPr>
          <w:rFonts w:ascii="黑体" w:hAnsi="宋体" w:eastAsia="黑体" w:cs="黑体"/>
          <w:b/>
          <w:color w:val="000000"/>
          <w:kern w:val="0"/>
          <w:sz w:val="48"/>
          <w:szCs w:val="48"/>
          <w:shd w:val="clear" w:color="auto" w:fill="FFFFFF"/>
        </w:rPr>
        <w:t>金寨县</w:t>
      </w:r>
      <w:r>
        <w:rPr>
          <w:rFonts w:hint="eastAsia" w:ascii="黑体" w:hAnsi="宋体" w:eastAsia="黑体" w:cs="黑体"/>
          <w:b/>
          <w:color w:val="000000"/>
          <w:kern w:val="0"/>
          <w:sz w:val="48"/>
          <w:szCs w:val="48"/>
          <w:shd w:val="clear" w:color="auto" w:fill="FFFFFF"/>
        </w:rPr>
        <w:t>2</w:t>
      </w:r>
      <w:r>
        <w:rPr>
          <w:rFonts w:hint="eastAsia" w:hAnsi="宋体" w:cs="黑体"/>
          <w:b/>
          <w:color w:val="000000"/>
          <w:kern w:val="0"/>
          <w:sz w:val="48"/>
          <w:szCs w:val="48"/>
          <w:shd w:val="clear" w:color="auto" w:fill="FFFFFF"/>
          <w:lang w:val="en-US" w:eastAsia="zh-CN"/>
        </w:rPr>
        <w:t>022年度农村电商助推乡村振兴奖补项目</w:t>
      </w:r>
      <w:r>
        <w:rPr>
          <w:rFonts w:hint="eastAsia" w:ascii="黑体" w:hAnsi="宋体" w:eastAsia="黑体" w:cs="黑体"/>
          <w:b/>
          <w:color w:val="000000"/>
          <w:kern w:val="0"/>
          <w:sz w:val="48"/>
          <w:szCs w:val="48"/>
          <w:shd w:val="clear" w:color="auto" w:fill="FFFFFF"/>
        </w:rPr>
        <w:t>申报材料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（小一号黑体加粗）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  <w:shd w:val="clear" w:color="auto" w:fill="FFFFFF"/>
        </w:rPr>
        <w:t> 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  <w:shd w:val="clear" w:color="auto" w:fill="FFFFFF"/>
        </w:rPr>
        <w:t> 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申报单位：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widowControl/>
        <w:spacing w:line="52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联 系 人：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widowControl/>
        <w:spacing w:line="52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widowControl/>
        <w:spacing w:line="520" w:lineRule="exact"/>
        <w:ind w:firstLine="1285"/>
        <w:jc w:val="center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ind w:firstLine="1285"/>
        <w:jc w:val="center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both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both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both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both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center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金寨县</w:t>
      </w:r>
      <w:r>
        <w:rPr>
          <w:rFonts w:hint="eastAsia" w:hAnsi="宋体" w:cs="黑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科技商务经济信息化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局监制</w:t>
      </w:r>
    </w:p>
    <w:p>
      <w:pPr>
        <w:widowControl/>
        <w:spacing w:line="520" w:lineRule="exact"/>
        <w:ind w:firstLine="1285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20" w:lineRule="exact"/>
        <w:ind w:firstLine="3383" w:firstLineChars="1053"/>
        <w:jc w:val="left"/>
      </w:pPr>
      <w:r>
        <w:rPr>
          <w:rFonts w:hint="eastAsia" w:hAnsi="宋体" w:cs="黑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hAnsi="宋体" w:cs="黑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月</w:t>
      </w:r>
    </w:p>
    <w:p>
      <w:pPr>
        <w:widowControl/>
        <w:spacing w:line="520" w:lineRule="exact"/>
        <w:ind w:firstLine="3154" w:firstLineChars="1122"/>
        <w:jc w:val="left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（三号黑体加粗）</w:t>
      </w: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shd w:val="clear" w:color="auto" w:fill="FFFFFF"/>
        </w:rPr>
        <w:t>目   录</w:t>
      </w:r>
    </w:p>
    <w:p>
      <w:pPr>
        <w:widowControl/>
        <w:spacing w:line="520" w:lineRule="exact"/>
        <w:jc w:val="center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default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1、申请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2、公司（或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合作社、家庭农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）简介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360" w:hanging="36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主要介绍：公司或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主要经营者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从业经历，网店经营状况及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产业带动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情况介绍，账户基本信息等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3、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企业资质（营业执照及法人身份证复印件）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sz w:val="32"/>
          <w:szCs w:val="32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申报承诺书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sz w:val="32"/>
          <w:szCs w:val="32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、网销业绩证明（</w:t>
      </w:r>
      <w:r>
        <w:rPr>
          <w:rFonts w:hint="eastAsia" w:ascii="Times New Roman" w:cs="仿宋_GB2312"/>
          <w:color w:val="000000"/>
          <w:kern w:val="0"/>
        </w:rPr>
        <w:t>含</w:t>
      </w:r>
      <w:r>
        <w:rPr>
          <w:rFonts w:hint="eastAsia" w:ascii="Times New Roman" w:cs="仿宋_GB2312"/>
          <w:color w:val="000000"/>
          <w:kern w:val="0"/>
          <w:lang w:eastAsia="zh-CN"/>
        </w:rPr>
        <w:t>网络店铺首页、上传网络的经营资质、申报期限内的网销业绩等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、电商企业产品收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（采）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购统计表（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610" w:lineRule="exac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同时提供收购凭据第一联原件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《</w:t>
      </w:r>
      <w:r>
        <w:rPr>
          <w:rStyle w:val="10"/>
          <w:b/>
          <w:bCs/>
          <w:sz w:val="28"/>
          <w:szCs w:val="28"/>
          <w:u w:val="none"/>
          <w:lang w:val="en-US" w:eastAsia="zh-CN" w:bidi="ar"/>
        </w:rPr>
        <w:t>收购农业基地或专业合作社农产品及带动产业增收情况统计表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eastAsia="宋体"/>
          <w:sz w:val="32"/>
          <w:szCs w:val="32"/>
          <w:lang w:eastAsia="zh-CN"/>
        </w:rPr>
      </w:pPr>
    </w:p>
    <w:p>
      <w:pPr>
        <w:widowControl/>
        <w:spacing w:line="520" w:lineRule="exac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520" w:lineRule="exac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申报承诺书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本企业承诺提供的申报材料真实有效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eastAsia="zh-CN"/>
        </w:rPr>
        <w:t>，如有不实，承担一切责任和后果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。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  <w:jc w:val="righ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450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承诺人（签字）：    </w:t>
      </w:r>
    </w:p>
    <w:p>
      <w:pPr>
        <w:widowControl/>
        <w:spacing w:line="520" w:lineRule="exac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                       20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年   月   日</w:t>
      </w:r>
    </w:p>
    <w:p>
      <w:pPr>
        <w:widowControl/>
        <w:spacing w:line="520" w:lineRule="exac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746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jc w:val="left"/>
        <w:rPr>
          <w:rFonts w:hint="eastAsia"/>
        </w:rPr>
      </w:pPr>
    </w:p>
    <w:tbl>
      <w:tblPr>
        <w:tblStyle w:val="4"/>
        <w:tblpPr w:vertAnchor="text" w:horzAnchor="page" w:tblpX="1220" w:tblpY="5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69"/>
        <w:gridCol w:w="1"/>
        <w:gridCol w:w="1355"/>
        <w:gridCol w:w="2"/>
        <w:gridCol w:w="1120"/>
        <w:gridCol w:w="2"/>
        <w:gridCol w:w="3921"/>
        <w:gridCol w:w="1130"/>
        <w:gridCol w:w="1153"/>
        <w:gridCol w:w="1980"/>
        <w:gridCol w:w="1549"/>
        <w:gridCol w:w="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仿宋" w:eastAsia="仿宋"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2：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19" w:hRule="atLeast"/>
        </w:trPr>
        <w:tc>
          <w:tcPr>
            <w:tcW w:w="137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u w:val="single"/>
              </w:rPr>
              <w:t>                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产品收</w:t>
            </w:r>
            <w:r>
              <w:rPr>
                <w:rFonts w:hint="default" w:ascii="宋体" w:hAnsi="宋体" w:eastAsia="宋体" w:cs="宋体"/>
                <w:b/>
                <w:kern w:val="0"/>
                <w:sz w:val="36"/>
                <w:szCs w:val="36"/>
              </w:rPr>
              <w:t>（采）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购统计表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891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  <w:t>农户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住  址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收购产品名称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农户种养殖规模（品种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/数量/面积/上市时间等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收购金额（元）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50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75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900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19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62" w:hRule="atLeast"/>
        </w:trPr>
        <w:tc>
          <w:tcPr>
            <w:tcW w:w="102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合计金额（元）</w:t>
            </w:r>
          </w:p>
        </w:tc>
        <w:tc>
          <w:tcPr>
            <w:tcW w:w="3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</w:tbl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240" w:lineRule="auto"/>
        <w:jc w:val="left"/>
        <w:rPr>
          <w:rFonts w:hint="eastAsia"/>
        </w:rPr>
      </w:pPr>
    </w:p>
    <w:p>
      <w:pPr>
        <w:widowControl/>
        <w:spacing w:line="520" w:lineRule="exact"/>
        <w:jc w:val="left"/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b/>
          <w:color w:val="000000"/>
          <w:kern w:val="0"/>
          <w:sz w:val="22"/>
          <w:shd w:val="clear" w:color="auto" w:fill="FFFFFF"/>
        </w:rPr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b/>
          <w:color w:val="000000"/>
          <w:kern w:val="0"/>
          <w:sz w:val="22"/>
          <w:shd w:val="clear" w:color="auto" w:fill="FFFFFF"/>
        </w:rPr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b/>
          <w:color w:val="000000"/>
          <w:kern w:val="0"/>
          <w:sz w:val="22"/>
          <w:shd w:val="clear" w:color="auto" w:fill="FFFFFF"/>
        </w:rPr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b/>
          <w:color w:val="000000"/>
          <w:kern w:val="0"/>
          <w:sz w:val="22"/>
          <w:shd w:val="clear" w:color="auto" w:fill="FFFFFF"/>
        </w:rPr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b/>
          <w:color w:val="000000"/>
          <w:kern w:val="0"/>
          <w:sz w:val="22"/>
          <w:shd w:val="clear" w:color="auto" w:fill="FFFFFF"/>
        </w:rPr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b/>
          <w:color w:val="000000"/>
          <w:kern w:val="0"/>
          <w:sz w:val="22"/>
          <w:shd w:val="clear" w:color="auto" w:fill="FFFFFF"/>
        </w:rPr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b/>
          <w:color w:val="000000"/>
          <w:kern w:val="0"/>
          <w:sz w:val="22"/>
          <w:shd w:val="clear" w:color="auto" w:fill="FFFFFF"/>
        </w:rPr>
      </w:pPr>
    </w:p>
    <w:p>
      <w:pPr>
        <w:widowControl/>
        <w:shd w:val="clear" w:color="auto" w:fill="FFFFFF"/>
        <w:spacing w:line="520" w:lineRule="exact"/>
        <w:rPr>
          <w:rFonts w:hint="default" w:ascii="宋体" w:hAnsi="宋体" w:eastAsia="宋体" w:cs="宋体"/>
          <w:b/>
          <w:color w:val="000000"/>
          <w:kern w:val="0"/>
          <w:sz w:val="22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2166" w:tblpY="600"/>
        <w:tblOverlap w:val="never"/>
        <w:tblW w:w="12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47"/>
        <w:gridCol w:w="1965"/>
        <w:gridCol w:w="2247"/>
        <w:gridCol w:w="2247"/>
        <w:gridCol w:w="2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u w:val="none"/>
                <w:lang w:val="en-US" w:eastAsia="zh-CN" w:bidi="ar"/>
              </w:rPr>
              <w:t>收购农业基地或专业合作社农产品及带动产业增收情况统计表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农业基地或专业合作社名称</w:t>
            </w:r>
          </w:p>
        </w:tc>
        <w:tc>
          <w:tcPr>
            <w:tcW w:w="4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收购农产品情况</w:t>
            </w:r>
          </w:p>
        </w:tc>
        <w:tc>
          <w:tcPr>
            <w:tcW w:w="4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带动产业增收情况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收购产品名称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收购金额（元）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带动人数（人）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44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hAnsi="黑体" w:cs="黑体"/>
          <w:b w:val="0"/>
          <w:bCs/>
          <w:color w:val="000000"/>
          <w:kern w:val="0"/>
          <w:sz w:val="32"/>
          <w:szCs w:val="44"/>
          <w:shd w:val="clear" w:color="auto" w:fill="FFFFFF"/>
          <w:lang w:val="en-US" w:eastAsia="zh-CN"/>
        </w:rPr>
        <w:t>附件3: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TQyZTYwM2FhMDNjMzc1MzQ0ZTYwMjE5Njk5ODYifQ=="/>
  </w:docVars>
  <w:rsids>
    <w:rsidRoot w:val="00000000"/>
    <w:rsid w:val="06043DA7"/>
    <w:rsid w:val="079D692E"/>
    <w:rsid w:val="08EB2CDC"/>
    <w:rsid w:val="0B2E5C68"/>
    <w:rsid w:val="0C890231"/>
    <w:rsid w:val="0F427704"/>
    <w:rsid w:val="12764B03"/>
    <w:rsid w:val="132B7773"/>
    <w:rsid w:val="14D34011"/>
    <w:rsid w:val="1ACD2933"/>
    <w:rsid w:val="1CFE2E01"/>
    <w:rsid w:val="1D846CBD"/>
    <w:rsid w:val="1D9B6DA5"/>
    <w:rsid w:val="1DE42DC0"/>
    <w:rsid w:val="214B7FF1"/>
    <w:rsid w:val="22C53E7B"/>
    <w:rsid w:val="23BA1C2C"/>
    <w:rsid w:val="273453AB"/>
    <w:rsid w:val="29046AB4"/>
    <w:rsid w:val="295B7B12"/>
    <w:rsid w:val="2DB3058E"/>
    <w:rsid w:val="2FFF2F12"/>
    <w:rsid w:val="330643CB"/>
    <w:rsid w:val="35524309"/>
    <w:rsid w:val="378A2387"/>
    <w:rsid w:val="385525D7"/>
    <w:rsid w:val="3B5B619D"/>
    <w:rsid w:val="3B9C6AE1"/>
    <w:rsid w:val="3BEE6C84"/>
    <w:rsid w:val="4DA53D80"/>
    <w:rsid w:val="56A53AEF"/>
    <w:rsid w:val="571F0DA5"/>
    <w:rsid w:val="5C946ED5"/>
    <w:rsid w:val="5E8B199B"/>
    <w:rsid w:val="5F79076A"/>
    <w:rsid w:val="62CD16DF"/>
    <w:rsid w:val="62F130A1"/>
    <w:rsid w:val="63BC3844"/>
    <w:rsid w:val="66A206E2"/>
    <w:rsid w:val="732A25D2"/>
    <w:rsid w:val="734A158B"/>
    <w:rsid w:val="736B023E"/>
    <w:rsid w:val="73F65D0E"/>
    <w:rsid w:val="78D03B01"/>
    <w:rsid w:val="7FA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534</Words>
  <Characters>543</Characters>
  <Lines>0</Lines>
  <Paragraphs>0</Paragraphs>
  <TotalTime>7</TotalTime>
  <ScaleCrop>false</ScaleCrop>
  <LinksUpToDate>false</LinksUpToDate>
  <CharactersWithSpaces>1930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2020-05-21T07:48:00Z</dcterms:created>
  <dc:creator>admin</dc:creator>
  <cp:lastModifiedBy>Kelly Xia</cp:lastModifiedBy>
  <cp:lastPrinted>2022-08-29T07:14:00Z</cp:lastPrinted>
  <dcterms:modified xsi:type="dcterms:W3CDTF">2022-08-29T07:22:55Z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2D62C13D33F5409684F8B0DF4769AF4D</vt:lpwstr>
  </property>
</Properties>
</file>