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金寨县2022年蔬菜技术“师带徒”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培训工作方案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为进一步壮大</w:t>
      </w:r>
      <w:r>
        <w:rPr>
          <w:rFonts w:hint="eastAsia" w:hAnsi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我县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蔬菜产业规模，提升蔬菜产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业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水平，将我县蔬菜产业打造为周边市场的主要集聚地，持续促进农业增效、农民增收，全面助力乡村振兴。2022年我县计划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白塔畈镇、梅山镇、青山镇、天堂寨镇、果子园乡、全军乡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等6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个乡镇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为示范点开展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蔬菜种植技术“师带徒”培训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以培训蔬菜生产技术为抓手，辐射带动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全县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蔬菜产业。现制定如下培训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工作方案。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一、培训人数及方式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遴选一家培训机构，培训蔬菜种植学员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240-350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人次。本期共计划聘请培训老师3名，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分别负责白塔畈镇和青山镇，梅山镇和全军乡，天堂寨镇和果子园乡，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培训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采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取集中培训与现场技术指导相结合的方式进行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二、培训地点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选择基础条件较好，具有一定种植规模、经济效益较好、辐射带动能力较强的蔬菜种植基地作为培训地点。本次共遴选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家主体作为2022年蔬菜种植技术“师带徒”培训点</w:t>
      </w:r>
      <w:r>
        <w:rPr>
          <w:rFonts w:hint="eastAsia" w:hAnsi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,具体如下：白塔畈镇大岗村安徽亦元乾农业科技发展有限公司、白塔畈镇光慈村安徽绿农缘农业发展有限公司、梅山镇开顺</w:t>
      </w:r>
      <w:bookmarkStart w:id="0" w:name="_GoBack"/>
      <w:bookmarkEnd w:id="0"/>
      <w:r>
        <w:rPr>
          <w:rFonts w:hint="eastAsia" w:hAnsi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村金寨惠平蔬菜种植专业合作社、梅山镇百禄桥村金寨县吴庄蔬菜种植专业合作社、青山镇汤店村金寨县樱草家庭农场、天堂寨镇后畈村金寨县佛顶寨畜禽养殖专业合作社、果子园乡吴湾村金寨县恒发家庭农场、全军乡金寨县农家菜篮子家庭农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培训时间及内容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在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蔬菜生产过程中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的关键生产节点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安排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在各乡镇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示范点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进行集中培训，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培训内容为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蔬菜播种、育苗、栽植、施肥、病虫害防治等生产技术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每个乡镇集中培训不少于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次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，时间安排为2022年7月-2022年12月（详见附表）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。现场技术指导根据生产</w:t>
      </w:r>
      <w:r>
        <w:rPr>
          <w:rFonts w:hint="eastAsia" w:hAnsi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及经营主体需求情况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"/>
        </w:rPr>
        <w:t>灵活安排，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"/>
        </w:rPr>
        <w:t>真正让学员熟练掌握蔬菜生产技术，更好地提高我县蔬菜产量，提升蔬菜品质。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四、资金概算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"/>
        </w:rPr>
        <w:t>财政资金25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三、责任分工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1、成立组织。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成立县蔬菜种植技术“师带徒”培训工作领导组（组长：江桦；副组长：黄遵义；成员：李守堂、贾庆美、相关乡镇农业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农村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管理服务中心主任）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下设办公室，黄遵义兼任办公室主任，贾庆美负责日常工作。领导组办公室牵头负责培训工作，适时组织相关人员开展督查、检查、组织项目验收并及时兑付补助资金，确保培训工作落到实处。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2、明确责任。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>明确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培训点所在乡镇责任。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开展集中培训时，所在乡镇农业农村管理服务中心负责召集参训人员，并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安排专人负责培训点的管理、培训人员的安全及矛盾纠纷调处。培训结束后，做好培训相关材料审核及归档工作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明确培训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点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主体责任。负责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配合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  <w:t>开展技术培训，做好培训保障及安全防范工作</w:t>
      </w: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，协助乡镇做好培训相关材料审核及归档工作。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468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金寨县农业农村局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040" w:firstLineChars="14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hAnsi="仿宋_GB2312" w:cs="仿宋_GB2312"/>
          <w:kern w:val="2"/>
          <w:sz w:val="36"/>
          <w:szCs w:val="36"/>
          <w:lang w:val="en-US" w:eastAsia="zh-CN" w:bidi="ar"/>
        </w:rPr>
        <w:t>2022年6月6日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784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862"/>
        <w:gridCol w:w="1594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培训时间</w:t>
            </w: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培训地点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培训老师</w:t>
            </w:r>
          </w:p>
        </w:tc>
        <w:tc>
          <w:tcPr>
            <w:tcW w:w="3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2022年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7-8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月</w:t>
            </w: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白塔畈镇大岗村安徽亦元乾农业科技发展有限公司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鞠成芳</w:t>
            </w:r>
          </w:p>
        </w:tc>
        <w:tc>
          <w:tcPr>
            <w:tcW w:w="309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both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设施蔬菜新品种、新技术推广应用。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青山镇汤店村金寨县樱草家庭农场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梅山镇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开顺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村金寨惠平蔬菜种植专业合作社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张华瑞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全军乡金寨县农家菜篮子家庭农场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天堂寨镇后畈村金寨县佛顶寨畜禽养殖专业合作社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2"/>
                <w:sz w:val="30"/>
                <w:szCs w:val="30"/>
                <w:lang w:val="en-US" w:eastAsia="zh-CN" w:bidi="ar-SA"/>
              </w:rPr>
              <w:t>孙庆林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果子园乡吴湾村金寨县恒发家庭农场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白塔畈镇光慈村安徽绿农缘农业发展有限公司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鞠成芳</w:t>
            </w:r>
          </w:p>
        </w:tc>
        <w:tc>
          <w:tcPr>
            <w:tcW w:w="309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300" w:firstLineChars="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设施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蔬菜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田间管理。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青山镇汤店村金寨县樱草家庭农场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梅山镇百禄桥村金寨县吴庄蔬菜种植专业合作社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张华瑞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全军乡金寨县农家菜篮子家庭农场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天堂寨镇后畈村金寨县佛顶寨畜禽养殖专业合作社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孙庆林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果子园乡吴湾村金寨县恒发家庭农场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9-10月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白塔畈镇大岗村安徽亦元乾农业科技发展有限公司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鞠成芳</w:t>
            </w:r>
          </w:p>
        </w:tc>
        <w:tc>
          <w:tcPr>
            <w:tcW w:w="309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设施蔬菜育苗技术。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青山镇汤店村金寨县樱草家庭农场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梅山镇</w:t>
            </w: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开顺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村金寨惠平蔬菜种植专业合作社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张华瑞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全军乡金寨县农家菜篮子家庭农场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天堂寨镇后畈村金寨县佛顶寨畜禽养殖专业合作社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孙庆林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果子园乡吴湾村金寨县恒发家庭农场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白塔畈镇光慈村安徽绿农缘农业发展有限公司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鞠成芳</w:t>
            </w:r>
          </w:p>
        </w:tc>
        <w:tc>
          <w:tcPr>
            <w:tcW w:w="309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600" w:firstLineChars="200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设施蔬菜病虫害防治。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300" w:firstLineChars="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青山镇汤店村金寨县樱草家庭农场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梅山镇百禄桥村金寨县吴庄蔬菜种植专业合作社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张华瑞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全军乡金寨县农家菜篮子家庭农场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天堂寨镇后畈村金寨县佛顶寨畜禽养殖专业合作社</w:t>
            </w:r>
          </w:p>
        </w:tc>
        <w:tc>
          <w:tcPr>
            <w:tcW w:w="15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孙庆林</w:t>
            </w: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果子园乡吴湾村金寨县恒发家庭农场</w:t>
            </w:r>
          </w:p>
        </w:tc>
        <w:tc>
          <w:tcPr>
            <w:tcW w:w="15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D53AA"/>
    <w:multiLevelType w:val="singleLevel"/>
    <w:tmpl w:val="CEED53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2Q2MGE1NDc3NWRhMzkwN2JkYTQ3MWEyNDZiMmIifQ=="/>
  </w:docVars>
  <w:rsids>
    <w:rsidRoot w:val="79E147F4"/>
    <w:rsid w:val="010B405F"/>
    <w:rsid w:val="0183453D"/>
    <w:rsid w:val="01B3097E"/>
    <w:rsid w:val="02036538"/>
    <w:rsid w:val="025C5A85"/>
    <w:rsid w:val="02954528"/>
    <w:rsid w:val="02963DFC"/>
    <w:rsid w:val="02A8425B"/>
    <w:rsid w:val="0301396B"/>
    <w:rsid w:val="05147822"/>
    <w:rsid w:val="05355B4E"/>
    <w:rsid w:val="05F23A3F"/>
    <w:rsid w:val="06145675"/>
    <w:rsid w:val="06543B7D"/>
    <w:rsid w:val="06856661"/>
    <w:rsid w:val="06C74ECC"/>
    <w:rsid w:val="06FD269B"/>
    <w:rsid w:val="0708351A"/>
    <w:rsid w:val="070F6B79"/>
    <w:rsid w:val="07D47065"/>
    <w:rsid w:val="07FE66CB"/>
    <w:rsid w:val="08002443"/>
    <w:rsid w:val="086504F8"/>
    <w:rsid w:val="08F0444A"/>
    <w:rsid w:val="09397C94"/>
    <w:rsid w:val="09F63AFE"/>
    <w:rsid w:val="0A3D172D"/>
    <w:rsid w:val="0AAE262A"/>
    <w:rsid w:val="0B5331D2"/>
    <w:rsid w:val="0B5A00BC"/>
    <w:rsid w:val="0B6E5916"/>
    <w:rsid w:val="0C0544CC"/>
    <w:rsid w:val="0C0A3890"/>
    <w:rsid w:val="0CE045F1"/>
    <w:rsid w:val="0D2A1D10"/>
    <w:rsid w:val="0DA85D63"/>
    <w:rsid w:val="0F2033CB"/>
    <w:rsid w:val="0F39623B"/>
    <w:rsid w:val="0F9D0EBF"/>
    <w:rsid w:val="0FE20680"/>
    <w:rsid w:val="10725EA8"/>
    <w:rsid w:val="107E2A9F"/>
    <w:rsid w:val="11050ACA"/>
    <w:rsid w:val="114A472F"/>
    <w:rsid w:val="11E20E0C"/>
    <w:rsid w:val="11E8622F"/>
    <w:rsid w:val="12296A3A"/>
    <w:rsid w:val="12B15EBF"/>
    <w:rsid w:val="137D703E"/>
    <w:rsid w:val="13A301EF"/>
    <w:rsid w:val="13AE71F7"/>
    <w:rsid w:val="13C133CE"/>
    <w:rsid w:val="13DB3D64"/>
    <w:rsid w:val="141A663B"/>
    <w:rsid w:val="143A6CDD"/>
    <w:rsid w:val="1497412F"/>
    <w:rsid w:val="14CF5677"/>
    <w:rsid w:val="15233C15"/>
    <w:rsid w:val="152343AD"/>
    <w:rsid w:val="162E2871"/>
    <w:rsid w:val="169A3A63"/>
    <w:rsid w:val="170F6485"/>
    <w:rsid w:val="18143E68"/>
    <w:rsid w:val="185F4F64"/>
    <w:rsid w:val="18A62B93"/>
    <w:rsid w:val="19AA66B3"/>
    <w:rsid w:val="1AB40E99"/>
    <w:rsid w:val="1ADE4866"/>
    <w:rsid w:val="1AE45BF4"/>
    <w:rsid w:val="1BCC153A"/>
    <w:rsid w:val="1C913B5A"/>
    <w:rsid w:val="1CA76EDA"/>
    <w:rsid w:val="1CCE090A"/>
    <w:rsid w:val="1CDA2E0B"/>
    <w:rsid w:val="1D322C47"/>
    <w:rsid w:val="1D840FC9"/>
    <w:rsid w:val="1DC75A85"/>
    <w:rsid w:val="1DF3687A"/>
    <w:rsid w:val="1E4075E6"/>
    <w:rsid w:val="1E90231B"/>
    <w:rsid w:val="1F152820"/>
    <w:rsid w:val="1F38206B"/>
    <w:rsid w:val="1F5A46D7"/>
    <w:rsid w:val="20645FCA"/>
    <w:rsid w:val="20955704"/>
    <w:rsid w:val="217C0935"/>
    <w:rsid w:val="21CF315A"/>
    <w:rsid w:val="22877591"/>
    <w:rsid w:val="22CE3412"/>
    <w:rsid w:val="23270D74"/>
    <w:rsid w:val="237815D0"/>
    <w:rsid w:val="239857CE"/>
    <w:rsid w:val="246D6944"/>
    <w:rsid w:val="24EC5DD1"/>
    <w:rsid w:val="2531650E"/>
    <w:rsid w:val="25665B84"/>
    <w:rsid w:val="25E90563"/>
    <w:rsid w:val="26D24169"/>
    <w:rsid w:val="26E2748C"/>
    <w:rsid w:val="26E437BF"/>
    <w:rsid w:val="26EA27E4"/>
    <w:rsid w:val="27174C5C"/>
    <w:rsid w:val="280B2A12"/>
    <w:rsid w:val="28327F9F"/>
    <w:rsid w:val="286F3F95"/>
    <w:rsid w:val="28E60D8A"/>
    <w:rsid w:val="29114058"/>
    <w:rsid w:val="291E385C"/>
    <w:rsid w:val="29407B63"/>
    <w:rsid w:val="297D19A3"/>
    <w:rsid w:val="29913223"/>
    <w:rsid w:val="2A095559"/>
    <w:rsid w:val="2AFE23BA"/>
    <w:rsid w:val="2B2E2C41"/>
    <w:rsid w:val="2C1A10A1"/>
    <w:rsid w:val="2C1C3440"/>
    <w:rsid w:val="2D0B5263"/>
    <w:rsid w:val="2E40172F"/>
    <w:rsid w:val="2E4D203A"/>
    <w:rsid w:val="2EA96AE1"/>
    <w:rsid w:val="2F725125"/>
    <w:rsid w:val="303E21E9"/>
    <w:rsid w:val="32326DEE"/>
    <w:rsid w:val="32917FB8"/>
    <w:rsid w:val="334F77F7"/>
    <w:rsid w:val="337151AB"/>
    <w:rsid w:val="339E298D"/>
    <w:rsid w:val="34325184"/>
    <w:rsid w:val="34390907"/>
    <w:rsid w:val="343A0AAA"/>
    <w:rsid w:val="346E6803"/>
    <w:rsid w:val="348C6C89"/>
    <w:rsid w:val="34D32B0A"/>
    <w:rsid w:val="354D466A"/>
    <w:rsid w:val="3572475D"/>
    <w:rsid w:val="359F479A"/>
    <w:rsid w:val="35ED10F0"/>
    <w:rsid w:val="378F12CF"/>
    <w:rsid w:val="38887767"/>
    <w:rsid w:val="393D0552"/>
    <w:rsid w:val="39C173D5"/>
    <w:rsid w:val="39C944DB"/>
    <w:rsid w:val="3AFA0DF0"/>
    <w:rsid w:val="3C3A521C"/>
    <w:rsid w:val="3C9E57AB"/>
    <w:rsid w:val="3CF47AC1"/>
    <w:rsid w:val="3DAC5CA6"/>
    <w:rsid w:val="3E5325C6"/>
    <w:rsid w:val="3EF1250A"/>
    <w:rsid w:val="3F3441A5"/>
    <w:rsid w:val="3FDD65EB"/>
    <w:rsid w:val="3FEB6F5A"/>
    <w:rsid w:val="402C30CE"/>
    <w:rsid w:val="40AA34F6"/>
    <w:rsid w:val="40D7128C"/>
    <w:rsid w:val="40F34ABE"/>
    <w:rsid w:val="41217879"/>
    <w:rsid w:val="41586871"/>
    <w:rsid w:val="41CA5CC4"/>
    <w:rsid w:val="42426BD9"/>
    <w:rsid w:val="42B74155"/>
    <w:rsid w:val="42B775C7"/>
    <w:rsid w:val="42FF2D1C"/>
    <w:rsid w:val="434846C3"/>
    <w:rsid w:val="439B2A45"/>
    <w:rsid w:val="43E91A02"/>
    <w:rsid w:val="44557097"/>
    <w:rsid w:val="445826E4"/>
    <w:rsid w:val="44BB2B03"/>
    <w:rsid w:val="450B6A2F"/>
    <w:rsid w:val="45191600"/>
    <w:rsid w:val="45965BB9"/>
    <w:rsid w:val="45EF0E26"/>
    <w:rsid w:val="45F4643C"/>
    <w:rsid w:val="469814BD"/>
    <w:rsid w:val="47071E2A"/>
    <w:rsid w:val="47136D96"/>
    <w:rsid w:val="4723522B"/>
    <w:rsid w:val="476F0470"/>
    <w:rsid w:val="47D66741"/>
    <w:rsid w:val="47DB78B4"/>
    <w:rsid w:val="4893018E"/>
    <w:rsid w:val="49345F0C"/>
    <w:rsid w:val="495042D1"/>
    <w:rsid w:val="4ABB577A"/>
    <w:rsid w:val="4AD7419C"/>
    <w:rsid w:val="4B0B04B0"/>
    <w:rsid w:val="4B673834"/>
    <w:rsid w:val="4BCB40E3"/>
    <w:rsid w:val="4C471705"/>
    <w:rsid w:val="4D5D520F"/>
    <w:rsid w:val="4DD74FC1"/>
    <w:rsid w:val="4E08517B"/>
    <w:rsid w:val="4E23622B"/>
    <w:rsid w:val="4E606D65"/>
    <w:rsid w:val="4E807407"/>
    <w:rsid w:val="4E881E17"/>
    <w:rsid w:val="4EF120B3"/>
    <w:rsid w:val="503462F7"/>
    <w:rsid w:val="51037E7B"/>
    <w:rsid w:val="510C2652"/>
    <w:rsid w:val="511429CE"/>
    <w:rsid w:val="51954847"/>
    <w:rsid w:val="52492E02"/>
    <w:rsid w:val="52FC4B82"/>
    <w:rsid w:val="53291DEA"/>
    <w:rsid w:val="536966BB"/>
    <w:rsid w:val="53B13BBE"/>
    <w:rsid w:val="53F05714"/>
    <w:rsid w:val="54463939"/>
    <w:rsid w:val="546649A9"/>
    <w:rsid w:val="546B0369"/>
    <w:rsid w:val="54BC6C04"/>
    <w:rsid w:val="5523289A"/>
    <w:rsid w:val="55545149"/>
    <w:rsid w:val="55654C60"/>
    <w:rsid w:val="56550DB4"/>
    <w:rsid w:val="56A10271"/>
    <w:rsid w:val="56A63783"/>
    <w:rsid w:val="56B75990"/>
    <w:rsid w:val="571166BB"/>
    <w:rsid w:val="58C93758"/>
    <w:rsid w:val="58E14F46"/>
    <w:rsid w:val="58E6255C"/>
    <w:rsid w:val="5906675A"/>
    <w:rsid w:val="59570D64"/>
    <w:rsid w:val="598F49A2"/>
    <w:rsid w:val="59945B14"/>
    <w:rsid w:val="5A1E149C"/>
    <w:rsid w:val="5A7A2F5C"/>
    <w:rsid w:val="5A897643"/>
    <w:rsid w:val="5AA77AC9"/>
    <w:rsid w:val="5ACE5056"/>
    <w:rsid w:val="5B285383"/>
    <w:rsid w:val="5B4517BC"/>
    <w:rsid w:val="5B4D241F"/>
    <w:rsid w:val="5B834092"/>
    <w:rsid w:val="5C841E70"/>
    <w:rsid w:val="5CBA3AE4"/>
    <w:rsid w:val="5CE768A3"/>
    <w:rsid w:val="5D591684"/>
    <w:rsid w:val="5D9C3FE7"/>
    <w:rsid w:val="5E563CE0"/>
    <w:rsid w:val="5EB07FA7"/>
    <w:rsid w:val="5EBE53E1"/>
    <w:rsid w:val="5FA97E40"/>
    <w:rsid w:val="5FBB029F"/>
    <w:rsid w:val="5FCF78A6"/>
    <w:rsid w:val="600F2399"/>
    <w:rsid w:val="601E438A"/>
    <w:rsid w:val="608F6C42"/>
    <w:rsid w:val="60C72C73"/>
    <w:rsid w:val="60CB64F2"/>
    <w:rsid w:val="61D90EB0"/>
    <w:rsid w:val="61F77588"/>
    <w:rsid w:val="623C4F9B"/>
    <w:rsid w:val="62402CDD"/>
    <w:rsid w:val="63881760"/>
    <w:rsid w:val="63AB687C"/>
    <w:rsid w:val="63DA0F0F"/>
    <w:rsid w:val="646D1D84"/>
    <w:rsid w:val="64C574CA"/>
    <w:rsid w:val="64D308AD"/>
    <w:rsid w:val="64D70FAB"/>
    <w:rsid w:val="65037FF2"/>
    <w:rsid w:val="656F4510"/>
    <w:rsid w:val="65817895"/>
    <w:rsid w:val="66C832A1"/>
    <w:rsid w:val="6808604B"/>
    <w:rsid w:val="69232A11"/>
    <w:rsid w:val="695920A3"/>
    <w:rsid w:val="6A211646"/>
    <w:rsid w:val="6A274783"/>
    <w:rsid w:val="6A547A80"/>
    <w:rsid w:val="6B0D1BCA"/>
    <w:rsid w:val="6B9145AA"/>
    <w:rsid w:val="6BB65DBE"/>
    <w:rsid w:val="6C7672FB"/>
    <w:rsid w:val="6CAD5413"/>
    <w:rsid w:val="6EAE0FCF"/>
    <w:rsid w:val="6EB20ABF"/>
    <w:rsid w:val="6EDA1DC4"/>
    <w:rsid w:val="6EF966EE"/>
    <w:rsid w:val="6F3332FA"/>
    <w:rsid w:val="6F7530AC"/>
    <w:rsid w:val="6F800BBD"/>
    <w:rsid w:val="6F8736BB"/>
    <w:rsid w:val="6F9208F0"/>
    <w:rsid w:val="6FC50CC6"/>
    <w:rsid w:val="6FF62C2D"/>
    <w:rsid w:val="70277D9A"/>
    <w:rsid w:val="70A72179"/>
    <w:rsid w:val="70B2124A"/>
    <w:rsid w:val="71844269"/>
    <w:rsid w:val="72620A4E"/>
    <w:rsid w:val="7270316B"/>
    <w:rsid w:val="72E431B2"/>
    <w:rsid w:val="72F406AC"/>
    <w:rsid w:val="737C09CA"/>
    <w:rsid w:val="737F73DD"/>
    <w:rsid w:val="744F7B53"/>
    <w:rsid w:val="7530098F"/>
    <w:rsid w:val="767E397C"/>
    <w:rsid w:val="769B62DC"/>
    <w:rsid w:val="76B850E0"/>
    <w:rsid w:val="782A5B6A"/>
    <w:rsid w:val="78E33F6B"/>
    <w:rsid w:val="79733540"/>
    <w:rsid w:val="79DA7170"/>
    <w:rsid w:val="79E147F4"/>
    <w:rsid w:val="7A291E51"/>
    <w:rsid w:val="7A41719B"/>
    <w:rsid w:val="7A5213A8"/>
    <w:rsid w:val="7A88301C"/>
    <w:rsid w:val="7B723687"/>
    <w:rsid w:val="7B890DF9"/>
    <w:rsid w:val="7B9D48A5"/>
    <w:rsid w:val="7C036DFE"/>
    <w:rsid w:val="7C977546"/>
    <w:rsid w:val="7CCD4D16"/>
    <w:rsid w:val="7D761851"/>
    <w:rsid w:val="7DD12C2F"/>
    <w:rsid w:val="7DDD71DA"/>
    <w:rsid w:val="7E1A3F8B"/>
    <w:rsid w:val="7E353F4D"/>
    <w:rsid w:val="7E6F3F12"/>
    <w:rsid w:val="7EA128FE"/>
    <w:rsid w:val="7EA36676"/>
    <w:rsid w:val="7EB02B41"/>
    <w:rsid w:val="7EC62364"/>
    <w:rsid w:val="7EEB76FD"/>
    <w:rsid w:val="7F167121"/>
    <w:rsid w:val="7FE16841"/>
    <w:rsid w:val="7FE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1580</Words>
  <Characters>1618</Characters>
  <Lines>0</Lines>
  <Paragraphs>0</Paragraphs>
  <TotalTime>6</TotalTime>
  <ScaleCrop>false</ScaleCrop>
  <LinksUpToDate>false</LinksUpToDate>
  <CharactersWithSpaces>1618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2022-07-19T01:30:00Z</dcterms:created>
  <dc:creator>李超</dc:creator>
  <cp:lastModifiedBy>First</cp:lastModifiedBy>
  <cp:lastPrinted>2022-08-20T01:40:00Z</cp:lastPrinted>
  <dcterms:modified xsi:type="dcterms:W3CDTF">2022-11-09T01:27:41Z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C60C85421E8A414586B110A02D2FE3E8</vt:lpwstr>
  </property>
</Properties>
</file>