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textAlignment w:val="auto"/>
        <w:rPr>
          <w:rFonts w:hint="eastAsia" w:ascii="楷体_GB2312" w:hAnsi="宋体" w:eastAsia="楷体_GB2312"/>
          <w:b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金寨县烟花爆竹零售经营布点规划控制表</w:t>
      </w:r>
    </w:p>
    <w:tbl>
      <w:tblPr>
        <w:tblStyle w:val="5"/>
        <w:tblpPr w:leftFromText="180" w:rightFromText="180" w:vertAnchor="text" w:horzAnchor="page" w:tblpXSpec="center" w:tblpY="533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608"/>
        <w:gridCol w:w="1263"/>
        <w:gridCol w:w="1609"/>
        <w:gridCol w:w="169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32"/>
                <w:szCs w:val="32"/>
              </w:rPr>
              <w:t>乡镇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32"/>
                <w:szCs w:val="32"/>
              </w:rPr>
              <w:t>行政村数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32"/>
                <w:szCs w:val="32"/>
              </w:rPr>
              <w:t>布点数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32"/>
                <w:szCs w:val="32"/>
              </w:rPr>
              <w:t>乡  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32"/>
                <w:szCs w:val="32"/>
              </w:rPr>
              <w:t>行政村数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32"/>
                <w:szCs w:val="32"/>
              </w:rPr>
              <w:t>布点数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槐树湾乡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桃岭乡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花石乡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燕子河镇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流波䃥镇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天堂寨镇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油坊店乡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青山镇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吴家店镇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双河镇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关庙乡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古碑镇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沙河乡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南溪镇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果子园乡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斑竹园镇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白塔畈镇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麻埠镇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铁冲乡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汤家汇镇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长岭乡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88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梅山镇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18个村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  <w:vertAlign w:val="baseline"/>
                <w:lang w:eastAsia="zh-CN"/>
              </w:rPr>
              <w:t>全军乡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8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14个社区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  <w:lang w:eastAsia="zh-CN"/>
              </w:rPr>
              <w:t>总计</w:t>
            </w:r>
          </w:p>
        </w:tc>
        <w:tc>
          <w:tcPr>
            <w:tcW w:w="411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296户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814" w:right="1474" w:bottom="1588" w:left="1588" w:header="851" w:footer="102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2640" w:firstLineChars="600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u w:val="single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乡镇烟花爆竹经营规划布点登记表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</w:rPr>
      </w:pPr>
    </w:p>
    <w:tbl>
      <w:tblPr>
        <w:tblStyle w:val="4"/>
        <w:tblW w:w="14076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48"/>
        <w:gridCol w:w="1596"/>
        <w:gridCol w:w="3450"/>
        <w:gridCol w:w="2059"/>
        <w:gridCol w:w="2041"/>
        <w:gridCol w:w="1364"/>
        <w:gridCol w:w="261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经营单位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专店面积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18"/>
              <w:jc w:val="left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（平方米）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核定存放数量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注：经营单位用营业执照上单位全称；核定存放数量为最大存放量；经营地址具体到某村某组（街道）某户（路边具体的位置）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sz w:val="28"/>
          <w:szCs w:val="28"/>
        </w:rPr>
        <w:sectPr>
          <w:pgSz w:w="16838" w:h="11906" w:orient="landscape"/>
          <w:pgMar w:top="1587" w:right="1701" w:bottom="1417" w:left="1531" w:header="851" w:footer="850" w:gutter="0"/>
          <w:pgNumType w:fmt="numberInDash"/>
          <w:cols w:space="720" w:num="1"/>
          <w:docGrid w:type="lines" w:linePitch="44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b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single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乡镇烟花爆竹布点现场核查表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0"/>
          <w:szCs w:val="30"/>
        </w:rPr>
        <w:t>核查时间：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日   被核查单位（签字）：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900"/>
        <w:gridCol w:w="16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80" w:firstLineChars="6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1.是否有《营业执照》或名称预先核准通知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2.消防车辆是否能到经营场所现场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3.经营场所与居民住户是否在同一建筑物内，是否属于上店下宅，前店后宅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4.是否与其它易燃易爆物品在同一场所经营，销售点100米内是否有加油站等危险品生产、储存、销售等经营场所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5.经营场所电线是否穿钢管、开关是否防爆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6.销售点100米内是否有学校、医院、集市等人员集聚区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7.销售点50米内是否有其他烟花爆竹店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8.销售点面积是否达到10平方米及以上，安全通道是否畅通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9.是否在限放区内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10.经营场所正上方是否有1KV以上高压线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核查人意见：</w:t>
            </w:r>
          </w:p>
        </w:tc>
        <w:tc>
          <w:tcPr>
            <w:tcW w:w="3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核查人员签名：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9" w:rightChars="81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ayECjVAAAABwEAAA8AAAAAAAAAAQAgAAAAIgAAAGRycy9kb3ducmV2LnhtbFBL&#10;AQIUABQAAAAIAIdO4kC6jDg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Zjk2NjMxNmExOTc4Yjg1NTEwYjBiMTY1NTEwYTgifQ=="/>
  </w:docVars>
  <w:rsids>
    <w:rsidRoot w:val="6FA61392"/>
    <w:rsid w:val="08DF56B2"/>
    <w:rsid w:val="107E0EC3"/>
    <w:rsid w:val="11D81D3B"/>
    <w:rsid w:val="13562221"/>
    <w:rsid w:val="1D9A259A"/>
    <w:rsid w:val="20C55B80"/>
    <w:rsid w:val="282B09BF"/>
    <w:rsid w:val="2FFB3F47"/>
    <w:rsid w:val="36DC45A7"/>
    <w:rsid w:val="4DB017E2"/>
    <w:rsid w:val="53D96B09"/>
    <w:rsid w:val="54323597"/>
    <w:rsid w:val="597162CE"/>
    <w:rsid w:val="5ABF12B7"/>
    <w:rsid w:val="60D96503"/>
    <w:rsid w:val="661A66B2"/>
    <w:rsid w:val="6FA61392"/>
    <w:rsid w:val="7854506B"/>
    <w:rsid w:val="7B164183"/>
    <w:rsid w:val="7DB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567</Words>
  <Characters>617</Characters>
  <Lines>0</Lines>
  <Paragraphs>0</Paragraphs>
  <TotalTime>86</TotalTime>
  <ScaleCrop>false</ScaleCrop>
  <LinksUpToDate>false</LinksUpToDate>
  <CharactersWithSpaces>662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2023-02-14T00:15:00Z</dcterms:created>
  <dc:creator>我是五营长</dc:creator>
  <cp:lastModifiedBy>爱丽丝</cp:lastModifiedBy>
  <cp:lastPrinted>2023-02-23T00:20:00Z</cp:lastPrinted>
  <dcterms:modified xsi:type="dcterms:W3CDTF">2023-02-24T01:54:17Z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3A203478B9E94B9A9C0BD3CBA63ED502</vt:lpwstr>
  </property>
</Properties>
</file>