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39685" w14:textId="59F29C12" w:rsidR="00CB2E84" w:rsidRPr="00CB2E84" w:rsidRDefault="00CB2E84" w:rsidP="00CB2E84">
      <w:pPr>
        <w:widowControl/>
        <w:shd w:val="clear" w:color="auto" w:fill="FFFFFF"/>
        <w:spacing w:before="161" w:after="161" w:line="720" w:lineRule="atLeast"/>
        <w:jc w:val="center"/>
        <w:outlineLvl w:val="0"/>
        <w:rPr>
          <w:rFonts w:ascii="微软雅黑" w:eastAsia="微软雅黑" w:hAnsi="微软雅黑" w:cs="宋体"/>
          <w:color w:val="000000"/>
          <w:kern w:val="36"/>
          <w:sz w:val="36"/>
          <w:szCs w:val="36"/>
          <w14:ligatures w14:val="none"/>
        </w:rPr>
      </w:pPr>
      <w:r w:rsidRPr="00CB2E84">
        <w:rPr>
          <w:rFonts w:ascii="微软雅黑" w:eastAsia="微软雅黑" w:hAnsi="微软雅黑" w:cs="宋体" w:hint="eastAsia"/>
          <w:color w:val="000000"/>
          <w:kern w:val="36"/>
          <w:sz w:val="36"/>
          <w:szCs w:val="36"/>
          <w14:ligatures w14:val="none"/>
        </w:rPr>
        <w:t>金寨县</w:t>
      </w:r>
      <w:proofErr w:type="gramStart"/>
      <w:r w:rsidRPr="00CB2E84">
        <w:rPr>
          <w:rFonts w:ascii="微软雅黑" w:eastAsia="微软雅黑" w:hAnsi="微软雅黑" w:cs="宋体" w:hint="eastAsia"/>
          <w:color w:val="000000"/>
          <w:kern w:val="36"/>
          <w:sz w:val="36"/>
          <w:szCs w:val="36"/>
          <w14:ligatures w14:val="none"/>
        </w:rPr>
        <w:t>长岭乡</w:t>
      </w:r>
      <w:proofErr w:type="gramEnd"/>
      <w:r w:rsidRPr="00CB2E84">
        <w:rPr>
          <w:rFonts w:ascii="微软雅黑" w:eastAsia="微软雅黑" w:hAnsi="微软雅黑" w:cs="宋体" w:hint="eastAsia"/>
          <w:color w:val="000000"/>
          <w:kern w:val="36"/>
          <w:sz w:val="36"/>
          <w:szCs w:val="36"/>
          <w14:ligatures w14:val="none"/>
        </w:rPr>
        <w:t>2022年政府信息公开年度报告</w:t>
      </w:r>
    </w:p>
    <w:p w14:paraId="6D3712F7" w14:textId="4365F48D" w:rsidR="00CB2E84" w:rsidRPr="00CB2E84" w:rsidRDefault="00CB2E84" w:rsidP="00CB2E84">
      <w:pPr>
        <w:widowControl/>
        <w:shd w:val="clear" w:color="auto" w:fill="FFFFFF"/>
        <w:spacing w:line="540" w:lineRule="atLeast"/>
        <w:ind w:firstLine="640"/>
        <w:rPr>
          <w:rFonts w:ascii="等线" w:eastAsia="等线" w:hAnsi="等线" w:cs="宋体"/>
          <w:color w:val="333333"/>
          <w:kern w:val="0"/>
          <w:szCs w:val="21"/>
          <w14:ligatures w14:val="none"/>
        </w:rPr>
      </w:pPr>
      <w:r w:rsidRPr="00CB2E84">
        <w:rPr>
          <w:rFonts w:ascii="仿宋" w:eastAsia="仿宋" w:hAnsi="仿宋" w:cs="宋体" w:hint="eastAsia"/>
          <w:color w:val="000000"/>
          <w:kern w:val="0"/>
          <w:sz w:val="32"/>
          <w:szCs w:val="32"/>
          <w:shd w:val="clear" w:color="auto" w:fill="FFFFFF"/>
          <w14:ligatures w14:val="none"/>
        </w:rPr>
        <w:t>本报告依据《中华人民共和国政府信息公开条例》（国务院令第711号，以下简称新《条例》)、《六安市政务公开办公室关于做好政府信息公开年度报告编制和发布工作的通知》（六政务公开办〔2022〕53号）和《金寨县政务公开办公室关于做好2022年度政府信息公开年度报告编制和发布工作的通知》（金</w:t>
      </w:r>
      <w:proofErr w:type="gramStart"/>
      <w:r w:rsidRPr="00CB2E84">
        <w:rPr>
          <w:rFonts w:ascii="仿宋" w:eastAsia="仿宋" w:hAnsi="仿宋" w:cs="宋体" w:hint="eastAsia"/>
          <w:color w:val="000000"/>
          <w:kern w:val="0"/>
          <w:sz w:val="32"/>
          <w:szCs w:val="32"/>
          <w:shd w:val="clear" w:color="auto" w:fill="FFFFFF"/>
          <w14:ligatures w14:val="none"/>
        </w:rPr>
        <w:t>政公开</w:t>
      </w:r>
      <w:proofErr w:type="gramEnd"/>
      <w:r w:rsidRPr="00CB2E84">
        <w:rPr>
          <w:rFonts w:ascii="仿宋" w:eastAsia="仿宋" w:hAnsi="仿宋" w:cs="宋体" w:hint="eastAsia"/>
          <w:color w:val="000000"/>
          <w:kern w:val="0"/>
          <w:sz w:val="32"/>
          <w:szCs w:val="32"/>
          <w:shd w:val="clear" w:color="auto" w:fill="FFFFFF"/>
          <w14:ligatures w14:val="none"/>
        </w:rPr>
        <w:t>〔2023〕1号）要求编制而成。本报告中使用数据统计期限为2022年1月1日至12月31日，报告的电子版可在金寨县</w:t>
      </w:r>
      <w:proofErr w:type="gramStart"/>
      <w:r w:rsidRPr="00CB2E84">
        <w:rPr>
          <w:rFonts w:ascii="仿宋" w:eastAsia="仿宋" w:hAnsi="仿宋" w:cs="宋体" w:hint="eastAsia"/>
          <w:color w:val="000000"/>
          <w:kern w:val="0"/>
          <w:sz w:val="32"/>
          <w:szCs w:val="32"/>
          <w:shd w:val="clear" w:color="auto" w:fill="FFFFFF"/>
          <w14:ligatures w14:val="none"/>
        </w:rPr>
        <w:t>长岭乡信息</w:t>
      </w:r>
      <w:proofErr w:type="gramEnd"/>
      <w:r w:rsidRPr="00CB2E84">
        <w:rPr>
          <w:rFonts w:ascii="仿宋" w:eastAsia="仿宋" w:hAnsi="仿宋" w:cs="宋体" w:hint="eastAsia"/>
          <w:color w:val="000000"/>
          <w:kern w:val="0"/>
          <w:sz w:val="32"/>
          <w:szCs w:val="32"/>
          <w:shd w:val="clear" w:color="auto" w:fill="FFFFFF"/>
          <w14:ligatures w14:val="none"/>
        </w:rPr>
        <w:t>公开网（https://www.ahjinzhai.gov.cn/public/column/6597231?type=4&amp;action=list&amp;nav=3&amp;catId=7060331）下载。如对本报告有任何疑问，请与金寨县</w:t>
      </w:r>
      <w:proofErr w:type="gramStart"/>
      <w:r w:rsidRPr="00CB2E84">
        <w:rPr>
          <w:rFonts w:ascii="仿宋" w:eastAsia="仿宋" w:hAnsi="仿宋" w:cs="宋体" w:hint="eastAsia"/>
          <w:color w:val="000000"/>
          <w:kern w:val="0"/>
          <w:sz w:val="32"/>
          <w:szCs w:val="32"/>
          <w:shd w:val="clear" w:color="auto" w:fill="FFFFFF"/>
          <w14:ligatures w14:val="none"/>
        </w:rPr>
        <w:t>长岭乡</w:t>
      </w:r>
      <w:proofErr w:type="gramEnd"/>
      <w:r w:rsidRPr="00CB2E84">
        <w:rPr>
          <w:rFonts w:ascii="仿宋" w:eastAsia="仿宋" w:hAnsi="仿宋" w:cs="宋体" w:hint="eastAsia"/>
          <w:color w:val="000000"/>
          <w:kern w:val="0"/>
          <w:sz w:val="32"/>
          <w:szCs w:val="32"/>
          <w:shd w:val="clear" w:color="auto" w:fill="FFFFFF"/>
          <w14:ligatures w14:val="none"/>
        </w:rPr>
        <w:t>人民政府办公室联系（地址：金寨县长岭乡政府二楼204办公室，电话：0564--7545001，邮编：237344）。</w:t>
      </w:r>
    </w:p>
    <w:p w14:paraId="74DF8085" w14:textId="77777777" w:rsidR="00CB2E84" w:rsidRPr="00CB2E84" w:rsidRDefault="00CB2E84" w:rsidP="00CB2E84">
      <w:pPr>
        <w:widowControl/>
        <w:shd w:val="clear" w:color="auto" w:fill="FFFFFF"/>
        <w:spacing w:line="540" w:lineRule="atLeast"/>
        <w:ind w:firstLine="643"/>
        <w:rPr>
          <w:rFonts w:ascii="等线" w:eastAsia="等线" w:hAnsi="等线" w:cs="宋体"/>
          <w:color w:val="333333"/>
          <w:kern w:val="0"/>
          <w:szCs w:val="21"/>
          <w14:ligatures w14:val="none"/>
        </w:rPr>
      </w:pPr>
      <w:r w:rsidRPr="00CB2E84">
        <w:rPr>
          <w:rFonts w:ascii="仿宋" w:eastAsia="仿宋" w:hAnsi="仿宋" w:cs="宋体" w:hint="eastAsia"/>
          <w:b/>
          <w:bCs/>
          <w:color w:val="000000"/>
          <w:kern w:val="0"/>
          <w:sz w:val="32"/>
          <w:szCs w:val="32"/>
          <w:shd w:val="clear" w:color="auto" w:fill="FFFFFF"/>
          <w14:ligatures w14:val="none"/>
        </w:rPr>
        <w:t>一、总体情况</w:t>
      </w:r>
    </w:p>
    <w:p w14:paraId="3D5252A5" w14:textId="77777777" w:rsidR="00CB2E84" w:rsidRPr="00CB2E84" w:rsidRDefault="00CB2E84" w:rsidP="00CB2E84">
      <w:pPr>
        <w:widowControl/>
        <w:shd w:val="clear" w:color="auto" w:fill="FFFFFF"/>
        <w:spacing w:line="540" w:lineRule="atLeast"/>
        <w:ind w:firstLine="640"/>
        <w:rPr>
          <w:rFonts w:ascii="等线" w:eastAsia="等线" w:hAnsi="等线" w:cs="宋体"/>
          <w:color w:val="333333"/>
          <w:kern w:val="0"/>
          <w:szCs w:val="21"/>
          <w14:ligatures w14:val="none"/>
        </w:rPr>
      </w:pPr>
      <w:r w:rsidRPr="00CB2E84">
        <w:rPr>
          <w:rFonts w:ascii="仿宋" w:eastAsia="仿宋" w:hAnsi="仿宋" w:cs="宋体" w:hint="eastAsia"/>
          <w:color w:val="000000"/>
          <w:kern w:val="0"/>
          <w:sz w:val="32"/>
          <w:szCs w:val="32"/>
          <w:shd w:val="clear" w:color="auto" w:fill="FFFFFF"/>
          <w14:ligatures w14:val="none"/>
        </w:rPr>
        <w:t>2022年在县委、县政府的正确领导下，</w:t>
      </w:r>
      <w:proofErr w:type="gramStart"/>
      <w:r w:rsidRPr="00CB2E84">
        <w:rPr>
          <w:rFonts w:ascii="仿宋" w:eastAsia="仿宋" w:hAnsi="仿宋" w:cs="宋体" w:hint="eastAsia"/>
          <w:color w:val="000000"/>
          <w:kern w:val="0"/>
          <w:sz w:val="32"/>
          <w:szCs w:val="32"/>
          <w:shd w:val="clear" w:color="auto" w:fill="FFFFFF"/>
          <w14:ligatures w14:val="none"/>
        </w:rPr>
        <w:t>长岭乡按照</w:t>
      </w:r>
      <w:proofErr w:type="gramEnd"/>
      <w:r w:rsidRPr="00CB2E84">
        <w:rPr>
          <w:rFonts w:ascii="仿宋" w:eastAsia="仿宋" w:hAnsi="仿宋" w:cs="宋体" w:hint="eastAsia"/>
          <w:color w:val="000000"/>
          <w:kern w:val="0"/>
          <w:sz w:val="32"/>
          <w:szCs w:val="32"/>
          <w:shd w:val="clear" w:color="auto" w:fill="FFFFFF"/>
          <w14:ligatures w14:val="none"/>
        </w:rPr>
        <w:t>《条例》和上级有关文件要求，不断规范政府信息公开内容，创新公开形式,完善公开制度,强化公开监督，从而不断增强政府工作透明度，切实保障人民群众对政府工作的知情权、参与权、表达权和监督权。</w:t>
      </w:r>
    </w:p>
    <w:p w14:paraId="1A39662D" w14:textId="77777777" w:rsidR="00CB2E84" w:rsidRPr="00CB2E84" w:rsidRDefault="00CB2E84" w:rsidP="00CB2E84">
      <w:pPr>
        <w:widowControl/>
        <w:shd w:val="clear" w:color="auto" w:fill="FFFFFF"/>
        <w:spacing w:line="540" w:lineRule="atLeast"/>
        <w:ind w:firstLine="640"/>
        <w:rPr>
          <w:rFonts w:ascii="等线" w:eastAsia="等线" w:hAnsi="等线" w:cs="宋体"/>
          <w:color w:val="333333"/>
          <w:kern w:val="0"/>
          <w:szCs w:val="21"/>
          <w14:ligatures w14:val="none"/>
        </w:rPr>
      </w:pPr>
      <w:r w:rsidRPr="00CB2E84">
        <w:rPr>
          <w:rFonts w:ascii="仿宋" w:eastAsia="仿宋" w:hAnsi="仿宋" w:cs="宋体" w:hint="eastAsia"/>
          <w:color w:val="000000"/>
          <w:kern w:val="0"/>
          <w:sz w:val="32"/>
          <w:szCs w:val="32"/>
          <w:shd w:val="clear" w:color="auto" w:fill="FFFFFF"/>
          <w14:ligatures w14:val="none"/>
        </w:rPr>
        <w:t>（一）主动公开情况</w:t>
      </w:r>
    </w:p>
    <w:p w14:paraId="271184D8" w14:textId="77777777" w:rsidR="00CB2E84" w:rsidRPr="00CB2E84" w:rsidRDefault="00CB2E84" w:rsidP="00CB2E84">
      <w:pPr>
        <w:widowControl/>
        <w:shd w:val="clear" w:color="auto" w:fill="FFFFFF"/>
        <w:spacing w:line="540" w:lineRule="atLeast"/>
        <w:ind w:firstLine="640"/>
        <w:rPr>
          <w:rFonts w:ascii="等线" w:eastAsia="等线" w:hAnsi="等线" w:cs="宋体"/>
          <w:color w:val="333333"/>
          <w:kern w:val="0"/>
          <w:szCs w:val="21"/>
          <w14:ligatures w14:val="none"/>
        </w:rPr>
      </w:pPr>
      <w:r w:rsidRPr="00CB2E84">
        <w:rPr>
          <w:rFonts w:ascii="仿宋" w:eastAsia="仿宋" w:hAnsi="仿宋" w:cs="宋体" w:hint="eastAsia"/>
          <w:color w:val="000000"/>
          <w:kern w:val="0"/>
          <w:sz w:val="32"/>
          <w:szCs w:val="32"/>
          <w:shd w:val="clear" w:color="auto" w:fill="FFFFFF"/>
          <w14:ligatures w14:val="none"/>
        </w:rPr>
        <w:lastRenderedPageBreak/>
        <w:t>按照《条例》规定的内容,不断优化公开方法、创新公开形式，确保法定主动公开要求全面落实。公开基层政务公开标准化规范化1088条，推进网上政务公开，做到应公开、</w:t>
      </w:r>
      <w:proofErr w:type="gramStart"/>
      <w:r w:rsidRPr="00CB2E84">
        <w:rPr>
          <w:rFonts w:ascii="仿宋" w:eastAsia="仿宋" w:hAnsi="仿宋" w:cs="宋体" w:hint="eastAsia"/>
          <w:color w:val="000000"/>
          <w:kern w:val="0"/>
          <w:sz w:val="32"/>
          <w:szCs w:val="32"/>
          <w:shd w:val="clear" w:color="auto" w:fill="FFFFFF"/>
          <w14:ligatures w14:val="none"/>
        </w:rPr>
        <w:t>尽公开</w:t>
      </w:r>
      <w:proofErr w:type="gramEnd"/>
      <w:r w:rsidRPr="00CB2E84">
        <w:rPr>
          <w:rFonts w:ascii="仿宋" w:eastAsia="仿宋" w:hAnsi="仿宋" w:cs="宋体" w:hint="eastAsia"/>
          <w:color w:val="000000"/>
          <w:kern w:val="0"/>
          <w:sz w:val="32"/>
          <w:szCs w:val="32"/>
          <w:shd w:val="clear" w:color="auto" w:fill="FFFFFF"/>
          <w14:ligatures w14:val="none"/>
        </w:rPr>
        <w:t>,全年共主动公开政府信息1082条。</w:t>
      </w:r>
      <w:r w:rsidRPr="00CB2E84">
        <w:rPr>
          <w:rFonts w:ascii="等线" w:eastAsia="等线" w:hAnsi="等线" w:cs="宋体" w:hint="eastAsia"/>
          <w:color w:val="000000"/>
          <w:kern w:val="0"/>
          <w:sz w:val="32"/>
          <w:szCs w:val="32"/>
          <w:shd w:val="clear" w:color="auto" w:fill="FFFFFF"/>
          <w14:ligatures w14:val="none"/>
        </w:rPr>
        <w:t>    </w:t>
      </w:r>
      <w:r w:rsidRPr="00CB2E84">
        <w:rPr>
          <w:rFonts w:ascii="Calibri" w:eastAsia="仿宋" w:hAnsi="Calibri" w:cs="Calibri"/>
          <w:color w:val="000000"/>
          <w:kern w:val="0"/>
          <w:sz w:val="32"/>
          <w:szCs w:val="32"/>
          <w:shd w:val="clear" w:color="auto" w:fill="FFFFFF"/>
          <w14:ligatures w14:val="none"/>
        </w:rPr>
        <w:t> </w:t>
      </w:r>
      <w:r w:rsidRPr="00CB2E84">
        <w:rPr>
          <w:rFonts w:ascii="等线" w:eastAsia="等线" w:hAnsi="等线" w:cs="宋体" w:hint="eastAsia"/>
          <w:color w:val="000000"/>
          <w:kern w:val="0"/>
          <w:sz w:val="32"/>
          <w:szCs w:val="32"/>
          <w:shd w:val="clear" w:color="auto" w:fill="FFFFFF"/>
          <w14:ligatures w14:val="none"/>
        </w:rPr>
        <w:t> </w:t>
      </w:r>
    </w:p>
    <w:p w14:paraId="66222AA8" w14:textId="77777777" w:rsidR="00CB2E84" w:rsidRPr="00CB2E84" w:rsidRDefault="00CB2E84" w:rsidP="00CB2E84">
      <w:pPr>
        <w:widowControl/>
        <w:shd w:val="clear" w:color="auto" w:fill="FFFFFF"/>
        <w:spacing w:line="540" w:lineRule="atLeast"/>
        <w:ind w:firstLine="640"/>
        <w:rPr>
          <w:rFonts w:ascii="等线" w:eastAsia="等线" w:hAnsi="等线" w:cs="宋体"/>
          <w:color w:val="333333"/>
          <w:kern w:val="0"/>
          <w:szCs w:val="21"/>
          <w14:ligatures w14:val="none"/>
        </w:rPr>
      </w:pPr>
      <w:r w:rsidRPr="00CB2E84">
        <w:rPr>
          <w:rFonts w:ascii="仿宋" w:eastAsia="仿宋" w:hAnsi="仿宋" w:cs="宋体" w:hint="eastAsia"/>
          <w:color w:val="000000"/>
          <w:kern w:val="0"/>
          <w:sz w:val="32"/>
          <w:szCs w:val="32"/>
          <w:shd w:val="clear" w:color="auto" w:fill="FFFFFF"/>
          <w14:ligatures w14:val="none"/>
        </w:rPr>
        <w:t>（二）依申请公开</w:t>
      </w:r>
    </w:p>
    <w:p w14:paraId="47CB6737" w14:textId="77777777" w:rsidR="00CB2E84" w:rsidRPr="00CB2E84" w:rsidRDefault="00CB2E84" w:rsidP="00CB2E84">
      <w:pPr>
        <w:widowControl/>
        <w:shd w:val="clear" w:color="auto" w:fill="FFFFFF"/>
        <w:spacing w:line="540" w:lineRule="atLeast"/>
        <w:ind w:firstLine="640"/>
        <w:rPr>
          <w:rFonts w:ascii="等线" w:eastAsia="等线" w:hAnsi="等线" w:cs="宋体"/>
          <w:color w:val="333333"/>
          <w:kern w:val="0"/>
          <w:szCs w:val="21"/>
          <w14:ligatures w14:val="none"/>
        </w:rPr>
      </w:pPr>
      <w:r w:rsidRPr="00CB2E84">
        <w:rPr>
          <w:rFonts w:ascii="仿宋" w:eastAsia="仿宋" w:hAnsi="仿宋" w:cs="宋体" w:hint="eastAsia"/>
          <w:color w:val="000000"/>
          <w:kern w:val="0"/>
          <w:sz w:val="32"/>
          <w:szCs w:val="32"/>
          <w:shd w:val="clear" w:color="auto" w:fill="FFFFFF"/>
          <w14:ligatures w14:val="none"/>
        </w:rPr>
        <w:t>按照《条例》要求，进一步明确依申请办理规则，按照申请、登记、补正、拟办、审核、答复等程序规范办理流程，建立健全了依申请公开相关工作制度，严格执行政府工</w:t>
      </w:r>
      <w:proofErr w:type="gramStart"/>
      <w:r w:rsidRPr="00CB2E84">
        <w:rPr>
          <w:rFonts w:ascii="仿宋" w:eastAsia="仿宋" w:hAnsi="仿宋" w:cs="宋体" w:hint="eastAsia"/>
          <w:color w:val="000000"/>
          <w:kern w:val="0"/>
          <w:sz w:val="32"/>
          <w:szCs w:val="32"/>
          <w:shd w:val="clear" w:color="auto" w:fill="FFFFFF"/>
          <w14:ligatures w14:val="none"/>
        </w:rPr>
        <w:t>作信息依</w:t>
      </w:r>
      <w:proofErr w:type="gramEnd"/>
      <w:r w:rsidRPr="00CB2E84">
        <w:rPr>
          <w:rFonts w:ascii="仿宋" w:eastAsia="仿宋" w:hAnsi="仿宋" w:cs="宋体" w:hint="eastAsia"/>
          <w:color w:val="000000"/>
          <w:kern w:val="0"/>
          <w:sz w:val="32"/>
          <w:szCs w:val="32"/>
          <w:shd w:val="clear" w:color="auto" w:fill="FFFFFF"/>
          <w14:ligatures w14:val="none"/>
        </w:rPr>
        <w:t>申请公开标准，截至2022年12月31日，</w:t>
      </w:r>
      <w:proofErr w:type="gramStart"/>
      <w:r w:rsidRPr="00CB2E84">
        <w:rPr>
          <w:rFonts w:ascii="仿宋" w:eastAsia="仿宋" w:hAnsi="仿宋" w:cs="宋体" w:hint="eastAsia"/>
          <w:color w:val="000000"/>
          <w:kern w:val="0"/>
          <w:sz w:val="32"/>
          <w:szCs w:val="32"/>
          <w:shd w:val="clear" w:color="auto" w:fill="FFFFFF"/>
          <w14:ligatures w14:val="none"/>
        </w:rPr>
        <w:t>长岭乡未</w:t>
      </w:r>
      <w:proofErr w:type="gramEnd"/>
      <w:r w:rsidRPr="00CB2E84">
        <w:rPr>
          <w:rFonts w:ascii="仿宋" w:eastAsia="仿宋" w:hAnsi="仿宋" w:cs="宋体" w:hint="eastAsia"/>
          <w:color w:val="000000"/>
          <w:kern w:val="0"/>
          <w:sz w:val="32"/>
          <w:szCs w:val="32"/>
          <w:shd w:val="clear" w:color="auto" w:fill="FFFFFF"/>
          <w14:ligatures w14:val="none"/>
        </w:rPr>
        <w:t>收到依申请公开的诉求，未发生行政复议。</w:t>
      </w:r>
    </w:p>
    <w:p w14:paraId="6143904E" w14:textId="77777777" w:rsidR="00CB2E84" w:rsidRPr="00CB2E84" w:rsidRDefault="00CB2E84" w:rsidP="00CB2E84">
      <w:pPr>
        <w:widowControl/>
        <w:shd w:val="clear" w:color="auto" w:fill="FFFFFF"/>
        <w:spacing w:line="540" w:lineRule="atLeast"/>
        <w:ind w:firstLine="640"/>
        <w:rPr>
          <w:rFonts w:ascii="等线" w:eastAsia="等线" w:hAnsi="等线" w:cs="宋体"/>
          <w:color w:val="333333"/>
          <w:kern w:val="0"/>
          <w:szCs w:val="21"/>
          <w14:ligatures w14:val="none"/>
        </w:rPr>
      </w:pPr>
      <w:r w:rsidRPr="00CB2E84">
        <w:rPr>
          <w:rFonts w:ascii="仿宋" w:eastAsia="仿宋" w:hAnsi="仿宋" w:cs="宋体" w:hint="eastAsia"/>
          <w:color w:val="000000"/>
          <w:kern w:val="0"/>
          <w:sz w:val="32"/>
          <w:szCs w:val="32"/>
          <w:shd w:val="clear" w:color="auto" w:fill="FFFFFF"/>
          <w14:ligatures w14:val="none"/>
        </w:rPr>
        <w:t>（三）政府信息管理</w:t>
      </w:r>
    </w:p>
    <w:p w14:paraId="7803ECAE" w14:textId="77777777" w:rsidR="00CB2E84" w:rsidRPr="00CB2E84" w:rsidRDefault="00CB2E84" w:rsidP="00CB2E84">
      <w:pPr>
        <w:widowControl/>
        <w:shd w:val="clear" w:color="auto" w:fill="FFFFFF"/>
        <w:spacing w:line="540" w:lineRule="atLeast"/>
        <w:ind w:firstLine="640"/>
        <w:rPr>
          <w:rFonts w:ascii="等线" w:eastAsia="等线" w:hAnsi="等线" w:cs="宋体"/>
          <w:color w:val="333333"/>
          <w:kern w:val="0"/>
          <w:szCs w:val="21"/>
          <w14:ligatures w14:val="none"/>
        </w:rPr>
      </w:pPr>
      <w:r w:rsidRPr="00CB2E84">
        <w:rPr>
          <w:rFonts w:ascii="仿宋" w:eastAsia="仿宋" w:hAnsi="仿宋" w:cs="宋体" w:hint="eastAsia"/>
          <w:color w:val="000000"/>
          <w:kern w:val="0"/>
          <w:sz w:val="32"/>
          <w:szCs w:val="32"/>
          <w:shd w:val="clear" w:color="auto" w:fill="FFFFFF"/>
          <w14:ligatures w14:val="none"/>
        </w:rPr>
        <w:t>严格按照《条例》等相关规定,维护管理好政府网站信息资源，发现</w:t>
      </w:r>
      <w:proofErr w:type="gramStart"/>
      <w:r w:rsidRPr="00CB2E84">
        <w:rPr>
          <w:rFonts w:ascii="仿宋" w:eastAsia="仿宋" w:hAnsi="仿宋" w:cs="宋体" w:hint="eastAsia"/>
          <w:color w:val="000000"/>
          <w:kern w:val="0"/>
          <w:sz w:val="32"/>
          <w:szCs w:val="32"/>
          <w:shd w:val="clear" w:color="auto" w:fill="FFFFFF"/>
          <w14:ligatures w14:val="none"/>
        </w:rPr>
        <w:t>错误第</w:t>
      </w:r>
      <w:proofErr w:type="gramEnd"/>
      <w:r w:rsidRPr="00CB2E84">
        <w:rPr>
          <w:rFonts w:ascii="仿宋" w:eastAsia="仿宋" w:hAnsi="仿宋" w:cs="宋体" w:hint="eastAsia"/>
          <w:color w:val="000000"/>
          <w:kern w:val="0"/>
          <w:sz w:val="32"/>
          <w:szCs w:val="32"/>
          <w:shd w:val="clear" w:color="auto" w:fill="FFFFFF"/>
          <w14:ligatures w14:val="none"/>
        </w:rPr>
        <w:t>一时间更正到位 ，全年累计整改错误链接、错误表述、敏感词汇200余处。进一步做好政府信息资源规范化管理，严格落实信息发布“三审”制度、保密审查制度，确保信息的真实性和规范性，不断提升政府网上</w:t>
      </w:r>
      <w:proofErr w:type="gramStart"/>
      <w:r w:rsidRPr="00CB2E84">
        <w:rPr>
          <w:rFonts w:ascii="仿宋" w:eastAsia="仿宋" w:hAnsi="仿宋" w:cs="宋体" w:hint="eastAsia"/>
          <w:color w:val="000000"/>
          <w:kern w:val="0"/>
          <w:sz w:val="32"/>
          <w:szCs w:val="32"/>
          <w:shd w:val="clear" w:color="auto" w:fill="FFFFFF"/>
          <w14:ligatures w14:val="none"/>
        </w:rPr>
        <w:t>履</w:t>
      </w:r>
      <w:proofErr w:type="gramEnd"/>
      <w:r w:rsidRPr="00CB2E84">
        <w:rPr>
          <w:rFonts w:ascii="仿宋" w:eastAsia="仿宋" w:hAnsi="仿宋" w:cs="宋体" w:hint="eastAsia"/>
          <w:color w:val="000000"/>
          <w:kern w:val="0"/>
          <w:sz w:val="32"/>
          <w:szCs w:val="32"/>
          <w:shd w:val="clear" w:color="auto" w:fill="FFFFFF"/>
          <w14:ligatures w14:val="none"/>
        </w:rPr>
        <w:t>职能力和服务水平。</w:t>
      </w:r>
    </w:p>
    <w:p w14:paraId="499BC213" w14:textId="77777777" w:rsidR="00CB2E84" w:rsidRPr="00CB2E84" w:rsidRDefault="00CB2E84" w:rsidP="00CB2E84">
      <w:pPr>
        <w:widowControl/>
        <w:shd w:val="clear" w:color="auto" w:fill="FFFFFF"/>
        <w:spacing w:line="540" w:lineRule="atLeast"/>
        <w:ind w:firstLine="640"/>
        <w:rPr>
          <w:rFonts w:ascii="等线" w:eastAsia="等线" w:hAnsi="等线" w:cs="宋体"/>
          <w:color w:val="333333"/>
          <w:kern w:val="0"/>
          <w:szCs w:val="21"/>
          <w14:ligatures w14:val="none"/>
        </w:rPr>
      </w:pPr>
      <w:r w:rsidRPr="00CB2E84">
        <w:rPr>
          <w:rFonts w:ascii="仿宋" w:eastAsia="仿宋" w:hAnsi="仿宋" w:cs="宋体" w:hint="eastAsia"/>
          <w:color w:val="000000"/>
          <w:kern w:val="0"/>
          <w:sz w:val="32"/>
          <w:szCs w:val="32"/>
          <w:shd w:val="clear" w:color="auto" w:fill="FFFFFF"/>
          <w14:ligatures w14:val="none"/>
        </w:rPr>
        <w:t>（四）政府信息公开平台建设情况</w:t>
      </w:r>
    </w:p>
    <w:p w14:paraId="77713E46" w14:textId="77777777" w:rsidR="00CB2E84" w:rsidRPr="00CB2E84" w:rsidRDefault="00CB2E84" w:rsidP="00CB2E84">
      <w:pPr>
        <w:widowControl/>
        <w:shd w:val="clear" w:color="auto" w:fill="FFFFFF"/>
        <w:spacing w:line="540" w:lineRule="atLeast"/>
        <w:ind w:firstLine="640"/>
        <w:rPr>
          <w:rFonts w:ascii="等线" w:eastAsia="等线" w:hAnsi="等线" w:cs="宋体"/>
          <w:color w:val="333333"/>
          <w:kern w:val="0"/>
          <w:szCs w:val="21"/>
          <w14:ligatures w14:val="none"/>
        </w:rPr>
      </w:pPr>
      <w:r w:rsidRPr="00CB2E84">
        <w:rPr>
          <w:rFonts w:ascii="仿宋" w:eastAsia="仿宋" w:hAnsi="仿宋" w:cs="宋体" w:hint="eastAsia"/>
          <w:color w:val="000000"/>
          <w:kern w:val="0"/>
          <w:sz w:val="32"/>
          <w:szCs w:val="32"/>
          <w:shd w:val="clear" w:color="auto" w:fill="FFFFFF"/>
          <w14:ligatures w14:val="none"/>
        </w:rPr>
        <w:t>一是加强线上平台建设。2022年，</w:t>
      </w:r>
      <w:proofErr w:type="gramStart"/>
      <w:r w:rsidRPr="00CB2E84">
        <w:rPr>
          <w:rFonts w:ascii="仿宋" w:eastAsia="仿宋" w:hAnsi="仿宋" w:cs="宋体" w:hint="eastAsia"/>
          <w:color w:val="000000"/>
          <w:kern w:val="0"/>
          <w:sz w:val="32"/>
          <w:szCs w:val="32"/>
          <w:shd w:val="clear" w:color="auto" w:fill="FFFFFF"/>
          <w14:ligatures w14:val="none"/>
        </w:rPr>
        <w:t>长岭乡</w:t>
      </w:r>
      <w:proofErr w:type="gramEnd"/>
      <w:r w:rsidRPr="00CB2E84">
        <w:rPr>
          <w:rFonts w:ascii="仿宋" w:eastAsia="仿宋" w:hAnsi="仿宋" w:cs="宋体" w:hint="eastAsia"/>
          <w:color w:val="000000"/>
          <w:kern w:val="0"/>
          <w:sz w:val="32"/>
          <w:szCs w:val="32"/>
          <w:shd w:val="clear" w:color="auto" w:fill="FFFFFF"/>
          <w14:ligatures w14:val="none"/>
        </w:rPr>
        <w:t>在公开载体上力求创新，通过政府网站、</w:t>
      </w:r>
      <w:proofErr w:type="gramStart"/>
      <w:r w:rsidRPr="00CB2E84">
        <w:rPr>
          <w:rFonts w:ascii="仿宋" w:eastAsia="仿宋" w:hAnsi="仿宋" w:cs="宋体" w:hint="eastAsia"/>
          <w:color w:val="000000"/>
          <w:kern w:val="0"/>
          <w:sz w:val="32"/>
          <w:szCs w:val="32"/>
          <w:shd w:val="clear" w:color="auto" w:fill="FFFFFF"/>
          <w14:ligatures w14:val="none"/>
        </w:rPr>
        <w:t>微信公众号</w:t>
      </w:r>
      <w:proofErr w:type="gramEnd"/>
      <w:r w:rsidRPr="00CB2E84">
        <w:rPr>
          <w:rFonts w:ascii="仿宋" w:eastAsia="仿宋" w:hAnsi="仿宋" w:cs="宋体" w:hint="eastAsia"/>
          <w:color w:val="000000"/>
          <w:kern w:val="0"/>
          <w:sz w:val="32"/>
          <w:szCs w:val="32"/>
          <w:shd w:val="clear" w:color="auto" w:fill="FFFFFF"/>
          <w14:ligatures w14:val="none"/>
        </w:rPr>
        <w:t xml:space="preserve">等途径向社会发布信息，办理网民留言，主动回应关切,积极与广大人民群众互动，有效满足了群众对政府信息的需求。二是推进政务公开专区 </w:t>
      </w:r>
      <w:r w:rsidRPr="00CB2E84">
        <w:rPr>
          <w:rFonts w:ascii="仿宋" w:eastAsia="仿宋" w:hAnsi="仿宋" w:cs="宋体" w:hint="eastAsia"/>
          <w:color w:val="000000"/>
          <w:kern w:val="0"/>
          <w:sz w:val="32"/>
          <w:szCs w:val="32"/>
          <w:shd w:val="clear" w:color="auto" w:fill="FFFFFF"/>
          <w14:ligatures w14:val="none"/>
        </w:rPr>
        <w:lastRenderedPageBreak/>
        <w:t>建设。以</w:t>
      </w:r>
      <w:proofErr w:type="gramStart"/>
      <w:r w:rsidRPr="00CB2E84">
        <w:rPr>
          <w:rFonts w:ascii="仿宋" w:eastAsia="仿宋" w:hAnsi="仿宋" w:cs="宋体" w:hint="eastAsia"/>
          <w:color w:val="000000"/>
          <w:kern w:val="0"/>
          <w:sz w:val="32"/>
          <w:szCs w:val="32"/>
          <w:shd w:val="clear" w:color="auto" w:fill="FFFFFF"/>
          <w14:ligatures w14:val="none"/>
        </w:rPr>
        <w:t>长岭乡</w:t>
      </w:r>
      <w:proofErr w:type="gramEnd"/>
      <w:r w:rsidRPr="00CB2E84">
        <w:rPr>
          <w:rFonts w:ascii="仿宋" w:eastAsia="仿宋" w:hAnsi="仿宋" w:cs="宋体" w:hint="eastAsia"/>
          <w:color w:val="000000"/>
          <w:kern w:val="0"/>
          <w:sz w:val="32"/>
          <w:szCs w:val="32"/>
          <w:shd w:val="clear" w:color="auto" w:fill="FFFFFF"/>
          <w14:ligatures w14:val="none"/>
        </w:rPr>
        <w:t>便民服务大厅为依托，合理设置信息查询区、阅读区、休闲区等区域，同时完善各村便民服务中心设置的政府信息公开查阅点，全面推进基层政务公开标准化规范化向农村延伸。</w:t>
      </w:r>
    </w:p>
    <w:p w14:paraId="4E6EE86F" w14:textId="77777777" w:rsidR="00CB2E84" w:rsidRPr="00CB2E84" w:rsidRDefault="00CB2E84" w:rsidP="00CB2E84">
      <w:pPr>
        <w:widowControl/>
        <w:shd w:val="clear" w:color="auto" w:fill="FFFFFF"/>
        <w:spacing w:line="540" w:lineRule="atLeast"/>
        <w:ind w:firstLine="640"/>
        <w:rPr>
          <w:rFonts w:ascii="等线" w:eastAsia="等线" w:hAnsi="等线" w:cs="宋体"/>
          <w:color w:val="333333"/>
          <w:kern w:val="0"/>
          <w:szCs w:val="21"/>
          <w14:ligatures w14:val="none"/>
        </w:rPr>
      </w:pPr>
      <w:r w:rsidRPr="00CB2E84">
        <w:rPr>
          <w:rFonts w:ascii="仿宋" w:eastAsia="仿宋" w:hAnsi="仿宋" w:cs="宋体" w:hint="eastAsia"/>
          <w:color w:val="000000"/>
          <w:kern w:val="0"/>
          <w:sz w:val="32"/>
          <w:szCs w:val="32"/>
          <w:shd w:val="clear" w:color="auto" w:fill="FFFFFF"/>
          <w14:ligatures w14:val="none"/>
        </w:rPr>
        <w:t>（五）监督保障</w:t>
      </w:r>
    </w:p>
    <w:p w14:paraId="0FD7BE79" w14:textId="77777777" w:rsidR="00CB2E84" w:rsidRPr="00CB2E84" w:rsidRDefault="00CB2E84" w:rsidP="00CB2E84">
      <w:pPr>
        <w:widowControl/>
        <w:shd w:val="clear" w:color="auto" w:fill="FFFFFF"/>
        <w:spacing w:line="540" w:lineRule="atLeast"/>
        <w:ind w:firstLine="640"/>
        <w:rPr>
          <w:rFonts w:ascii="等线" w:eastAsia="等线" w:hAnsi="等线" w:cs="宋体"/>
          <w:color w:val="333333"/>
          <w:kern w:val="0"/>
          <w:szCs w:val="21"/>
          <w14:ligatures w14:val="none"/>
        </w:rPr>
      </w:pPr>
      <w:proofErr w:type="gramStart"/>
      <w:r w:rsidRPr="00CB2E84">
        <w:rPr>
          <w:rFonts w:ascii="仿宋" w:eastAsia="仿宋" w:hAnsi="仿宋" w:cs="宋体" w:hint="eastAsia"/>
          <w:color w:val="000000"/>
          <w:kern w:val="0"/>
          <w:sz w:val="32"/>
          <w:szCs w:val="32"/>
          <w:shd w:val="clear" w:color="auto" w:fill="FFFFFF"/>
          <w14:ligatures w14:val="none"/>
        </w:rPr>
        <w:t>长岭乡深入</w:t>
      </w:r>
      <w:proofErr w:type="gramEnd"/>
      <w:r w:rsidRPr="00CB2E84">
        <w:rPr>
          <w:rFonts w:ascii="仿宋" w:eastAsia="仿宋" w:hAnsi="仿宋" w:cs="宋体" w:hint="eastAsia"/>
          <w:color w:val="000000"/>
          <w:kern w:val="0"/>
          <w:sz w:val="32"/>
          <w:szCs w:val="32"/>
          <w:shd w:val="clear" w:color="auto" w:fill="FFFFFF"/>
          <w14:ligatures w14:val="none"/>
        </w:rPr>
        <w:t>推进政务公开工作，全乡共召开政务公开调度会4次，推进会3次。经常性对政务公开的及时性、全面性、有效性开展督查，对出现错报、漏报信息等情况严肃追责，并纳入</w:t>
      </w:r>
      <w:r w:rsidRPr="00CB2E84">
        <w:rPr>
          <w:rFonts w:ascii="方正仿宋_GBK" w:eastAsia="方正仿宋_GBK" w:hAnsi="仿宋" w:cs="宋体" w:hint="eastAsia"/>
          <w:color w:val="000000"/>
          <w:kern w:val="0"/>
          <w:sz w:val="32"/>
          <w:szCs w:val="32"/>
          <w:shd w:val="clear" w:color="auto" w:fill="FFFFFF"/>
          <w14:ligatures w14:val="none"/>
        </w:rPr>
        <w:t>对乡政务公开工作人员的年终考核，</w:t>
      </w:r>
      <w:r w:rsidRPr="00CB2E84">
        <w:rPr>
          <w:rFonts w:ascii="仿宋" w:eastAsia="仿宋" w:hAnsi="仿宋" w:cs="宋体" w:hint="eastAsia"/>
          <w:color w:val="000000"/>
          <w:kern w:val="0"/>
          <w:sz w:val="32"/>
          <w:szCs w:val="32"/>
          <w:shd w:val="clear" w:color="auto" w:fill="FFFFFF"/>
          <w14:ligatures w14:val="none"/>
        </w:rPr>
        <w:t>建立健全长效管理机制。2022年度我乡社会评议良好，未产生责任追究相关问题和结果。</w:t>
      </w:r>
    </w:p>
    <w:p w14:paraId="62B2DAC2" w14:textId="77777777" w:rsidR="00CB2E84" w:rsidRPr="00CB2E84" w:rsidRDefault="00CB2E84" w:rsidP="00CB2E84">
      <w:pPr>
        <w:widowControl/>
        <w:shd w:val="clear" w:color="auto" w:fill="FFFFFF"/>
        <w:spacing w:line="540" w:lineRule="atLeast"/>
        <w:ind w:firstLine="643"/>
        <w:rPr>
          <w:rFonts w:ascii="等线" w:eastAsia="等线" w:hAnsi="等线" w:cs="宋体"/>
          <w:color w:val="333333"/>
          <w:kern w:val="0"/>
          <w:szCs w:val="21"/>
          <w14:ligatures w14:val="none"/>
        </w:rPr>
      </w:pPr>
      <w:r w:rsidRPr="00CB2E84">
        <w:rPr>
          <w:rFonts w:ascii="仿宋" w:eastAsia="仿宋" w:hAnsi="仿宋" w:cs="宋体" w:hint="eastAsia"/>
          <w:b/>
          <w:bCs/>
          <w:color w:val="000000"/>
          <w:kern w:val="0"/>
          <w:sz w:val="32"/>
          <w:szCs w:val="32"/>
          <w:shd w:val="clear" w:color="auto" w:fill="FFFFFF"/>
          <w14:ligatures w14:val="none"/>
        </w:rPr>
        <w:t>二、主动公开政府信息情况</w:t>
      </w:r>
      <w:r w:rsidRPr="00CB2E84">
        <w:rPr>
          <w:rFonts w:ascii="Calibri" w:eastAsia="仿宋" w:hAnsi="Calibri" w:cs="Calibri"/>
          <w:color w:val="000000"/>
          <w:kern w:val="0"/>
          <w:sz w:val="32"/>
          <w:szCs w:val="32"/>
          <w:shd w:val="clear" w:color="auto" w:fill="FFFFFF"/>
          <w14:ligatures w14:val="none"/>
        </w:rPr>
        <w:t>  </w:t>
      </w:r>
    </w:p>
    <w:tbl>
      <w:tblPr>
        <w:tblW w:w="0" w:type="auto"/>
        <w:jc w:val="center"/>
        <w:tblCellMar>
          <w:left w:w="0" w:type="dxa"/>
          <w:right w:w="0" w:type="dxa"/>
        </w:tblCellMar>
        <w:tblLook w:val="04A0" w:firstRow="1" w:lastRow="0" w:firstColumn="1" w:lastColumn="0" w:noHBand="0" w:noVBand="1"/>
      </w:tblPr>
      <w:tblGrid>
        <w:gridCol w:w="2063"/>
        <w:gridCol w:w="2080"/>
        <w:gridCol w:w="2080"/>
        <w:gridCol w:w="2063"/>
      </w:tblGrid>
      <w:tr w:rsidR="00CB2E84" w:rsidRPr="00CB2E84" w14:paraId="629B1102" w14:textId="77777777" w:rsidTr="00CB2E84">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hideMark/>
          </w:tcPr>
          <w:p w14:paraId="027F242A"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第二十条第（一）项</w:t>
            </w:r>
          </w:p>
        </w:tc>
      </w:tr>
      <w:tr w:rsidR="00CB2E84" w:rsidRPr="00CB2E84" w14:paraId="6213D236" w14:textId="77777777" w:rsidTr="00CB2E84">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1E86AF1"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信息内容</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C5BA1FF"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本年</w:t>
            </w:r>
            <w:r w:rsidRPr="00CB2E84">
              <w:rPr>
                <w:rFonts w:ascii="宋体" w:eastAsia="宋体" w:hAnsi="宋体" w:cs="宋体" w:hint="eastAsia"/>
                <w:kern w:val="0"/>
                <w:sz w:val="20"/>
                <w:szCs w:val="20"/>
                <w14:ligatures w14:val="none"/>
              </w:rPr>
              <w:t>制发件数</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262BCFA"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本年废止件数</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0F8C114"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现行有效件</w:t>
            </w:r>
            <w:r w:rsidRPr="00CB2E84">
              <w:rPr>
                <w:rFonts w:ascii="宋体" w:eastAsia="宋体" w:hAnsi="宋体" w:cs="宋体" w:hint="eastAsia"/>
                <w:kern w:val="0"/>
                <w:sz w:val="20"/>
                <w:szCs w:val="20"/>
                <w14:ligatures w14:val="none"/>
              </w:rPr>
              <w:t>数</w:t>
            </w:r>
          </w:p>
        </w:tc>
      </w:tr>
      <w:tr w:rsidR="00CB2E84" w:rsidRPr="00CB2E84" w14:paraId="75315ED6" w14:textId="77777777" w:rsidTr="00CB2E84">
        <w:trPr>
          <w:trHeight w:val="459"/>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2D74596E"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规章</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397A0E8"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B04DD37"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4A76744"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r>
      <w:tr w:rsidR="00CB2E84" w:rsidRPr="00CB2E84" w14:paraId="33A7728A" w14:textId="77777777" w:rsidTr="00CB2E84">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02102E5C"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行政规范性文件</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1CF2137" w14:textId="69B4DF18"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w:t>
            </w:r>
            <w:r w:rsidR="0088635B">
              <w:rPr>
                <w:rFonts w:ascii="宋体" w:eastAsia="宋体" w:hAnsi="宋体" w:cs="宋体" w:hint="eastAsia"/>
                <w:color w:val="000000"/>
                <w:kern w:val="0"/>
                <w:sz w:val="20"/>
                <w:szCs w:val="20"/>
                <w14:ligatures w14:val="none"/>
              </w:rPr>
              <w:t>0</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23A11C0" w14:textId="4F539F92" w:rsidR="00CB2E84" w:rsidRPr="00CB2E84" w:rsidRDefault="0088635B" w:rsidP="00CB2E84">
            <w:pPr>
              <w:widowControl/>
              <w:wordWrap w:val="0"/>
              <w:jc w:val="center"/>
              <w:rPr>
                <w:rFonts w:ascii="等线" w:eastAsia="等线" w:hAnsi="等线" w:cs="宋体"/>
                <w:kern w:val="0"/>
                <w:szCs w:val="21"/>
                <w14:ligatures w14:val="none"/>
              </w:rPr>
            </w:pPr>
            <w:r>
              <w:rPr>
                <w:rFonts w:ascii="宋体" w:eastAsia="宋体" w:hAnsi="宋体" w:cs="宋体" w:hint="eastAsia"/>
                <w:color w:val="000000"/>
                <w:kern w:val="0"/>
                <w:sz w:val="20"/>
                <w:szCs w:val="20"/>
                <w14:ligatures w14:val="none"/>
              </w:rPr>
              <w:t>0</w:t>
            </w:r>
          </w:p>
        </w:tc>
        <w:tc>
          <w:tcPr>
            <w:tcW w:w="2435"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8C7CA44" w14:textId="4430D562" w:rsidR="00CB2E84" w:rsidRPr="00CB2E84" w:rsidRDefault="0088635B" w:rsidP="00CB2E84">
            <w:pPr>
              <w:widowControl/>
              <w:wordWrap w:val="0"/>
              <w:jc w:val="center"/>
              <w:rPr>
                <w:rFonts w:ascii="等线" w:eastAsia="等线" w:hAnsi="等线" w:cs="宋体"/>
                <w:kern w:val="0"/>
                <w:szCs w:val="21"/>
                <w14:ligatures w14:val="none"/>
              </w:rPr>
            </w:pPr>
            <w:r>
              <w:rPr>
                <w:rFonts w:ascii="宋体" w:eastAsia="宋体" w:hAnsi="宋体" w:cs="宋体" w:hint="eastAsia"/>
                <w:color w:val="000000"/>
                <w:kern w:val="0"/>
                <w:sz w:val="20"/>
                <w:szCs w:val="20"/>
                <w14:ligatures w14:val="none"/>
              </w:rPr>
              <w:t>0</w:t>
            </w:r>
          </w:p>
        </w:tc>
      </w:tr>
      <w:tr w:rsidR="00CB2E84" w:rsidRPr="00CB2E84" w14:paraId="28217C44" w14:textId="77777777" w:rsidTr="00CB2E84">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hideMark/>
          </w:tcPr>
          <w:p w14:paraId="39E1D7D3"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第二十条第（五）项</w:t>
            </w:r>
          </w:p>
        </w:tc>
      </w:tr>
      <w:tr w:rsidR="00CB2E84" w:rsidRPr="00CB2E84" w14:paraId="54806E34" w14:textId="77777777" w:rsidTr="00CB2E84">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27A9028A"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信息内容</w:t>
            </w:r>
          </w:p>
        </w:tc>
        <w:tc>
          <w:tcPr>
            <w:tcW w:w="7305" w:type="dxa"/>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14:paraId="19D326B3"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本年处理决定数量</w:t>
            </w:r>
          </w:p>
        </w:tc>
      </w:tr>
      <w:tr w:rsidR="00CB2E84" w:rsidRPr="00CB2E84" w14:paraId="5C461FAB" w14:textId="77777777" w:rsidTr="00CB2E84">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5E109E2D"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行政许可</w:t>
            </w:r>
          </w:p>
        </w:tc>
        <w:tc>
          <w:tcPr>
            <w:tcW w:w="7305" w:type="dxa"/>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14:paraId="3E9103A8"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r>
      <w:tr w:rsidR="00CB2E84" w:rsidRPr="00CB2E84" w14:paraId="07EA9158" w14:textId="77777777" w:rsidTr="00CB2E84">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hideMark/>
          </w:tcPr>
          <w:p w14:paraId="0939C295"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第二十条第（六）项</w:t>
            </w:r>
          </w:p>
        </w:tc>
      </w:tr>
      <w:tr w:rsidR="00CB2E84" w:rsidRPr="00CB2E84" w14:paraId="7E5DA634" w14:textId="77777777" w:rsidTr="00CB2E84">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4CD68DD2"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信息内容</w:t>
            </w:r>
          </w:p>
        </w:tc>
        <w:tc>
          <w:tcPr>
            <w:tcW w:w="7305" w:type="dxa"/>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14:paraId="5E0B9B9C"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本年处理决定数量</w:t>
            </w:r>
          </w:p>
        </w:tc>
      </w:tr>
      <w:tr w:rsidR="00CB2E84" w:rsidRPr="00CB2E84" w14:paraId="4B9720B0" w14:textId="77777777" w:rsidTr="00CB2E84">
        <w:trPr>
          <w:trHeight w:val="414"/>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69BE26BA"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行政处罚</w:t>
            </w:r>
          </w:p>
        </w:tc>
        <w:tc>
          <w:tcPr>
            <w:tcW w:w="7305" w:type="dxa"/>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14:paraId="3EE0A7EE"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xml:space="preserve">9　</w:t>
            </w:r>
          </w:p>
        </w:tc>
      </w:tr>
      <w:tr w:rsidR="00CB2E84" w:rsidRPr="00CB2E84" w14:paraId="026B38B8" w14:textId="77777777" w:rsidTr="00CB2E84">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FCDE7DC"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行政强制</w:t>
            </w:r>
          </w:p>
        </w:tc>
        <w:tc>
          <w:tcPr>
            <w:tcW w:w="7305" w:type="dxa"/>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14:paraId="1944E0A7"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xml:space="preserve">0　</w:t>
            </w:r>
          </w:p>
        </w:tc>
      </w:tr>
      <w:tr w:rsidR="00CB2E84" w:rsidRPr="00CB2E84" w14:paraId="490D2851" w14:textId="77777777" w:rsidTr="00CB2E84">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hideMark/>
          </w:tcPr>
          <w:p w14:paraId="666B9A59"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第二十条第（八）项</w:t>
            </w:r>
          </w:p>
        </w:tc>
      </w:tr>
      <w:tr w:rsidR="00CB2E84" w:rsidRPr="00CB2E84" w14:paraId="0D47F386" w14:textId="77777777" w:rsidTr="00CB2E84">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8D0900F"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信息内容</w:t>
            </w:r>
          </w:p>
        </w:tc>
        <w:tc>
          <w:tcPr>
            <w:tcW w:w="7305" w:type="dxa"/>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14:paraId="143340C1"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本年收费金额（单位：万元）</w:t>
            </w:r>
          </w:p>
        </w:tc>
      </w:tr>
      <w:tr w:rsidR="00CB2E84" w:rsidRPr="00CB2E84" w14:paraId="0A02E77D" w14:textId="77777777" w:rsidTr="00CB2E84">
        <w:trPr>
          <w:trHeight w:val="340"/>
          <w:jc w:val="center"/>
        </w:trPr>
        <w:tc>
          <w:tcPr>
            <w:tcW w:w="2435"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C561321"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行政事业性收费</w:t>
            </w:r>
          </w:p>
        </w:tc>
        <w:tc>
          <w:tcPr>
            <w:tcW w:w="7305" w:type="dxa"/>
            <w:gridSpan w:val="3"/>
            <w:tcBorders>
              <w:top w:val="nil"/>
              <w:left w:val="nil"/>
              <w:bottom w:val="single" w:sz="8" w:space="0" w:color="auto"/>
              <w:right w:val="single" w:sz="8" w:space="0" w:color="auto"/>
            </w:tcBorders>
            <w:tcMar>
              <w:top w:w="0" w:type="dxa"/>
              <w:left w:w="57" w:type="dxa"/>
              <w:bottom w:w="0" w:type="dxa"/>
              <w:right w:w="57" w:type="dxa"/>
            </w:tcMar>
            <w:vAlign w:val="center"/>
            <w:hideMark/>
          </w:tcPr>
          <w:p w14:paraId="2D289C5A"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r>
    </w:tbl>
    <w:p w14:paraId="2C776221" w14:textId="77777777" w:rsidR="00CB2E84" w:rsidRPr="00CB2E84" w:rsidRDefault="00CB2E84" w:rsidP="00CB2E84">
      <w:pPr>
        <w:widowControl/>
        <w:shd w:val="clear" w:color="auto" w:fill="FFFFFF"/>
        <w:spacing w:line="540" w:lineRule="atLeast"/>
        <w:ind w:firstLine="643"/>
        <w:rPr>
          <w:rFonts w:ascii="等线" w:eastAsia="等线" w:hAnsi="等线" w:cs="宋体"/>
          <w:color w:val="333333"/>
          <w:kern w:val="0"/>
          <w:szCs w:val="21"/>
          <w14:ligatures w14:val="none"/>
        </w:rPr>
      </w:pPr>
      <w:r w:rsidRPr="00CB2E84">
        <w:rPr>
          <w:rFonts w:ascii="仿宋" w:eastAsia="仿宋" w:hAnsi="仿宋" w:cs="宋体" w:hint="eastAsia"/>
          <w:b/>
          <w:bCs/>
          <w:color w:val="000000"/>
          <w:kern w:val="0"/>
          <w:sz w:val="32"/>
          <w:szCs w:val="32"/>
          <w:shd w:val="clear" w:color="auto" w:fill="FFFFFF"/>
          <w14:ligatures w14:val="none"/>
        </w:rPr>
        <w:t>三、收到和处理政府信息公开申请情况</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9"/>
        <w:gridCol w:w="881"/>
        <w:gridCol w:w="2489"/>
        <w:gridCol w:w="587"/>
        <w:gridCol w:w="614"/>
        <w:gridCol w:w="587"/>
        <w:gridCol w:w="587"/>
        <w:gridCol w:w="614"/>
        <w:gridCol w:w="614"/>
        <w:gridCol w:w="614"/>
      </w:tblGrid>
      <w:tr w:rsidR="00CB2E84" w:rsidRPr="00CB2E84" w14:paraId="179ECB6A" w14:textId="77777777" w:rsidTr="00CB2E84">
        <w:trPr>
          <w:jc w:val="center"/>
        </w:trPr>
        <w:tc>
          <w:tcPr>
            <w:tcW w:w="4929" w:type="dxa"/>
            <w:gridSpan w:val="3"/>
            <w:vMerge w:val="restart"/>
            <w:tcBorders>
              <w:top w:val="single" w:sz="8" w:space="0" w:color="auto"/>
              <w:left w:val="single" w:sz="8" w:space="0" w:color="auto"/>
              <w:bottom w:val="outset" w:sz="8" w:space="0" w:color="auto"/>
              <w:right w:val="single" w:sz="8" w:space="0" w:color="auto"/>
            </w:tcBorders>
            <w:tcMar>
              <w:top w:w="0" w:type="dxa"/>
              <w:left w:w="108" w:type="dxa"/>
              <w:bottom w:w="0" w:type="dxa"/>
              <w:right w:w="108" w:type="dxa"/>
            </w:tcMar>
            <w:vAlign w:val="center"/>
            <w:hideMark/>
          </w:tcPr>
          <w:p w14:paraId="7AFC5CE8"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楷体" w:eastAsia="楷体" w:hAnsi="楷体" w:cs="宋体" w:hint="eastAsia"/>
                <w:kern w:val="0"/>
                <w:sz w:val="20"/>
                <w:szCs w:val="20"/>
                <w14:ligatures w14:val="none"/>
              </w:rPr>
              <w:t>（本列数据的勾</w:t>
            </w:r>
            <w:proofErr w:type="gramStart"/>
            <w:r w:rsidRPr="00CB2E84">
              <w:rPr>
                <w:rFonts w:ascii="楷体" w:eastAsia="楷体" w:hAnsi="楷体" w:cs="宋体" w:hint="eastAsia"/>
                <w:kern w:val="0"/>
                <w:sz w:val="20"/>
                <w:szCs w:val="20"/>
                <w14:ligatures w14:val="none"/>
              </w:rPr>
              <w:t>稽</w:t>
            </w:r>
            <w:proofErr w:type="gramEnd"/>
            <w:r w:rsidRPr="00CB2E84">
              <w:rPr>
                <w:rFonts w:ascii="楷体" w:eastAsia="楷体" w:hAnsi="楷体" w:cs="宋体" w:hint="eastAsia"/>
                <w:kern w:val="0"/>
                <w:sz w:val="20"/>
                <w:szCs w:val="20"/>
                <w14:ligatures w14:val="none"/>
              </w:rPr>
              <w:t>关系为：第一项加第二项之和，等于第三项加第四项之和）</w:t>
            </w:r>
          </w:p>
        </w:tc>
        <w:tc>
          <w:tcPr>
            <w:tcW w:w="481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hideMark/>
          </w:tcPr>
          <w:p w14:paraId="3E853714"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申请人情况</w:t>
            </w:r>
          </w:p>
        </w:tc>
      </w:tr>
      <w:tr w:rsidR="00CB2E84" w:rsidRPr="00CB2E84" w14:paraId="162DD4EE" w14:textId="77777777" w:rsidTr="00CB2E84">
        <w:trPr>
          <w:jc w:val="center"/>
        </w:trPr>
        <w:tc>
          <w:tcPr>
            <w:tcW w:w="0" w:type="auto"/>
            <w:gridSpan w:val="3"/>
            <w:vMerge/>
            <w:tcBorders>
              <w:top w:val="single" w:sz="8" w:space="0" w:color="auto"/>
              <w:left w:val="single" w:sz="8" w:space="0" w:color="auto"/>
              <w:bottom w:val="outset" w:sz="8" w:space="0" w:color="auto"/>
              <w:right w:val="single" w:sz="8" w:space="0" w:color="auto"/>
            </w:tcBorders>
            <w:vAlign w:val="center"/>
            <w:hideMark/>
          </w:tcPr>
          <w:p w14:paraId="41EE707C" w14:textId="77777777" w:rsidR="00CB2E84" w:rsidRPr="00CB2E84" w:rsidRDefault="00CB2E84" w:rsidP="00CB2E84">
            <w:pPr>
              <w:widowControl/>
              <w:jc w:val="left"/>
              <w:rPr>
                <w:rFonts w:ascii="等线" w:eastAsia="等线" w:hAnsi="等线" w:cs="宋体"/>
                <w:kern w:val="0"/>
                <w:szCs w:val="21"/>
                <w14:ligatures w14:val="none"/>
              </w:rPr>
            </w:pPr>
          </w:p>
        </w:tc>
        <w:tc>
          <w:tcPr>
            <w:tcW w:w="688" w:type="dxa"/>
            <w:vMerge w:val="restart"/>
            <w:tcBorders>
              <w:top w:val="nil"/>
              <w:left w:val="nil"/>
              <w:bottom w:val="single" w:sz="8" w:space="0" w:color="auto"/>
              <w:right w:val="single" w:sz="8" w:space="0" w:color="auto"/>
            </w:tcBorders>
            <w:tcMar>
              <w:top w:w="0" w:type="dxa"/>
              <w:left w:w="57" w:type="dxa"/>
              <w:bottom w:w="0" w:type="dxa"/>
              <w:right w:w="57" w:type="dxa"/>
            </w:tcMar>
            <w:vAlign w:val="center"/>
            <w:hideMark/>
          </w:tcPr>
          <w:p w14:paraId="735E09C1"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自然人</w:t>
            </w:r>
          </w:p>
        </w:tc>
        <w:tc>
          <w:tcPr>
            <w:tcW w:w="3440" w:type="dxa"/>
            <w:gridSpan w:val="5"/>
            <w:tcBorders>
              <w:top w:val="nil"/>
              <w:left w:val="nil"/>
              <w:bottom w:val="single" w:sz="8" w:space="0" w:color="auto"/>
              <w:right w:val="single" w:sz="8" w:space="0" w:color="auto"/>
            </w:tcBorders>
            <w:tcMar>
              <w:top w:w="0" w:type="dxa"/>
              <w:left w:w="57" w:type="dxa"/>
              <w:bottom w:w="0" w:type="dxa"/>
              <w:right w:w="57" w:type="dxa"/>
            </w:tcMar>
            <w:vAlign w:val="center"/>
            <w:hideMark/>
          </w:tcPr>
          <w:p w14:paraId="79A9209A"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法人或其他组织</w:t>
            </w:r>
          </w:p>
        </w:tc>
        <w:tc>
          <w:tcPr>
            <w:tcW w:w="688" w:type="dxa"/>
            <w:vMerge w:val="restart"/>
            <w:tcBorders>
              <w:top w:val="nil"/>
              <w:left w:val="nil"/>
              <w:bottom w:val="outset" w:sz="8" w:space="0" w:color="auto"/>
              <w:right w:val="single" w:sz="8" w:space="0" w:color="auto"/>
            </w:tcBorders>
            <w:tcMar>
              <w:top w:w="0" w:type="dxa"/>
              <w:left w:w="57" w:type="dxa"/>
              <w:bottom w:w="0" w:type="dxa"/>
              <w:right w:w="57" w:type="dxa"/>
            </w:tcMar>
            <w:vAlign w:val="center"/>
            <w:hideMark/>
          </w:tcPr>
          <w:p w14:paraId="6854BEEF"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总计</w:t>
            </w:r>
          </w:p>
        </w:tc>
      </w:tr>
      <w:tr w:rsidR="00CB2E84" w:rsidRPr="00CB2E84" w14:paraId="57256CD0" w14:textId="77777777" w:rsidTr="00CB2E84">
        <w:trPr>
          <w:jc w:val="center"/>
        </w:trPr>
        <w:tc>
          <w:tcPr>
            <w:tcW w:w="0" w:type="auto"/>
            <w:gridSpan w:val="3"/>
            <w:vMerge/>
            <w:tcBorders>
              <w:top w:val="single" w:sz="8" w:space="0" w:color="auto"/>
              <w:left w:val="single" w:sz="8" w:space="0" w:color="auto"/>
              <w:bottom w:val="outset" w:sz="8" w:space="0" w:color="auto"/>
              <w:right w:val="single" w:sz="8" w:space="0" w:color="auto"/>
            </w:tcBorders>
            <w:vAlign w:val="center"/>
            <w:hideMark/>
          </w:tcPr>
          <w:p w14:paraId="774E7CD5" w14:textId="77777777" w:rsidR="00CB2E84" w:rsidRPr="00CB2E84" w:rsidRDefault="00CB2E84" w:rsidP="00CB2E84">
            <w:pPr>
              <w:widowControl/>
              <w:jc w:val="left"/>
              <w:rPr>
                <w:rFonts w:ascii="等线" w:eastAsia="等线" w:hAnsi="等线" w:cs="宋体"/>
                <w:kern w:val="0"/>
                <w:szCs w:val="21"/>
                <w14:ligatures w14:val="none"/>
              </w:rPr>
            </w:pPr>
          </w:p>
        </w:tc>
        <w:tc>
          <w:tcPr>
            <w:tcW w:w="0" w:type="auto"/>
            <w:vMerge/>
            <w:tcBorders>
              <w:top w:val="nil"/>
              <w:left w:val="nil"/>
              <w:bottom w:val="single" w:sz="8" w:space="0" w:color="auto"/>
              <w:right w:val="single" w:sz="8" w:space="0" w:color="auto"/>
            </w:tcBorders>
            <w:vAlign w:val="center"/>
            <w:hideMark/>
          </w:tcPr>
          <w:p w14:paraId="1917F76F" w14:textId="77777777" w:rsidR="00CB2E84" w:rsidRPr="00CB2E84" w:rsidRDefault="00CB2E84" w:rsidP="00CB2E84">
            <w:pPr>
              <w:widowControl/>
              <w:jc w:val="left"/>
              <w:rPr>
                <w:rFonts w:ascii="等线" w:eastAsia="等线" w:hAnsi="等线" w:cs="宋体"/>
                <w:kern w:val="0"/>
                <w:szCs w:val="21"/>
                <w14:ligatures w14:val="none"/>
              </w:rPr>
            </w:pP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77C2122"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商业</w:t>
            </w:r>
          </w:p>
          <w:p w14:paraId="000FFDF5"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企业</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08E4300"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科研</w:t>
            </w:r>
          </w:p>
          <w:p w14:paraId="6CAD03CE"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机构</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477F528"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社会公益组织</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904E31C"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法律服务机构</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B89925F"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其他</w:t>
            </w:r>
          </w:p>
        </w:tc>
        <w:tc>
          <w:tcPr>
            <w:tcW w:w="0" w:type="auto"/>
            <w:vMerge/>
            <w:tcBorders>
              <w:top w:val="nil"/>
              <w:left w:val="nil"/>
              <w:bottom w:val="outset" w:sz="8" w:space="0" w:color="auto"/>
              <w:right w:val="single" w:sz="8" w:space="0" w:color="auto"/>
            </w:tcBorders>
            <w:vAlign w:val="center"/>
            <w:hideMark/>
          </w:tcPr>
          <w:p w14:paraId="47C12140" w14:textId="77777777" w:rsidR="00CB2E84" w:rsidRPr="00CB2E84" w:rsidRDefault="00CB2E84" w:rsidP="00CB2E84">
            <w:pPr>
              <w:widowControl/>
              <w:jc w:val="left"/>
              <w:rPr>
                <w:rFonts w:ascii="等线" w:eastAsia="等线" w:hAnsi="等线" w:cs="宋体"/>
                <w:kern w:val="0"/>
                <w:szCs w:val="21"/>
                <w14:ligatures w14:val="none"/>
              </w:rPr>
            </w:pPr>
          </w:p>
        </w:tc>
      </w:tr>
      <w:tr w:rsidR="00CB2E84" w:rsidRPr="00CB2E84" w14:paraId="7E6A09B1" w14:textId="77777777" w:rsidTr="00CB2E84">
        <w:trPr>
          <w:jc w:val="center"/>
        </w:trPr>
        <w:tc>
          <w:tcPr>
            <w:tcW w:w="492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51CC5C3A"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一、本年新收政府信息公开申请数量</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7FAEFCB"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0CE069A"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AE02333"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3B352E3"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17FB5DD"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B70D299"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14:paraId="424C2667"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r>
      <w:tr w:rsidR="00CB2E84" w:rsidRPr="00CB2E84" w14:paraId="00519B30" w14:textId="77777777" w:rsidTr="00CB2E84">
        <w:trPr>
          <w:jc w:val="center"/>
        </w:trPr>
        <w:tc>
          <w:tcPr>
            <w:tcW w:w="492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4502C80E"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二、上年结转政府信息公开申请数量</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6C1AB90"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EDF6B10"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C1AFDAE"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282F73F"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553E940"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F283362"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14:paraId="24482F77"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r>
      <w:tr w:rsidR="00CB2E84" w:rsidRPr="00CB2E84" w14:paraId="04BB3946" w14:textId="77777777" w:rsidTr="00CB2E84">
        <w:trPr>
          <w:jc w:val="center"/>
        </w:trPr>
        <w:tc>
          <w:tcPr>
            <w:tcW w:w="767" w:type="dxa"/>
            <w:vMerge w:val="restart"/>
            <w:tcBorders>
              <w:top w:val="nil"/>
              <w:left w:val="single" w:sz="8" w:space="0" w:color="auto"/>
              <w:bottom w:val="outset" w:sz="8" w:space="0" w:color="auto"/>
              <w:right w:val="single" w:sz="8" w:space="0" w:color="auto"/>
            </w:tcBorders>
            <w:tcMar>
              <w:top w:w="0" w:type="dxa"/>
              <w:left w:w="57" w:type="dxa"/>
              <w:bottom w:w="0" w:type="dxa"/>
              <w:right w:w="57" w:type="dxa"/>
            </w:tcMar>
            <w:vAlign w:val="center"/>
            <w:hideMark/>
          </w:tcPr>
          <w:p w14:paraId="55BB2154"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三、本年度办理结果</w:t>
            </w:r>
          </w:p>
        </w:tc>
        <w:tc>
          <w:tcPr>
            <w:tcW w:w="4162"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14:paraId="06FA89C2"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（一）予以公开</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4838B1A"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57C440E"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B4B9E3C"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F0232C6"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2629AA3"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BD34EB6"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14:paraId="647F5A61"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r>
      <w:tr w:rsidR="00CB2E84" w:rsidRPr="00CB2E84" w14:paraId="2821DA15" w14:textId="77777777" w:rsidTr="00CB2E84">
        <w:trPr>
          <w:jc w:val="center"/>
        </w:trPr>
        <w:tc>
          <w:tcPr>
            <w:tcW w:w="0" w:type="auto"/>
            <w:vMerge/>
            <w:tcBorders>
              <w:top w:val="nil"/>
              <w:left w:val="single" w:sz="8" w:space="0" w:color="auto"/>
              <w:bottom w:val="outset" w:sz="8" w:space="0" w:color="auto"/>
              <w:right w:val="single" w:sz="8" w:space="0" w:color="auto"/>
            </w:tcBorders>
            <w:vAlign w:val="center"/>
            <w:hideMark/>
          </w:tcPr>
          <w:p w14:paraId="1D90D37A" w14:textId="77777777" w:rsidR="00CB2E84" w:rsidRPr="00CB2E84" w:rsidRDefault="00CB2E84" w:rsidP="00CB2E84">
            <w:pPr>
              <w:widowControl/>
              <w:jc w:val="left"/>
              <w:rPr>
                <w:rFonts w:ascii="等线" w:eastAsia="等线" w:hAnsi="等线" w:cs="宋体"/>
                <w:kern w:val="0"/>
                <w:szCs w:val="21"/>
                <w14:ligatures w14:val="none"/>
              </w:rPr>
            </w:pPr>
          </w:p>
        </w:tc>
        <w:tc>
          <w:tcPr>
            <w:tcW w:w="4162"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14:paraId="580DA6C4"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（二）部分公开</w:t>
            </w:r>
            <w:r w:rsidRPr="00CB2E84">
              <w:rPr>
                <w:rFonts w:ascii="楷体" w:eastAsia="楷体" w:hAnsi="楷体" w:cs="宋体" w:hint="eastAsia"/>
                <w:kern w:val="0"/>
                <w:sz w:val="20"/>
                <w:szCs w:val="20"/>
                <w14:ligatures w14:val="none"/>
              </w:rPr>
              <w:t>（区分处理的，只计这一情形，不计其他情形）</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EC396EE"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081E740"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2916455"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EC2E1CD"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55D55E8"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8B5765A"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14:paraId="648A4910"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r>
      <w:tr w:rsidR="00CB2E84" w:rsidRPr="00CB2E84" w14:paraId="5E3C6CE2" w14:textId="77777777" w:rsidTr="00CB2E84">
        <w:trPr>
          <w:jc w:val="center"/>
        </w:trPr>
        <w:tc>
          <w:tcPr>
            <w:tcW w:w="0" w:type="auto"/>
            <w:vMerge/>
            <w:tcBorders>
              <w:top w:val="nil"/>
              <w:left w:val="single" w:sz="8" w:space="0" w:color="auto"/>
              <w:bottom w:val="outset" w:sz="8" w:space="0" w:color="auto"/>
              <w:right w:val="single" w:sz="8" w:space="0" w:color="auto"/>
            </w:tcBorders>
            <w:vAlign w:val="center"/>
            <w:hideMark/>
          </w:tcPr>
          <w:p w14:paraId="35B8275B" w14:textId="77777777" w:rsidR="00CB2E84" w:rsidRPr="00CB2E84" w:rsidRDefault="00CB2E84" w:rsidP="00CB2E84">
            <w:pPr>
              <w:widowControl/>
              <w:jc w:val="left"/>
              <w:rPr>
                <w:rFonts w:ascii="等线" w:eastAsia="等线" w:hAnsi="等线" w:cs="宋体"/>
                <w:kern w:val="0"/>
                <w:szCs w:val="21"/>
                <w14:ligatures w14:val="none"/>
              </w:rPr>
            </w:pPr>
          </w:p>
        </w:tc>
        <w:tc>
          <w:tcPr>
            <w:tcW w:w="943" w:type="dxa"/>
            <w:vMerge w:val="restart"/>
            <w:tcBorders>
              <w:top w:val="nil"/>
              <w:left w:val="nil"/>
              <w:bottom w:val="outset" w:sz="8" w:space="0" w:color="auto"/>
              <w:right w:val="single" w:sz="8" w:space="0" w:color="auto"/>
            </w:tcBorders>
            <w:tcMar>
              <w:top w:w="0" w:type="dxa"/>
              <w:left w:w="57" w:type="dxa"/>
              <w:bottom w:w="0" w:type="dxa"/>
              <w:right w:w="57" w:type="dxa"/>
            </w:tcMar>
            <w:vAlign w:val="center"/>
            <w:hideMark/>
          </w:tcPr>
          <w:p w14:paraId="74CA8BB9"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（三）不予公开</w:t>
            </w:r>
          </w:p>
        </w:tc>
        <w:tc>
          <w:tcPr>
            <w:tcW w:w="3219" w:type="dxa"/>
            <w:tcBorders>
              <w:top w:val="nil"/>
              <w:left w:val="nil"/>
              <w:bottom w:val="single" w:sz="8" w:space="0" w:color="auto"/>
              <w:right w:val="single" w:sz="8" w:space="0" w:color="auto"/>
            </w:tcBorders>
            <w:tcMar>
              <w:top w:w="0" w:type="dxa"/>
              <w:left w:w="57" w:type="dxa"/>
              <w:bottom w:w="0" w:type="dxa"/>
              <w:right w:w="57" w:type="dxa"/>
            </w:tcMar>
            <w:hideMark/>
          </w:tcPr>
          <w:p w14:paraId="195F24DB"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1.属于国家秘密</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215A7B8"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3D02698"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3656CAA"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5066843"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1DA9626"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9BF1868"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14:paraId="53181723"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r>
      <w:tr w:rsidR="00CB2E84" w:rsidRPr="00CB2E84" w14:paraId="7746ABA2" w14:textId="77777777" w:rsidTr="00CB2E84">
        <w:trPr>
          <w:jc w:val="center"/>
        </w:trPr>
        <w:tc>
          <w:tcPr>
            <w:tcW w:w="0" w:type="auto"/>
            <w:vMerge/>
            <w:tcBorders>
              <w:top w:val="nil"/>
              <w:left w:val="single" w:sz="8" w:space="0" w:color="auto"/>
              <w:bottom w:val="outset" w:sz="8" w:space="0" w:color="auto"/>
              <w:right w:val="single" w:sz="8" w:space="0" w:color="auto"/>
            </w:tcBorders>
            <w:vAlign w:val="center"/>
            <w:hideMark/>
          </w:tcPr>
          <w:p w14:paraId="4F2A0BC4" w14:textId="77777777" w:rsidR="00CB2E84" w:rsidRPr="00CB2E84" w:rsidRDefault="00CB2E84" w:rsidP="00CB2E84">
            <w:pPr>
              <w:widowControl/>
              <w:jc w:val="left"/>
              <w:rPr>
                <w:rFonts w:ascii="等线" w:eastAsia="等线" w:hAnsi="等线" w:cs="宋体"/>
                <w:kern w:val="0"/>
                <w:szCs w:val="21"/>
                <w14:ligatures w14:val="none"/>
              </w:rPr>
            </w:pPr>
          </w:p>
        </w:tc>
        <w:tc>
          <w:tcPr>
            <w:tcW w:w="0" w:type="auto"/>
            <w:vMerge/>
            <w:tcBorders>
              <w:top w:val="nil"/>
              <w:left w:val="nil"/>
              <w:bottom w:val="outset" w:sz="8" w:space="0" w:color="auto"/>
              <w:right w:val="single" w:sz="8" w:space="0" w:color="auto"/>
            </w:tcBorders>
            <w:vAlign w:val="center"/>
            <w:hideMark/>
          </w:tcPr>
          <w:p w14:paraId="1B124D19" w14:textId="77777777" w:rsidR="00CB2E84" w:rsidRPr="00CB2E84" w:rsidRDefault="00CB2E84" w:rsidP="00CB2E84">
            <w:pPr>
              <w:widowControl/>
              <w:jc w:val="left"/>
              <w:rPr>
                <w:rFonts w:ascii="等线" w:eastAsia="等线" w:hAnsi="等线" w:cs="宋体"/>
                <w:kern w:val="0"/>
                <w:szCs w:val="21"/>
                <w14:ligatures w14:val="none"/>
              </w:rPr>
            </w:pPr>
          </w:p>
        </w:tc>
        <w:tc>
          <w:tcPr>
            <w:tcW w:w="3219" w:type="dxa"/>
            <w:tcBorders>
              <w:top w:val="nil"/>
              <w:left w:val="nil"/>
              <w:bottom w:val="single" w:sz="8" w:space="0" w:color="auto"/>
              <w:right w:val="single" w:sz="8" w:space="0" w:color="auto"/>
            </w:tcBorders>
            <w:tcMar>
              <w:top w:w="0" w:type="dxa"/>
              <w:left w:w="57" w:type="dxa"/>
              <w:bottom w:w="0" w:type="dxa"/>
              <w:right w:w="57" w:type="dxa"/>
            </w:tcMar>
            <w:hideMark/>
          </w:tcPr>
          <w:p w14:paraId="28248B54"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2.其他法律行政法规禁止公开</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D01E7CA"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D25F4CA"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42CE35D"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91B5BE6"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9A15CBA"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E6EFAB3"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14:paraId="62948888"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r>
      <w:tr w:rsidR="00CB2E84" w:rsidRPr="00CB2E84" w14:paraId="2D6C3ABE" w14:textId="77777777" w:rsidTr="00CB2E84">
        <w:trPr>
          <w:jc w:val="center"/>
        </w:trPr>
        <w:tc>
          <w:tcPr>
            <w:tcW w:w="0" w:type="auto"/>
            <w:vMerge/>
            <w:tcBorders>
              <w:top w:val="nil"/>
              <w:left w:val="single" w:sz="8" w:space="0" w:color="auto"/>
              <w:bottom w:val="outset" w:sz="8" w:space="0" w:color="auto"/>
              <w:right w:val="single" w:sz="8" w:space="0" w:color="auto"/>
            </w:tcBorders>
            <w:vAlign w:val="center"/>
            <w:hideMark/>
          </w:tcPr>
          <w:p w14:paraId="6D336B12" w14:textId="77777777" w:rsidR="00CB2E84" w:rsidRPr="00CB2E84" w:rsidRDefault="00CB2E84" w:rsidP="00CB2E84">
            <w:pPr>
              <w:widowControl/>
              <w:jc w:val="left"/>
              <w:rPr>
                <w:rFonts w:ascii="等线" w:eastAsia="等线" w:hAnsi="等线" w:cs="宋体"/>
                <w:kern w:val="0"/>
                <w:szCs w:val="21"/>
                <w14:ligatures w14:val="none"/>
              </w:rPr>
            </w:pPr>
          </w:p>
        </w:tc>
        <w:tc>
          <w:tcPr>
            <w:tcW w:w="0" w:type="auto"/>
            <w:vMerge/>
            <w:tcBorders>
              <w:top w:val="nil"/>
              <w:left w:val="nil"/>
              <w:bottom w:val="outset" w:sz="8" w:space="0" w:color="auto"/>
              <w:right w:val="single" w:sz="8" w:space="0" w:color="auto"/>
            </w:tcBorders>
            <w:vAlign w:val="center"/>
            <w:hideMark/>
          </w:tcPr>
          <w:p w14:paraId="689F903E" w14:textId="77777777" w:rsidR="00CB2E84" w:rsidRPr="00CB2E84" w:rsidRDefault="00CB2E84" w:rsidP="00CB2E84">
            <w:pPr>
              <w:widowControl/>
              <w:jc w:val="left"/>
              <w:rPr>
                <w:rFonts w:ascii="等线" w:eastAsia="等线" w:hAnsi="等线" w:cs="宋体"/>
                <w:kern w:val="0"/>
                <w:szCs w:val="21"/>
                <w14:ligatures w14:val="none"/>
              </w:rPr>
            </w:pPr>
          </w:p>
        </w:tc>
        <w:tc>
          <w:tcPr>
            <w:tcW w:w="3219" w:type="dxa"/>
            <w:tcBorders>
              <w:top w:val="nil"/>
              <w:left w:val="nil"/>
              <w:bottom w:val="single" w:sz="8" w:space="0" w:color="auto"/>
              <w:right w:val="single" w:sz="8" w:space="0" w:color="auto"/>
            </w:tcBorders>
            <w:tcMar>
              <w:top w:w="0" w:type="dxa"/>
              <w:left w:w="57" w:type="dxa"/>
              <w:bottom w:w="0" w:type="dxa"/>
              <w:right w:w="57" w:type="dxa"/>
            </w:tcMar>
            <w:hideMark/>
          </w:tcPr>
          <w:p w14:paraId="4C6D7A5B"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3.危及“三安全</w:t>
            </w:r>
            <w:proofErr w:type="gramStart"/>
            <w:r w:rsidRPr="00CB2E84">
              <w:rPr>
                <w:rFonts w:ascii="宋体" w:eastAsia="宋体" w:hAnsi="宋体" w:cs="宋体" w:hint="eastAsia"/>
                <w:kern w:val="0"/>
                <w:sz w:val="20"/>
                <w:szCs w:val="20"/>
                <w14:ligatures w14:val="none"/>
              </w:rPr>
              <w:t>一</w:t>
            </w:r>
            <w:proofErr w:type="gramEnd"/>
            <w:r w:rsidRPr="00CB2E84">
              <w:rPr>
                <w:rFonts w:ascii="宋体" w:eastAsia="宋体" w:hAnsi="宋体" w:cs="宋体" w:hint="eastAsia"/>
                <w:kern w:val="0"/>
                <w:sz w:val="20"/>
                <w:szCs w:val="20"/>
                <w14:ligatures w14:val="none"/>
              </w:rPr>
              <w:t>稳定”</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EFBDB1D"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F11AA26"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3B939A4"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3E50725"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44FE39E"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7DC01B0"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14:paraId="6E3975E1"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r>
      <w:tr w:rsidR="00CB2E84" w:rsidRPr="00CB2E84" w14:paraId="1FFD2722" w14:textId="77777777" w:rsidTr="00CB2E84">
        <w:trPr>
          <w:jc w:val="center"/>
        </w:trPr>
        <w:tc>
          <w:tcPr>
            <w:tcW w:w="0" w:type="auto"/>
            <w:vMerge/>
            <w:tcBorders>
              <w:top w:val="nil"/>
              <w:left w:val="single" w:sz="8" w:space="0" w:color="auto"/>
              <w:bottom w:val="outset" w:sz="8" w:space="0" w:color="auto"/>
              <w:right w:val="single" w:sz="8" w:space="0" w:color="auto"/>
            </w:tcBorders>
            <w:vAlign w:val="center"/>
            <w:hideMark/>
          </w:tcPr>
          <w:p w14:paraId="2C164432" w14:textId="77777777" w:rsidR="00CB2E84" w:rsidRPr="00CB2E84" w:rsidRDefault="00CB2E84" w:rsidP="00CB2E84">
            <w:pPr>
              <w:widowControl/>
              <w:jc w:val="left"/>
              <w:rPr>
                <w:rFonts w:ascii="等线" w:eastAsia="等线" w:hAnsi="等线" w:cs="宋体"/>
                <w:kern w:val="0"/>
                <w:szCs w:val="21"/>
                <w14:ligatures w14:val="none"/>
              </w:rPr>
            </w:pPr>
          </w:p>
        </w:tc>
        <w:tc>
          <w:tcPr>
            <w:tcW w:w="0" w:type="auto"/>
            <w:vMerge/>
            <w:tcBorders>
              <w:top w:val="nil"/>
              <w:left w:val="nil"/>
              <w:bottom w:val="outset" w:sz="8" w:space="0" w:color="auto"/>
              <w:right w:val="single" w:sz="8" w:space="0" w:color="auto"/>
            </w:tcBorders>
            <w:vAlign w:val="center"/>
            <w:hideMark/>
          </w:tcPr>
          <w:p w14:paraId="6D42FC57" w14:textId="77777777" w:rsidR="00CB2E84" w:rsidRPr="00CB2E84" w:rsidRDefault="00CB2E84" w:rsidP="00CB2E84">
            <w:pPr>
              <w:widowControl/>
              <w:jc w:val="left"/>
              <w:rPr>
                <w:rFonts w:ascii="等线" w:eastAsia="等线" w:hAnsi="等线" w:cs="宋体"/>
                <w:kern w:val="0"/>
                <w:szCs w:val="21"/>
                <w14:ligatures w14:val="none"/>
              </w:rPr>
            </w:pPr>
          </w:p>
        </w:tc>
        <w:tc>
          <w:tcPr>
            <w:tcW w:w="3219" w:type="dxa"/>
            <w:tcBorders>
              <w:top w:val="nil"/>
              <w:left w:val="nil"/>
              <w:bottom w:val="single" w:sz="8" w:space="0" w:color="auto"/>
              <w:right w:val="single" w:sz="8" w:space="0" w:color="auto"/>
            </w:tcBorders>
            <w:tcMar>
              <w:top w:w="0" w:type="dxa"/>
              <w:left w:w="57" w:type="dxa"/>
              <w:bottom w:w="0" w:type="dxa"/>
              <w:right w:w="57" w:type="dxa"/>
            </w:tcMar>
            <w:hideMark/>
          </w:tcPr>
          <w:p w14:paraId="3DD78F11"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4.保护第三方合法权益</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1984397"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965A51D"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B7C1848"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2BC7EB1"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454FB94"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B444E35"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14:paraId="7679213D"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r>
      <w:tr w:rsidR="00CB2E84" w:rsidRPr="00CB2E84" w14:paraId="56517129" w14:textId="77777777" w:rsidTr="00CB2E84">
        <w:trPr>
          <w:jc w:val="center"/>
        </w:trPr>
        <w:tc>
          <w:tcPr>
            <w:tcW w:w="0" w:type="auto"/>
            <w:vMerge/>
            <w:tcBorders>
              <w:top w:val="nil"/>
              <w:left w:val="single" w:sz="8" w:space="0" w:color="auto"/>
              <w:bottom w:val="outset" w:sz="8" w:space="0" w:color="auto"/>
              <w:right w:val="single" w:sz="8" w:space="0" w:color="auto"/>
            </w:tcBorders>
            <w:vAlign w:val="center"/>
            <w:hideMark/>
          </w:tcPr>
          <w:p w14:paraId="4DD31480" w14:textId="77777777" w:rsidR="00CB2E84" w:rsidRPr="00CB2E84" w:rsidRDefault="00CB2E84" w:rsidP="00CB2E84">
            <w:pPr>
              <w:widowControl/>
              <w:jc w:val="left"/>
              <w:rPr>
                <w:rFonts w:ascii="等线" w:eastAsia="等线" w:hAnsi="等线" w:cs="宋体"/>
                <w:kern w:val="0"/>
                <w:szCs w:val="21"/>
                <w14:ligatures w14:val="none"/>
              </w:rPr>
            </w:pPr>
          </w:p>
        </w:tc>
        <w:tc>
          <w:tcPr>
            <w:tcW w:w="0" w:type="auto"/>
            <w:vMerge/>
            <w:tcBorders>
              <w:top w:val="nil"/>
              <w:left w:val="nil"/>
              <w:bottom w:val="outset" w:sz="8" w:space="0" w:color="auto"/>
              <w:right w:val="single" w:sz="8" w:space="0" w:color="auto"/>
            </w:tcBorders>
            <w:vAlign w:val="center"/>
            <w:hideMark/>
          </w:tcPr>
          <w:p w14:paraId="35C6417A" w14:textId="77777777" w:rsidR="00CB2E84" w:rsidRPr="00CB2E84" w:rsidRDefault="00CB2E84" w:rsidP="00CB2E84">
            <w:pPr>
              <w:widowControl/>
              <w:jc w:val="left"/>
              <w:rPr>
                <w:rFonts w:ascii="等线" w:eastAsia="等线" w:hAnsi="等线" w:cs="宋体"/>
                <w:kern w:val="0"/>
                <w:szCs w:val="21"/>
                <w14:ligatures w14:val="none"/>
              </w:rPr>
            </w:pPr>
          </w:p>
        </w:tc>
        <w:tc>
          <w:tcPr>
            <w:tcW w:w="3219" w:type="dxa"/>
            <w:tcBorders>
              <w:top w:val="nil"/>
              <w:left w:val="nil"/>
              <w:bottom w:val="single" w:sz="8" w:space="0" w:color="auto"/>
              <w:right w:val="single" w:sz="8" w:space="0" w:color="auto"/>
            </w:tcBorders>
            <w:tcMar>
              <w:top w:w="0" w:type="dxa"/>
              <w:left w:w="57" w:type="dxa"/>
              <w:bottom w:w="0" w:type="dxa"/>
              <w:right w:w="57" w:type="dxa"/>
            </w:tcMar>
            <w:hideMark/>
          </w:tcPr>
          <w:p w14:paraId="11CAAA08"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5.属于三类内部事务信息</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6E9BE0A"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02C43E5"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D35A638"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E36A044"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0AF1629"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7F20B58"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14:paraId="4BAA10C0"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r>
      <w:tr w:rsidR="00CB2E84" w:rsidRPr="00CB2E84" w14:paraId="12DE11EB" w14:textId="77777777" w:rsidTr="00CB2E84">
        <w:trPr>
          <w:jc w:val="center"/>
        </w:trPr>
        <w:tc>
          <w:tcPr>
            <w:tcW w:w="0" w:type="auto"/>
            <w:vMerge/>
            <w:tcBorders>
              <w:top w:val="nil"/>
              <w:left w:val="single" w:sz="8" w:space="0" w:color="auto"/>
              <w:bottom w:val="outset" w:sz="8" w:space="0" w:color="auto"/>
              <w:right w:val="single" w:sz="8" w:space="0" w:color="auto"/>
            </w:tcBorders>
            <w:vAlign w:val="center"/>
            <w:hideMark/>
          </w:tcPr>
          <w:p w14:paraId="0D6F22D1" w14:textId="77777777" w:rsidR="00CB2E84" w:rsidRPr="00CB2E84" w:rsidRDefault="00CB2E84" w:rsidP="00CB2E84">
            <w:pPr>
              <w:widowControl/>
              <w:jc w:val="left"/>
              <w:rPr>
                <w:rFonts w:ascii="等线" w:eastAsia="等线" w:hAnsi="等线" w:cs="宋体"/>
                <w:kern w:val="0"/>
                <w:szCs w:val="21"/>
                <w14:ligatures w14:val="none"/>
              </w:rPr>
            </w:pPr>
          </w:p>
        </w:tc>
        <w:tc>
          <w:tcPr>
            <w:tcW w:w="0" w:type="auto"/>
            <w:vMerge/>
            <w:tcBorders>
              <w:top w:val="nil"/>
              <w:left w:val="nil"/>
              <w:bottom w:val="outset" w:sz="8" w:space="0" w:color="auto"/>
              <w:right w:val="single" w:sz="8" w:space="0" w:color="auto"/>
            </w:tcBorders>
            <w:vAlign w:val="center"/>
            <w:hideMark/>
          </w:tcPr>
          <w:p w14:paraId="7B975522" w14:textId="77777777" w:rsidR="00CB2E84" w:rsidRPr="00CB2E84" w:rsidRDefault="00CB2E84" w:rsidP="00CB2E84">
            <w:pPr>
              <w:widowControl/>
              <w:jc w:val="left"/>
              <w:rPr>
                <w:rFonts w:ascii="等线" w:eastAsia="等线" w:hAnsi="等线" w:cs="宋体"/>
                <w:kern w:val="0"/>
                <w:szCs w:val="21"/>
                <w14:ligatures w14:val="none"/>
              </w:rPr>
            </w:pPr>
          </w:p>
        </w:tc>
        <w:tc>
          <w:tcPr>
            <w:tcW w:w="3219" w:type="dxa"/>
            <w:tcBorders>
              <w:top w:val="nil"/>
              <w:left w:val="nil"/>
              <w:bottom w:val="single" w:sz="8" w:space="0" w:color="auto"/>
              <w:right w:val="single" w:sz="8" w:space="0" w:color="auto"/>
            </w:tcBorders>
            <w:tcMar>
              <w:top w:w="0" w:type="dxa"/>
              <w:left w:w="57" w:type="dxa"/>
              <w:bottom w:w="0" w:type="dxa"/>
              <w:right w:w="57" w:type="dxa"/>
            </w:tcMar>
            <w:hideMark/>
          </w:tcPr>
          <w:p w14:paraId="77A9F5CE"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6.属于四类过程性信息</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E47D4CC"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4BB84C8"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8E1AB00"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469D746"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B745BB8"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9EF59AB"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14:paraId="3E4FB4F6"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r>
      <w:tr w:rsidR="00CB2E84" w:rsidRPr="00CB2E84" w14:paraId="79CAE377" w14:textId="77777777" w:rsidTr="00CB2E84">
        <w:trPr>
          <w:jc w:val="center"/>
        </w:trPr>
        <w:tc>
          <w:tcPr>
            <w:tcW w:w="0" w:type="auto"/>
            <w:vMerge/>
            <w:tcBorders>
              <w:top w:val="nil"/>
              <w:left w:val="single" w:sz="8" w:space="0" w:color="auto"/>
              <w:bottom w:val="outset" w:sz="8" w:space="0" w:color="auto"/>
              <w:right w:val="single" w:sz="8" w:space="0" w:color="auto"/>
            </w:tcBorders>
            <w:vAlign w:val="center"/>
            <w:hideMark/>
          </w:tcPr>
          <w:p w14:paraId="6C6221F6" w14:textId="77777777" w:rsidR="00CB2E84" w:rsidRPr="00CB2E84" w:rsidRDefault="00CB2E84" w:rsidP="00CB2E84">
            <w:pPr>
              <w:widowControl/>
              <w:jc w:val="left"/>
              <w:rPr>
                <w:rFonts w:ascii="等线" w:eastAsia="等线" w:hAnsi="等线" w:cs="宋体"/>
                <w:kern w:val="0"/>
                <w:szCs w:val="21"/>
                <w14:ligatures w14:val="none"/>
              </w:rPr>
            </w:pPr>
          </w:p>
        </w:tc>
        <w:tc>
          <w:tcPr>
            <w:tcW w:w="0" w:type="auto"/>
            <w:vMerge/>
            <w:tcBorders>
              <w:top w:val="nil"/>
              <w:left w:val="nil"/>
              <w:bottom w:val="outset" w:sz="8" w:space="0" w:color="auto"/>
              <w:right w:val="single" w:sz="8" w:space="0" w:color="auto"/>
            </w:tcBorders>
            <w:vAlign w:val="center"/>
            <w:hideMark/>
          </w:tcPr>
          <w:p w14:paraId="0BBDC00C" w14:textId="77777777" w:rsidR="00CB2E84" w:rsidRPr="00CB2E84" w:rsidRDefault="00CB2E84" w:rsidP="00CB2E84">
            <w:pPr>
              <w:widowControl/>
              <w:jc w:val="left"/>
              <w:rPr>
                <w:rFonts w:ascii="等线" w:eastAsia="等线" w:hAnsi="等线" w:cs="宋体"/>
                <w:kern w:val="0"/>
                <w:szCs w:val="21"/>
                <w14:ligatures w14:val="none"/>
              </w:rPr>
            </w:pPr>
          </w:p>
        </w:tc>
        <w:tc>
          <w:tcPr>
            <w:tcW w:w="3219" w:type="dxa"/>
            <w:tcBorders>
              <w:top w:val="nil"/>
              <w:left w:val="nil"/>
              <w:bottom w:val="single" w:sz="8" w:space="0" w:color="auto"/>
              <w:right w:val="single" w:sz="8" w:space="0" w:color="auto"/>
            </w:tcBorders>
            <w:tcMar>
              <w:top w:w="0" w:type="dxa"/>
              <w:left w:w="57" w:type="dxa"/>
              <w:bottom w:w="0" w:type="dxa"/>
              <w:right w:w="57" w:type="dxa"/>
            </w:tcMar>
            <w:hideMark/>
          </w:tcPr>
          <w:p w14:paraId="097D5292"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7.属于行政执法案卷</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7D56616"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0BA1290"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D66FD79"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316D8A9"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E828CBC"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15DCAC2"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14:paraId="463852BC"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r>
      <w:tr w:rsidR="00CB2E84" w:rsidRPr="00CB2E84" w14:paraId="5786FB44" w14:textId="77777777" w:rsidTr="00CB2E84">
        <w:trPr>
          <w:jc w:val="center"/>
        </w:trPr>
        <w:tc>
          <w:tcPr>
            <w:tcW w:w="0" w:type="auto"/>
            <w:vMerge/>
            <w:tcBorders>
              <w:top w:val="nil"/>
              <w:left w:val="single" w:sz="8" w:space="0" w:color="auto"/>
              <w:bottom w:val="outset" w:sz="8" w:space="0" w:color="auto"/>
              <w:right w:val="single" w:sz="8" w:space="0" w:color="auto"/>
            </w:tcBorders>
            <w:vAlign w:val="center"/>
            <w:hideMark/>
          </w:tcPr>
          <w:p w14:paraId="77853F04" w14:textId="77777777" w:rsidR="00CB2E84" w:rsidRPr="00CB2E84" w:rsidRDefault="00CB2E84" w:rsidP="00CB2E84">
            <w:pPr>
              <w:widowControl/>
              <w:jc w:val="left"/>
              <w:rPr>
                <w:rFonts w:ascii="等线" w:eastAsia="等线" w:hAnsi="等线" w:cs="宋体"/>
                <w:kern w:val="0"/>
                <w:szCs w:val="21"/>
                <w14:ligatures w14:val="none"/>
              </w:rPr>
            </w:pPr>
          </w:p>
        </w:tc>
        <w:tc>
          <w:tcPr>
            <w:tcW w:w="0" w:type="auto"/>
            <w:vMerge/>
            <w:tcBorders>
              <w:top w:val="nil"/>
              <w:left w:val="nil"/>
              <w:bottom w:val="outset" w:sz="8" w:space="0" w:color="auto"/>
              <w:right w:val="single" w:sz="8" w:space="0" w:color="auto"/>
            </w:tcBorders>
            <w:vAlign w:val="center"/>
            <w:hideMark/>
          </w:tcPr>
          <w:p w14:paraId="4DCF8725" w14:textId="77777777" w:rsidR="00CB2E84" w:rsidRPr="00CB2E84" w:rsidRDefault="00CB2E84" w:rsidP="00CB2E84">
            <w:pPr>
              <w:widowControl/>
              <w:jc w:val="left"/>
              <w:rPr>
                <w:rFonts w:ascii="等线" w:eastAsia="等线" w:hAnsi="等线" w:cs="宋体"/>
                <w:kern w:val="0"/>
                <w:szCs w:val="21"/>
                <w14:ligatures w14:val="none"/>
              </w:rPr>
            </w:pPr>
          </w:p>
        </w:tc>
        <w:tc>
          <w:tcPr>
            <w:tcW w:w="3219" w:type="dxa"/>
            <w:tcBorders>
              <w:top w:val="nil"/>
              <w:left w:val="nil"/>
              <w:bottom w:val="single" w:sz="8" w:space="0" w:color="auto"/>
              <w:right w:val="single" w:sz="8" w:space="0" w:color="auto"/>
            </w:tcBorders>
            <w:tcMar>
              <w:top w:w="0" w:type="dxa"/>
              <w:left w:w="57" w:type="dxa"/>
              <w:bottom w:w="0" w:type="dxa"/>
              <w:right w:w="57" w:type="dxa"/>
            </w:tcMar>
            <w:hideMark/>
          </w:tcPr>
          <w:p w14:paraId="2D8078AD"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8.属于行政查询事项</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4A23D58"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F183129"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E22C3B7"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6BB2ACE"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5660D43"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7177073"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14:paraId="2941AC98"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 0</w:t>
            </w:r>
          </w:p>
        </w:tc>
      </w:tr>
      <w:tr w:rsidR="00CB2E84" w:rsidRPr="00CB2E84" w14:paraId="1521439B" w14:textId="77777777" w:rsidTr="00CB2E84">
        <w:trPr>
          <w:jc w:val="center"/>
        </w:trPr>
        <w:tc>
          <w:tcPr>
            <w:tcW w:w="0" w:type="auto"/>
            <w:vMerge/>
            <w:tcBorders>
              <w:top w:val="nil"/>
              <w:left w:val="single" w:sz="8" w:space="0" w:color="auto"/>
              <w:bottom w:val="outset" w:sz="8" w:space="0" w:color="auto"/>
              <w:right w:val="single" w:sz="8" w:space="0" w:color="auto"/>
            </w:tcBorders>
            <w:vAlign w:val="center"/>
            <w:hideMark/>
          </w:tcPr>
          <w:p w14:paraId="70623472" w14:textId="77777777" w:rsidR="00CB2E84" w:rsidRPr="00CB2E84" w:rsidRDefault="00CB2E84" w:rsidP="00CB2E84">
            <w:pPr>
              <w:widowControl/>
              <w:jc w:val="left"/>
              <w:rPr>
                <w:rFonts w:ascii="等线" w:eastAsia="等线" w:hAnsi="等线" w:cs="宋体"/>
                <w:kern w:val="0"/>
                <w:szCs w:val="21"/>
                <w14:ligatures w14:val="none"/>
              </w:rPr>
            </w:pPr>
          </w:p>
        </w:tc>
        <w:tc>
          <w:tcPr>
            <w:tcW w:w="943" w:type="dxa"/>
            <w:vMerge w:val="restart"/>
            <w:tcBorders>
              <w:top w:val="nil"/>
              <w:left w:val="nil"/>
              <w:bottom w:val="outset" w:sz="8" w:space="0" w:color="auto"/>
              <w:right w:val="single" w:sz="8" w:space="0" w:color="auto"/>
            </w:tcBorders>
            <w:tcMar>
              <w:top w:w="0" w:type="dxa"/>
              <w:left w:w="57" w:type="dxa"/>
              <w:bottom w:w="0" w:type="dxa"/>
              <w:right w:w="57" w:type="dxa"/>
            </w:tcMar>
            <w:vAlign w:val="center"/>
            <w:hideMark/>
          </w:tcPr>
          <w:p w14:paraId="0282E3F7"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（四）无法提供</w:t>
            </w:r>
          </w:p>
        </w:tc>
        <w:tc>
          <w:tcPr>
            <w:tcW w:w="3219" w:type="dxa"/>
            <w:tcBorders>
              <w:top w:val="nil"/>
              <w:left w:val="nil"/>
              <w:bottom w:val="single" w:sz="8" w:space="0" w:color="auto"/>
              <w:right w:val="single" w:sz="8" w:space="0" w:color="auto"/>
            </w:tcBorders>
            <w:tcMar>
              <w:top w:w="0" w:type="dxa"/>
              <w:left w:w="57" w:type="dxa"/>
              <w:bottom w:w="0" w:type="dxa"/>
              <w:right w:w="57" w:type="dxa"/>
            </w:tcMar>
            <w:hideMark/>
          </w:tcPr>
          <w:p w14:paraId="72703998"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1.本机关不掌握相关政府信息</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65E6545"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E5FEBF1"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0EB81A0"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5D8A162"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2B3E04E"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9B0D08D"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14:paraId="1F3D7E41"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r>
      <w:tr w:rsidR="00CB2E84" w:rsidRPr="00CB2E84" w14:paraId="48848795" w14:textId="77777777" w:rsidTr="00CB2E84">
        <w:trPr>
          <w:jc w:val="center"/>
        </w:trPr>
        <w:tc>
          <w:tcPr>
            <w:tcW w:w="0" w:type="auto"/>
            <w:vMerge/>
            <w:tcBorders>
              <w:top w:val="nil"/>
              <w:left w:val="single" w:sz="8" w:space="0" w:color="auto"/>
              <w:bottom w:val="outset" w:sz="8" w:space="0" w:color="auto"/>
              <w:right w:val="single" w:sz="8" w:space="0" w:color="auto"/>
            </w:tcBorders>
            <w:vAlign w:val="center"/>
            <w:hideMark/>
          </w:tcPr>
          <w:p w14:paraId="382B496E" w14:textId="77777777" w:rsidR="00CB2E84" w:rsidRPr="00CB2E84" w:rsidRDefault="00CB2E84" w:rsidP="00CB2E84">
            <w:pPr>
              <w:widowControl/>
              <w:jc w:val="left"/>
              <w:rPr>
                <w:rFonts w:ascii="等线" w:eastAsia="等线" w:hAnsi="等线" w:cs="宋体"/>
                <w:kern w:val="0"/>
                <w:szCs w:val="21"/>
                <w14:ligatures w14:val="none"/>
              </w:rPr>
            </w:pPr>
          </w:p>
        </w:tc>
        <w:tc>
          <w:tcPr>
            <w:tcW w:w="0" w:type="auto"/>
            <w:vMerge/>
            <w:tcBorders>
              <w:top w:val="nil"/>
              <w:left w:val="nil"/>
              <w:bottom w:val="outset" w:sz="8" w:space="0" w:color="auto"/>
              <w:right w:val="single" w:sz="8" w:space="0" w:color="auto"/>
            </w:tcBorders>
            <w:vAlign w:val="center"/>
            <w:hideMark/>
          </w:tcPr>
          <w:p w14:paraId="6FACDCAC" w14:textId="77777777" w:rsidR="00CB2E84" w:rsidRPr="00CB2E84" w:rsidRDefault="00CB2E84" w:rsidP="00CB2E84">
            <w:pPr>
              <w:widowControl/>
              <w:jc w:val="left"/>
              <w:rPr>
                <w:rFonts w:ascii="等线" w:eastAsia="等线" w:hAnsi="等线" w:cs="宋体"/>
                <w:kern w:val="0"/>
                <w:szCs w:val="21"/>
                <w14:ligatures w14:val="none"/>
              </w:rPr>
            </w:pPr>
          </w:p>
        </w:tc>
        <w:tc>
          <w:tcPr>
            <w:tcW w:w="3219" w:type="dxa"/>
            <w:tcBorders>
              <w:top w:val="nil"/>
              <w:left w:val="nil"/>
              <w:bottom w:val="single" w:sz="8" w:space="0" w:color="auto"/>
              <w:right w:val="single" w:sz="8" w:space="0" w:color="auto"/>
            </w:tcBorders>
            <w:tcMar>
              <w:top w:w="0" w:type="dxa"/>
              <w:left w:w="57" w:type="dxa"/>
              <w:bottom w:w="0" w:type="dxa"/>
              <w:right w:w="57" w:type="dxa"/>
            </w:tcMar>
            <w:hideMark/>
          </w:tcPr>
          <w:p w14:paraId="559A98E9"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2.没有现成信息需要另行制作</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6E9082D"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4EB5E8B"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496DD2D"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AAFE9A8"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9A39180"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3118935"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14:paraId="42C98873"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r>
      <w:tr w:rsidR="00CB2E84" w:rsidRPr="00CB2E84" w14:paraId="13125463" w14:textId="77777777" w:rsidTr="00CB2E84">
        <w:trPr>
          <w:jc w:val="center"/>
        </w:trPr>
        <w:tc>
          <w:tcPr>
            <w:tcW w:w="0" w:type="auto"/>
            <w:vMerge/>
            <w:tcBorders>
              <w:top w:val="nil"/>
              <w:left w:val="single" w:sz="8" w:space="0" w:color="auto"/>
              <w:bottom w:val="outset" w:sz="8" w:space="0" w:color="auto"/>
              <w:right w:val="single" w:sz="8" w:space="0" w:color="auto"/>
            </w:tcBorders>
            <w:vAlign w:val="center"/>
            <w:hideMark/>
          </w:tcPr>
          <w:p w14:paraId="1F5236DF" w14:textId="77777777" w:rsidR="00CB2E84" w:rsidRPr="00CB2E84" w:rsidRDefault="00CB2E84" w:rsidP="00CB2E84">
            <w:pPr>
              <w:widowControl/>
              <w:jc w:val="left"/>
              <w:rPr>
                <w:rFonts w:ascii="等线" w:eastAsia="等线" w:hAnsi="等线" w:cs="宋体"/>
                <w:kern w:val="0"/>
                <w:szCs w:val="21"/>
                <w14:ligatures w14:val="none"/>
              </w:rPr>
            </w:pPr>
          </w:p>
        </w:tc>
        <w:tc>
          <w:tcPr>
            <w:tcW w:w="0" w:type="auto"/>
            <w:vMerge/>
            <w:tcBorders>
              <w:top w:val="nil"/>
              <w:left w:val="nil"/>
              <w:bottom w:val="outset" w:sz="8" w:space="0" w:color="auto"/>
              <w:right w:val="single" w:sz="8" w:space="0" w:color="auto"/>
            </w:tcBorders>
            <w:vAlign w:val="center"/>
            <w:hideMark/>
          </w:tcPr>
          <w:p w14:paraId="300FD763" w14:textId="77777777" w:rsidR="00CB2E84" w:rsidRPr="00CB2E84" w:rsidRDefault="00CB2E84" w:rsidP="00CB2E84">
            <w:pPr>
              <w:widowControl/>
              <w:jc w:val="left"/>
              <w:rPr>
                <w:rFonts w:ascii="等线" w:eastAsia="等线" w:hAnsi="等线" w:cs="宋体"/>
                <w:kern w:val="0"/>
                <w:szCs w:val="21"/>
                <w14:ligatures w14:val="none"/>
              </w:rPr>
            </w:pPr>
          </w:p>
        </w:tc>
        <w:tc>
          <w:tcPr>
            <w:tcW w:w="3219" w:type="dxa"/>
            <w:tcBorders>
              <w:top w:val="nil"/>
              <w:left w:val="nil"/>
              <w:bottom w:val="single" w:sz="8" w:space="0" w:color="auto"/>
              <w:right w:val="single" w:sz="8" w:space="0" w:color="auto"/>
            </w:tcBorders>
            <w:tcMar>
              <w:top w:w="0" w:type="dxa"/>
              <w:left w:w="57" w:type="dxa"/>
              <w:bottom w:w="0" w:type="dxa"/>
              <w:right w:w="57" w:type="dxa"/>
            </w:tcMar>
            <w:hideMark/>
          </w:tcPr>
          <w:p w14:paraId="6AC6CAA7"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3.补正后申请内容仍不明确</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75952C4"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8C90AD5"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3B18139"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BB71424"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98C77E7"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CE0B60E"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14:paraId="43B50875"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r>
      <w:tr w:rsidR="00CB2E84" w:rsidRPr="00CB2E84" w14:paraId="5528AA95" w14:textId="77777777" w:rsidTr="00CB2E84">
        <w:trPr>
          <w:jc w:val="center"/>
        </w:trPr>
        <w:tc>
          <w:tcPr>
            <w:tcW w:w="0" w:type="auto"/>
            <w:vMerge/>
            <w:tcBorders>
              <w:top w:val="nil"/>
              <w:left w:val="single" w:sz="8" w:space="0" w:color="auto"/>
              <w:bottom w:val="outset" w:sz="8" w:space="0" w:color="auto"/>
              <w:right w:val="single" w:sz="8" w:space="0" w:color="auto"/>
            </w:tcBorders>
            <w:vAlign w:val="center"/>
            <w:hideMark/>
          </w:tcPr>
          <w:p w14:paraId="413C1250" w14:textId="77777777" w:rsidR="00CB2E84" w:rsidRPr="00CB2E84" w:rsidRDefault="00CB2E84" w:rsidP="00CB2E84">
            <w:pPr>
              <w:widowControl/>
              <w:jc w:val="left"/>
              <w:rPr>
                <w:rFonts w:ascii="等线" w:eastAsia="等线" w:hAnsi="等线" w:cs="宋体"/>
                <w:kern w:val="0"/>
                <w:szCs w:val="21"/>
                <w14:ligatures w14:val="none"/>
              </w:rPr>
            </w:pPr>
          </w:p>
        </w:tc>
        <w:tc>
          <w:tcPr>
            <w:tcW w:w="943" w:type="dxa"/>
            <w:vMerge w:val="restart"/>
            <w:tcBorders>
              <w:top w:val="nil"/>
              <w:left w:val="nil"/>
              <w:bottom w:val="outset" w:sz="8" w:space="0" w:color="auto"/>
              <w:right w:val="single" w:sz="8" w:space="0" w:color="auto"/>
            </w:tcBorders>
            <w:tcMar>
              <w:top w:w="0" w:type="dxa"/>
              <w:left w:w="57" w:type="dxa"/>
              <w:bottom w:w="0" w:type="dxa"/>
              <w:right w:w="57" w:type="dxa"/>
            </w:tcMar>
            <w:vAlign w:val="center"/>
            <w:hideMark/>
          </w:tcPr>
          <w:p w14:paraId="38975151"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（五）</w:t>
            </w:r>
            <w:proofErr w:type="gramStart"/>
            <w:r w:rsidRPr="00CB2E84">
              <w:rPr>
                <w:rFonts w:ascii="宋体" w:eastAsia="宋体" w:hAnsi="宋体" w:cs="宋体" w:hint="eastAsia"/>
                <w:kern w:val="0"/>
                <w:sz w:val="20"/>
                <w:szCs w:val="20"/>
                <w14:ligatures w14:val="none"/>
              </w:rPr>
              <w:t>不予处理</w:t>
            </w:r>
            <w:proofErr w:type="gramEnd"/>
          </w:p>
        </w:tc>
        <w:tc>
          <w:tcPr>
            <w:tcW w:w="3219" w:type="dxa"/>
            <w:tcBorders>
              <w:top w:val="nil"/>
              <w:left w:val="nil"/>
              <w:bottom w:val="single" w:sz="8" w:space="0" w:color="auto"/>
              <w:right w:val="single" w:sz="8" w:space="0" w:color="auto"/>
            </w:tcBorders>
            <w:tcMar>
              <w:top w:w="0" w:type="dxa"/>
              <w:left w:w="57" w:type="dxa"/>
              <w:bottom w:w="0" w:type="dxa"/>
              <w:right w:w="57" w:type="dxa"/>
            </w:tcMar>
            <w:hideMark/>
          </w:tcPr>
          <w:p w14:paraId="20176A7E"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1.信访举报投诉类申请</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D5D23FD"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93A6DF0"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1985F8A"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D95F253"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C7E0EAE"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B05E95A"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14:paraId="1CD5E7C1"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r>
      <w:tr w:rsidR="00CB2E84" w:rsidRPr="00CB2E84" w14:paraId="2AAF82F6" w14:textId="77777777" w:rsidTr="00CB2E84">
        <w:trPr>
          <w:jc w:val="center"/>
        </w:trPr>
        <w:tc>
          <w:tcPr>
            <w:tcW w:w="0" w:type="auto"/>
            <w:vMerge/>
            <w:tcBorders>
              <w:top w:val="nil"/>
              <w:left w:val="single" w:sz="8" w:space="0" w:color="auto"/>
              <w:bottom w:val="outset" w:sz="8" w:space="0" w:color="auto"/>
              <w:right w:val="single" w:sz="8" w:space="0" w:color="auto"/>
            </w:tcBorders>
            <w:vAlign w:val="center"/>
            <w:hideMark/>
          </w:tcPr>
          <w:p w14:paraId="1424FD4F" w14:textId="77777777" w:rsidR="00CB2E84" w:rsidRPr="00CB2E84" w:rsidRDefault="00CB2E84" w:rsidP="00CB2E84">
            <w:pPr>
              <w:widowControl/>
              <w:jc w:val="left"/>
              <w:rPr>
                <w:rFonts w:ascii="等线" w:eastAsia="等线" w:hAnsi="等线" w:cs="宋体"/>
                <w:kern w:val="0"/>
                <w:szCs w:val="21"/>
                <w14:ligatures w14:val="none"/>
              </w:rPr>
            </w:pPr>
          </w:p>
        </w:tc>
        <w:tc>
          <w:tcPr>
            <w:tcW w:w="0" w:type="auto"/>
            <w:vMerge/>
            <w:tcBorders>
              <w:top w:val="nil"/>
              <w:left w:val="nil"/>
              <w:bottom w:val="outset" w:sz="8" w:space="0" w:color="auto"/>
              <w:right w:val="single" w:sz="8" w:space="0" w:color="auto"/>
            </w:tcBorders>
            <w:vAlign w:val="center"/>
            <w:hideMark/>
          </w:tcPr>
          <w:p w14:paraId="6A1677BE" w14:textId="77777777" w:rsidR="00CB2E84" w:rsidRPr="00CB2E84" w:rsidRDefault="00CB2E84" w:rsidP="00CB2E84">
            <w:pPr>
              <w:widowControl/>
              <w:jc w:val="left"/>
              <w:rPr>
                <w:rFonts w:ascii="等线" w:eastAsia="等线" w:hAnsi="等线" w:cs="宋体"/>
                <w:kern w:val="0"/>
                <w:szCs w:val="21"/>
                <w14:ligatures w14:val="none"/>
              </w:rPr>
            </w:pPr>
          </w:p>
        </w:tc>
        <w:tc>
          <w:tcPr>
            <w:tcW w:w="3219" w:type="dxa"/>
            <w:tcBorders>
              <w:top w:val="nil"/>
              <w:left w:val="nil"/>
              <w:bottom w:val="single" w:sz="8" w:space="0" w:color="auto"/>
              <w:right w:val="single" w:sz="8" w:space="0" w:color="auto"/>
            </w:tcBorders>
            <w:tcMar>
              <w:top w:w="0" w:type="dxa"/>
              <w:left w:w="57" w:type="dxa"/>
              <w:bottom w:w="0" w:type="dxa"/>
              <w:right w:w="57" w:type="dxa"/>
            </w:tcMar>
            <w:hideMark/>
          </w:tcPr>
          <w:p w14:paraId="7AFCAF21"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2.重复申请</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AD76F89"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5DEBFFF"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D7882B1"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33A66BD"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2844177"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6D06625"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14:paraId="73EB7334"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r>
      <w:tr w:rsidR="00CB2E84" w:rsidRPr="00CB2E84" w14:paraId="1A7C1A7A" w14:textId="77777777" w:rsidTr="00CB2E84">
        <w:trPr>
          <w:jc w:val="center"/>
        </w:trPr>
        <w:tc>
          <w:tcPr>
            <w:tcW w:w="0" w:type="auto"/>
            <w:vMerge/>
            <w:tcBorders>
              <w:top w:val="nil"/>
              <w:left w:val="single" w:sz="8" w:space="0" w:color="auto"/>
              <w:bottom w:val="outset" w:sz="8" w:space="0" w:color="auto"/>
              <w:right w:val="single" w:sz="8" w:space="0" w:color="auto"/>
            </w:tcBorders>
            <w:vAlign w:val="center"/>
            <w:hideMark/>
          </w:tcPr>
          <w:p w14:paraId="2A3FCE97" w14:textId="77777777" w:rsidR="00CB2E84" w:rsidRPr="00CB2E84" w:rsidRDefault="00CB2E84" w:rsidP="00CB2E84">
            <w:pPr>
              <w:widowControl/>
              <w:jc w:val="left"/>
              <w:rPr>
                <w:rFonts w:ascii="等线" w:eastAsia="等线" w:hAnsi="等线" w:cs="宋体"/>
                <w:kern w:val="0"/>
                <w:szCs w:val="21"/>
                <w14:ligatures w14:val="none"/>
              </w:rPr>
            </w:pPr>
          </w:p>
        </w:tc>
        <w:tc>
          <w:tcPr>
            <w:tcW w:w="0" w:type="auto"/>
            <w:vMerge/>
            <w:tcBorders>
              <w:top w:val="nil"/>
              <w:left w:val="nil"/>
              <w:bottom w:val="outset" w:sz="8" w:space="0" w:color="auto"/>
              <w:right w:val="single" w:sz="8" w:space="0" w:color="auto"/>
            </w:tcBorders>
            <w:vAlign w:val="center"/>
            <w:hideMark/>
          </w:tcPr>
          <w:p w14:paraId="6CE54BAC" w14:textId="77777777" w:rsidR="00CB2E84" w:rsidRPr="00CB2E84" w:rsidRDefault="00CB2E84" w:rsidP="00CB2E84">
            <w:pPr>
              <w:widowControl/>
              <w:jc w:val="left"/>
              <w:rPr>
                <w:rFonts w:ascii="等线" w:eastAsia="等线" w:hAnsi="等线" w:cs="宋体"/>
                <w:kern w:val="0"/>
                <w:szCs w:val="21"/>
                <w14:ligatures w14:val="none"/>
              </w:rPr>
            </w:pPr>
          </w:p>
        </w:tc>
        <w:tc>
          <w:tcPr>
            <w:tcW w:w="3219" w:type="dxa"/>
            <w:tcBorders>
              <w:top w:val="nil"/>
              <w:left w:val="nil"/>
              <w:bottom w:val="single" w:sz="8" w:space="0" w:color="auto"/>
              <w:right w:val="single" w:sz="8" w:space="0" w:color="auto"/>
            </w:tcBorders>
            <w:tcMar>
              <w:top w:w="0" w:type="dxa"/>
              <w:left w:w="57" w:type="dxa"/>
              <w:bottom w:w="0" w:type="dxa"/>
              <w:right w:w="57" w:type="dxa"/>
            </w:tcMar>
            <w:hideMark/>
          </w:tcPr>
          <w:p w14:paraId="3394F700"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3.要求提供公开出版物</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4D49C07"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B72C15D"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C70DA57"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074EF02"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101EA6F"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18B5B79"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14:paraId="2A40FECF"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r>
      <w:tr w:rsidR="00CB2E84" w:rsidRPr="00CB2E84" w14:paraId="5EC64D90" w14:textId="77777777" w:rsidTr="00CB2E84">
        <w:trPr>
          <w:jc w:val="center"/>
        </w:trPr>
        <w:tc>
          <w:tcPr>
            <w:tcW w:w="0" w:type="auto"/>
            <w:vMerge/>
            <w:tcBorders>
              <w:top w:val="nil"/>
              <w:left w:val="single" w:sz="8" w:space="0" w:color="auto"/>
              <w:bottom w:val="outset" w:sz="8" w:space="0" w:color="auto"/>
              <w:right w:val="single" w:sz="8" w:space="0" w:color="auto"/>
            </w:tcBorders>
            <w:vAlign w:val="center"/>
            <w:hideMark/>
          </w:tcPr>
          <w:p w14:paraId="2610748B" w14:textId="77777777" w:rsidR="00CB2E84" w:rsidRPr="00CB2E84" w:rsidRDefault="00CB2E84" w:rsidP="00CB2E84">
            <w:pPr>
              <w:widowControl/>
              <w:jc w:val="left"/>
              <w:rPr>
                <w:rFonts w:ascii="等线" w:eastAsia="等线" w:hAnsi="等线" w:cs="宋体"/>
                <w:kern w:val="0"/>
                <w:szCs w:val="21"/>
                <w14:ligatures w14:val="none"/>
              </w:rPr>
            </w:pPr>
          </w:p>
        </w:tc>
        <w:tc>
          <w:tcPr>
            <w:tcW w:w="0" w:type="auto"/>
            <w:vMerge/>
            <w:tcBorders>
              <w:top w:val="nil"/>
              <w:left w:val="nil"/>
              <w:bottom w:val="outset" w:sz="8" w:space="0" w:color="auto"/>
              <w:right w:val="single" w:sz="8" w:space="0" w:color="auto"/>
            </w:tcBorders>
            <w:vAlign w:val="center"/>
            <w:hideMark/>
          </w:tcPr>
          <w:p w14:paraId="6053B124" w14:textId="77777777" w:rsidR="00CB2E84" w:rsidRPr="00CB2E84" w:rsidRDefault="00CB2E84" w:rsidP="00CB2E84">
            <w:pPr>
              <w:widowControl/>
              <w:jc w:val="left"/>
              <w:rPr>
                <w:rFonts w:ascii="等线" w:eastAsia="等线" w:hAnsi="等线" w:cs="宋体"/>
                <w:kern w:val="0"/>
                <w:szCs w:val="21"/>
                <w14:ligatures w14:val="none"/>
              </w:rPr>
            </w:pPr>
          </w:p>
        </w:tc>
        <w:tc>
          <w:tcPr>
            <w:tcW w:w="3219" w:type="dxa"/>
            <w:tcBorders>
              <w:top w:val="nil"/>
              <w:left w:val="nil"/>
              <w:bottom w:val="single" w:sz="8" w:space="0" w:color="auto"/>
              <w:right w:val="single" w:sz="8" w:space="0" w:color="auto"/>
            </w:tcBorders>
            <w:tcMar>
              <w:top w:w="0" w:type="dxa"/>
              <w:left w:w="57" w:type="dxa"/>
              <w:bottom w:w="0" w:type="dxa"/>
              <w:right w:w="57" w:type="dxa"/>
            </w:tcMar>
            <w:hideMark/>
          </w:tcPr>
          <w:p w14:paraId="05BF9836"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4.无正当理由大量反复申请</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23EF2D6"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3F6BD74"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BCEF072"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CEB0F12"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0ADEE39"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B98BB87"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14:paraId="1D5EF413"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r>
      <w:tr w:rsidR="00CB2E84" w:rsidRPr="00CB2E84" w14:paraId="07128D15" w14:textId="77777777" w:rsidTr="00CB2E84">
        <w:trPr>
          <w:trHeight w:val="779"/>
          <w:jc w:val="center"/>
        </w:trPr>
        <w:tc>
          <w:tcPr>
            <w:tcW w:w="0" w:type="auto"/>
            <w:vMerge/>
            <w:tcBorders>
              <w:top w:val="nil"/>
              <w:left w:val="single" w:sz="8" w:space="0" w:color="auto"/>
              <w:bottom w:val="outset" w:sz="8" w:space="0" w:color="auto"/>
              <w:right w:val="single" w:sz="8" w:space="0" w:color="auto"/>
            </w:tcBorders>
            <w:vAlign w:val="center"/>
            <w:hideMark/>
          </w:tcPr>
          <w:p w14:paraId="789A6889" w14:textId="77777777" w:rsidR="00CB2E84" w:rsidRPr="00CB2E84" w:rsidRDefault="00CB2E84" w:rsidP="00CB2E84">
            <w:pPr>
              <w:widowControl/>
              <w:jc w:val="left"/>
              <w:rPr>
                <w:rFonts w:ascii="等线" w:eastAsia="等线" w:hAnsi="等线" w:cs="宋体"/>
                <w:kern w:val="0"/>
                <w:szCs w:val="21"/>
                <w14:ligatures w14:val="none"/>
              </w:rPr>
            </w:pPr>
          </w:p>
        </w:tc>
        <w:tc>
          <w:tcPr>
            <w:tcW w:w="0" w:type="auto"/>
            <w:vMerge/>
            <w:tcBorders>
              <w:top w:val="nil"/>
              <w:left w:val="nil"/>
              <w:bottom w:val="outset" w:sz="8" w:space="0" w:color="auto"/>
              <w:right w:val="single" w:sz="8" w:space="0" w:color="auto"/>
            </w:tcBorders>
            <w:vAlign w:val="center"/>
            <w:hideMark/>
          </w:tcPr>
          <w:p w14:paraId="56A94269" w14:textId="77777777" w:rsidR="00CB2E84" w:rsidRPr="00CB2E84" w:rsidRDefault="00CB2E84" w:rsidP="00CB2E84">
            <w:pPr>
              <w:widowControl/>
              <w:jc w:val="left"/>
              <w:rPr>
                <w:rFonts w:ascii="等线" w:eastAsia="等线" w:hAnsi="等线" w:cs="宋体"/>
                <w:kern w:val="0"/>
                <w:szCs w:val="21"/>
                <w14:ligatures w14:val="none"/>
              </w:rPr>
            </w:pPr>
          </w:p>
        </w:tc>
        <w:tc>
          <w:tcPr>
            <w:tcW w:w="3219" w:type="dxa"/>
            <w:tcBorders>
              <w:top w:val="nil"/>
              <w:left w:val="nil"/>
              <w:bottom w:val="outset" w:sz="8" w:space="0" w:color="auto"/>
              <w:right w:val="single" w:sz="8" w:space="0" w:color="auto"/>
            </w:tcBorders>
            <w:tcMar>
              <w:top w:w="0" w:type="dxa"/>
              <w:left w:w="57" w:type="dxa"/>
              <w:bottom w:w="0" w:type="dxa"/>
              <w:right w:w="57" w:type="dxa"/>
            </w:tcMar>
            <w:vAlign w:val="center"/>
            <w:hideMark/>
          </w:tcPr>
          <w:p w14:paraId="36658CB0"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5.要求行政机关确认或重新出具已获取信息</w:t>
            </w:r>
          </w:p>
        </w:tc>
        <w:tc>
          <w:tcPr>
            <w:tcW w:w="688" w:type="dxa"/>
            <w:tcBorders>
              <w:top w:val="nil"/>
              <w:left w:val="nil"/>
              <w:bottom w:val="outset" w:sz="8" w:space="0" w:color="auto"/>
              <w:right w:val="single" w:sz="8" w:space="0" w:color="auto"/>
            </w:tcBorders>
            <w:tcMar>
              <w:top w:w="0" w:type="dxa"/>
              <w:left w:w="57" w:type="dxa"/>
              <w:bottom w:w="0" w:type="dxa"/>
              <w:right w:w="57" w:type="dxa"/>
            </w:tcMar>
            <w:vAlign w:val="center"/>
            <w:hideMark/>
          </w:tcPr>
          <w:p w14:paraId="70D30DE8"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outset" w:sz="8" w:space="0" w:color="auto"/>
              <w:right w:val="single" w:sz="8" w:space="0" w:color="auto"/>
            </w:tcBorders>
            <w:tcMar>
              <w:top w:w="0" w:type="dxa"/>
              <w:left w:w="57" w:type="dxa"/>
              <w:bottom w:w="0" w:type="dxa"/>
              <w:right w:w="57" w:type="dxa"/>
            </w:tcMar>
            <w:vAlign w:val="center"/>
            <w:hideMark/>
          </w:tcPr>
          <w:p w14:paraId="6BC9728B"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outset" w:sz="8" w:space="0" w:color="auto"/>
              <w:right w:val="single" w:sz="8" w:space="0" w:color="auto"/>
            </w:tcBorders>
            <w:tcMar>
              <w:top w:w="0" w:type="dxa"/>
              <w:left w:w="57" w:type="dxa"/>
              <w:bottom w:w="0" w:type="dxa"/>
              <w:right w:w="57" w:type="dxa"/>
            </w:tcMar>
            <w:vAlign w:val="center"/>
            <w:hideMark/>
          </w:tcPr>
          <w:p w14:paraId="2A3C22AD"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outset" w:sz="8" w:space="0" w:color="auto"/>
              <w:right w:val="single" w:sz="8" w:space="0" w:color="auto"/>
            </w:tcBorders>
            <w:tcMar>
              <w:top w:w="0" w:type="dxa"/>
              <w:left w:w="57" w:type="dxa"/>
              <w:bottom w:w="0" w:type="dxa"/>
              <w:right w:w="57" w:type="dxa"/>
            </w:tcMar>
            <w:vAlign w:val="center"/>
            <w:hideMark/>
          </w:tcPr>
          <w:p w14:paraId="600B1B24"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outset" w:sz="8" w:space="0" w:color="auto"/>
              <w:right w:val="single" w:sz="8" w:space="0" w:color="auto"/>
            </w:tcBorders>
            <w:tcMar>
              <w:top w:w="0" w:type="dxa"/>
              <w:left w:w="57" w:type="dxa"/>
              <w:bottom w:w="0" w:type="dxa"/>
              <w:right w:w="57" w:type="dxa"/>
            </w:tcMar>
            <w:vAlign w:val="center"/>
            <w:hideMark/>
          </w:tcPr>
          <w:p w14:paraId="251D1B2E"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outset" w:sz="8" w:space="0" w:color="auto"/>
              <w:right w:val="single" w:sz="8" w:space="0" w:color="auto"/>
            </w:tcBorders>
            <w:tcMar>
              <w:top w:w="0" w:type="dxa"/>
              <w:left w:w="57" w:type="dxa"/>
              <w:bottom w:w="0" w:type="dxa"/>
              <w:right w:w="57" w:type="dxa"/>
            </w:tcMar>
            <w:vAlign w:val="center"/>
            <w:hideMark/>
          </w:tcPr>
          <w:p w14:paraId="68A88B26"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outset" w:sz="8" w:space="0" w:color="auto"/>
              <w:right w:val="single" w:sz="8" w:space="0" w:color="auto"/>
            </w:tcBorders>
            <w:tcMar>
              <w:top w:w="0" w:type="dxa"/>
              <w:left w:w="57" w:type="dxa"/>
              <w:bottom w:w="0" w:type="dxa"/>
              <w:right w:w="57" w:type="dxa"/>
            </w:tcMar>
            <w:hideMark/>
          </w:tcPr>
          <w:p w14:paraId="24EF3009"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r>
      <w:tr w:rsidR="00CB2E84" w:rsidRPr="00CB2E84" w14:paraId="369F3D3A" w14:textId="77777777" w:rsidTr="00CB2E84">
        <w:trPr>
          <w:jc w:val="center"/>
        </w:trPr>
        <w:tc>
          <w:tcPr>
            <w:tcW w:w="0" w:type="auto"/>
            <w:vMerge/>
            <w:tcBorders>
              <w:top w:val="nil"/>
              <w:left w:val="single" w:sz="8" w:space="0" w:color="auto"/>
              <w:bottom w:val="outset" w:sz="8" w:space="0" w:color="auto"/>
              <w:right w:val="single" w:sz="8" w:space="0" w:color="auto"/>
            </w:tcBorders>
            <w:vAlign w:val="center"/>
            <w:hideMark/>
          </w:tcPr>
          <w:p w14:paraId="6DBB20DD" w14:textId="77777777" w:rsidR="00CB2E84" w:rsidRPr="00CB2E84" w:rsidRDefault="00CB2E84" w:rsidP="00CB2E84">
            <w:pPr>
              <w:widowControl/>
              <w:jc w:val="left"/>
              <w:rPr>
                <w:rFonts w:ascii="等线" w:eastAsia="等线" w:hAnsi="等线" w:cs="宋体"/>
                <w:kern w:val="0"/>
                <w:szCs w:val="21"/>
                <w14:ligatures w14:val="none"/>
              </w:rPr>
            </w:pPr>
          </w:p>
        </w:tc>
        <w:tc>
          <w:tcPr>
            <w:tcW w:w="943" w:type="dxa"/>
            <w:vMerge w:val="restart"/>
            <w:tcBorders>
              <w:top w:val="nil"/>
              <w:left w:val="nil"/>
              <w:bottom w:val="outset" w:sz="8" w:space="0" w:color="auto"/>
              <w:right w:val="single" w:sz="8" w:space="0" w:color="auto"/>
            </w:tcBorders>
            <w:tcMar>
              <w:top w:w="0" w:type="dxa"/>
              <w:left w:w="57" w:type="dxa"/>
              <w:bottom w:w="0" w:type="dxa"/>
              <w:right w:w="57" w:type="dxa"/>
            </w:tcMar>
            <w:vAlign w:val="center"/>
            <w:hideMark/>
          </w:tcPr>
          <w:p w14:paraId="3EE8AE01"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（六）其他处理</w:t>
            </w:r>
          </w:p>
        </w:tc>
        <w:tc>
          <w:tcPr>
            <w:tcW w:w="32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F682F9B"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1.申请人无正当理由逾期</w:t>
            </w:r>
            <w:proofErr w:type="gramStart"/>
            <w:r w:rsidRPr="00CB2E84">
              <w:rPr>
                <w:rFonts w:ascii="宋体" w:eastAsia="宋体" w:hAnsi="宋体" w:cs="宋体" w:hint="eastAsia"/>
                <w:kern w:val="0"/>
                <w:sz w:val="20"/>
                <w:szCs w:val="20"/>
                <w14:ligatures w14:val="none"/>
              </w:rPr>
              <w:t>不</w:t>
            </w:r>
            <w:proofErr w:type="gramEnd"/>
            <w:r w:rsidRPr="00CB2E84">
              <w:rPr>
                <w:rFonts w:ascii="宋体" w:eastAsia="宋体" w:hAnsi="宋体" w:cs="宋体" w:hint="eastAsia"/>
                <w:kern w:val="0"/>
                <w:sz w:val="20"/>
                <w:szCs w:val="20"/>
                <w14:ligatures w14:val="none"/>
              </w:rPr>
              <w:t>补正、行政机关</w:t>
            </w:r>
            <w:proofErr w:type="gramStart"/>
            <w:r w:rsidRPr="00CB2E84">
              <w:rPr>
                <w:rFonts w:ascii="宋体" w:eastAsia="宋体" w:hAnsi="宋体" w:cs="宋体" w:hint="eastAsia"/>
                <w:kern w:val="0"/>
                <w:sz w:val="20"/>
                <w:szCs w:val="20"/>
                <w14:ligatures w14:val="none"/>
              </w:rPr>
              <w:t>不</w:t>
            </w:r>
            <w:proofErr w:type="gramEnd"/>
            <w:r w:rsidRPr="00CB2E84">
              <w:rPr>
                <w:rFonts w:ascii="宋体" w:eastAsia="宋体" w:hAnsi="宋体" w:cs="宋体" w:hint="eastAsia"/>
                <w:kern w:val="0"/>
                <w:sz w:val="20"/>
                <w:szCs w:val="20"/>
                <w14:ligatures w14:val="none"/>
              </w:rPr>
              <w:t>再处理其政府信息公开申请</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AF745F1"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B431979"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8351884"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7FA4675"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76DF3CA"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02E3479"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14:paraId="279FC041"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r>
      <w:tr w:rsidR="00CB2E84" w:rsidRPr="00CB2E84" w14:paraId="52442612" w14:textId="77777777" w:rsidTr="00CB2E84">
        <w:trPr>
          <w:jc w:val="center"/>
        </w:trPr>
        <w:tc>
          <w:tcPr>
            <w:tcW w:w="0" w:type="auto"/>
            <w:vMerge/>
            <w:tcBorders>
              <w:top w:val="nil"/>
              <w:left w:val="single" w:sz="8" w:space="0" w:color="auto"/>
              <w:bottom w:val="outset" w:sz="8" w:space="0" w:color="auto"/>
              <w:right w:val="single" w:sz="8" w:space="0" w:color="auto"/>
            </w:tcBorders>
            <w:vAlign w:val="center"/>
            <w:hideMark/>
          </w:tcPr>
          <w:p w14:paraId="15FCBC14" w14:textId="77777777" w:rsidR="00CB2E84" w:rsidRPr="00CB2E84" w:rsidRDefault="00CB2E84" w:rsidP="00CB2E84">
            <w:pPr>
              <w:widowControl/>
              <w:jc w:val="left"/>
              <w:rPr>
                <w:rFonts w:ascii="等线" w:eastAsia="等线" w:hAnsi="等线" w:cs="宋体"/>
                <w:kern w:val="0"/>
                <w:szCs w:val="21"/>
                <w14:ligatures w14:val="none"/>
              </w:rPr>
            </w:pPr>
          </w:p>
        </w:tc>
        <w:tc>
          <w:tcPr>
            <w:tcW w:w="0" w:type="auto"/>
            <w:vMerge/>
            <w:tcBorders>
              <w:top w:val="nil"/>
              <w:left w:val="nil"/>
              <w:bottom w:val="outset" w:sz="8" w:space="0" w:color="auto"/>
              <w:right w:val="single" w:sz="8" w:space="0" w:color="auto"/>
            </w:tcBorders>
            <w:vAlign w:val="center"/>
            <w:hideMark/>
          </w:tcPr>
          <w:p w14:paraId="1BC81539" w14:textId="77777777" w:rsidR="00CB2E84" w:rsidRPr="00CB2E84" w:rsidRDefault="00CB2E84" w:rsidP="00CB2E84">
            <w:pPr>
              <w:widowControl/>
              <w:jc w:val="left"/>
              <w:rPr>
                <w:rFonts w:ascii="等线" w:eastAsia="等线" w:hAnsi="等线" w:cs="宋体"/>
                <w:kern w:val="0"/>
                <w:szCs w:val="21"/>
                <w14:ligatures w14:val="none"/>
              </w:rPr>
            </w:pPr>
          </w:p>
        </w:tc>
        <w:tc>
          <w:tcPr>
            <w:tcW w:w="32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5E2E9E5" w14:textId="77777777" w:rsidR="00CB2E84" w:rsidRPr="00CB2E84" w:rsidRDefault="00CB2E84" w:rsidP="00CB2E84">
            <w:pPr>
              <w:widowControl/>
              <w:wordWrap w:val="0"/>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2.申请人逾期未按收费通知要求缴纳费用、行政机关</w:t>
            </w:r>
            <w:proofErr w:type="gramStart"/>
            <w:r w:rsidRPr="00CB2E84">
              <w:rPr>
                <w:rFonts w:ascii="宋体" w:eastAsia="宋体" w:hAnsi="宋体" w:cs="宋体" w:hint="eastAsia"/>
                <w:kern w:val="0"/>
                <w:sz w:val="20"/>
                <w:szCs w:val="20"/>
                <w14:ligatures w14:val="none"/>
              </w:rPr>
              <w:t>不</w:t>
            </w:r>
            <w:proofErr w:type="gramEnd"/>
            <w:r w:rsidRPr="00CB2E84">
              <w:rPr>
                <w:rFonts w:ascii="宋体" w:eastAsia="宋体" w:hAnsi="宋体" w:cs="宋体" w:hint="eastAsia"/>
                <w:kern w:val="0"/>
                <w:sz w:val="20"/>
                <w:szCs w:val="20"/>
                <w14:ligatures w14:val="none"/>
              </w:rPr>
              <w:t>再处理其政府信息公开申请</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D33ED41"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C21A224"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1561C84"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F90BAD6"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E5C7723"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C5359ED"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14:paraId="44AD9544"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r>
      <w:tr w:rsidR="00CB2E84" w:rsidRPr="00CB2E84" w14:paraId="7AA436FE" w14:textId="77777777" w:rsidTr="00CB2E84">
        <w:trPr>
          <w:jc w:val="center"/>
        </w:trPr>
        <w:tc>
          <w:tcPr>
            <w:tcW w:w="0" w:type="auto"/>
            <w:vMerge/>
            <w:tcBorders>
              <w:top w:val="nil"/>
              <w:left w:val="single" w:sz="8" w:space="0" w:color="auto"/>
              <w:bottom w:val="outset" w:sz="8" w:space="0" w:color="auto"/>
              <w:right w:val="single" w:sz="8" w:space="0" w:color="auto"/>
            </w:tcBorders>
            <w:vAlign w:val="center"/>
            <w:hideMark/>
          </w:tcPr>
          <w:p w14:paraId="1B756E9C" w14:textId="77777777" w:rsidR="00CB2E84" w:rsidRPr="00CB2E84" w:rsidRDefault="00CB2E84" w:rsidP="00CB2E84">
            <w:pPr>
              <w:widowControl/>
              <w:jc w:val="left"/>
              <w:rPr>
                <w:rFonts w:ascii="等线" w:eastAsia="等线" w:hAnsi="等线" w:cs="宋体"/>
                <w:kern w:val="0"/>
                <w:szCs w:val="21"/>
                <w14:ligatures w14:val="none"/>
              </w:rPr>
            </w:pPr>
          </w:p>
        </w:tc>
        <w:tc>
          <w:tcPr>
            <w:tcW w:w="0" w:type="auto"/>
            <w:vMerge/>
            <w:tcBorders>
              <w:top w:val="nil"/>
              <w:left w:val="nil"/>
              <w:bottom w:val="outset" w:sz="8" w:space="0" w:color="auto"/>
              <w:right w:val="single" w:sz="8" w:space="0" w:color="auto"/>
            </w:tcBorders>
            <w:vAlign w:val="center"/>
            <w:hideMark/>
          </w:tcPr>
          <w:p w14:paraId="032129FF" w14:textId="77777777" w:rsidR="00CB2E84" w:rsidRPr="00CB2E84" w:rsidRDefault="00CB2E84" w:rsidP="00CB2E84">
            <w:pPr>
              <w:widowControl/>
              <w:jc w:val="left"/>
              <w:rPr>
                <w:rFonts w:ascii="等线" w:eastAsia="等线" w:hAnsi="等线" w:cs="宋体"/>
                <w:kern w:val="0"/>
                <w:szCs w:val="21"/>
                <w14:ligatures w14:val="none"/>
              </w:rPr>
            </w:pPr>
          </w:p>
        </w:tc>
        <w:tc>
          <w:tcPr>
            <w:tcW w:w="32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A54CE84"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3.其他</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2835E3F"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4C35B85"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59AE5D7"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27051DC"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A0115DA"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6B01721"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14:paraId="2C7409AF"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r>
      <w:tr w:rsidR="00CB2E84" w:rsidRPr="00CB2E84" w14:paraId="26BF6BC7" w14:textId="77777777" w:rsidTr="00CB2E84">
        <w:trPr>
          <w:jc w:val="center"/>
        </w:trPr>
        <w:tc>
          <w:tcPr>
            <w:tcW w:w="0" w:type="auto"/>
            <w:vMerge/>
            <w:tcBorders>
              <w:top w:val="nil"/>
              <w:left w:val="single" w:sz="8" w:space="0" w:color="auto"/>
              <w:bottom w:val="outset" w:sz="8" w:space="0" w:color="auto"/>
              <w:right w:val="single" w:sz="8" w:space="0" w:color="auto"/>
            </w:tcBorders>
            <w:vAlign w:val="center"/>
            <w:hideMark/>
          </w:tcPr>
          <w:p w14:paraId="08DEA5DD" w14:textId="77777777" w:rsidR="00CB2E84" w:rsidRPr="00CB2E84" w:rsidRDefault="00CB2E84" w:rsidP="00CB2E84">
            <w:pPr>
              <w:widowControl/>
              <w:jc w:val="left"/>
              <w:rPr>
                <w:rFonts w:ascii="等线" w:eastAsia="等线" w:hAnsi="等线" w:cs="宋体"/>
                <w:kern w:val="0"/>
                <w:szCs w:val="21"/>
                <w14:ligatures w14:val="none"/>
              </w:rPr>
            </w:pPr>
          </w:p>
        </w:tc>
        <w:tc>
          <w:tcPr>
            <w:tcW w:w="4162" w:type="dxa"/>
            <w:gridSpan w:val="2"/>
            <w:tcBorders>
              <w:top w:val="nil"/>
              <w:left w:val="nil"/>
              <w:bottom w:val="single" w:sz="8" w:space="0" w:color="auto"/>
              <w:right w:val="single" w:sz="8" w:space="0" w:color="auto"/>
            </w:tcBorders>
            <w:tcMar>
              <w:top w:w="0" w:type="dxa"/>
              <w:left w:w="57" w:type="dxa"/>
              <w:bottom w:w="0" w:type="dxa"/>
              <w:right w:w="57" w:type="dxa"/>
            </w:tcMar>
            <w:vAlign w:val="center"/>
            <w:hideMark/>
          </w:tcPr>
          <w:p w14:paraId="608DBEDD"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（七）总计</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8E00B3D"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61BECAB"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85316DD"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6A105B6"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A64E07A"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B045520"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14:paraId="50429E4A"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r>
      <w:tr w:rsidR="00CB2E84" w:rsidRPr="00CB2E84" w14:paraId="0702D68C" w14:textId="77777777" w:rsidTr="00CB2E84">
        <w:trPr>
          <w:jc w:val="center"/>
        </w:trPr>
        <w:tc>
          <w:tcPr>
            <w:tcW w:w="492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896848B" w14:textId="77777777" w:rsidR="00CB2E84" w:rsidRPr="00CB2E84" w:rsidRDefault="00CB2E84" w:rsidP="00CB2E84">
            <w:pPr>
              <w:widowControl/>
              <w:wordWrap w:val="0"/>
              <w:jc w:val="left"/>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四、结转下年度继续办理</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1677467"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8E97E31"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09AF16D"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32C8AFC"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EDCBBB6"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51A30F9"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88" w:type="dxa"/>
            <w:tcBorders>
              <w:top w:val="nil"/>
              <w:left w:val="nil"/>
              <w:bottom w:val="single" w:sz="8" w:space="0" w:color="auto"/>
              <w:right w:val="single" w:sz="8" w:space="0" w:color="auto"/>
            </w:tcBorders>
            <w:tcMar>
              <w:top w:w="0" w:type="dxa"/>
              <w:left w:w="57" w:type="dxa"/>
              <w:bottom w:w="0" w:type="dxa"/>
              <w:right w:w="57" w:type="dxa"/>
            </w:tcMar>
            <w:hideMark/>
          </w:tcPr>
          <w:p w14:paraId="08D5A40A"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r>
    </w:tbl>
    <w:p w14:paraId="12ED7435" w14:textId="77777777" w:rsidR="00CB2E84" w:rsidRPr="00CB2E84" w:rsidRDefault="00CB2E84" w:rsidP="00CB2E84">
      <w:pPr>
        <w:widowControl/>
        <w:shd w:val="clear" w:color="auto" w:fill="FFFFFF"/>
        <w:spacing w:line="540" w:lineRule="atLeast"/>
        <w:ind w:firstLine="643"/>
        <w:rPr>
          <w:rFonts w:ascii="等线" w:eastAsia="等线" w:hAnsi="等线" w:cs="宋体"/>
          <w:color w:val="333333"/>
          <w:kern w:val="0"/>
          <w:szCs w:val="21"/>
          <w14:ligatures w14:val="none"/>
        </w:rPr>
      </w:pPr>
      <w:r w:rsidRPr="00CB2E84">
        <w:rPr>
          <w:rFonts w:ascii="仿宋" w:eastAsia="仿宋" w:hAnsi="仿宋" w:cs="宋体" w:hint="eastAsia"/>
          <w:b/>
          <w:bCs/>
          <w:color w:val="000000"/>
          <w:kern w:val="0"/>
          <w:sz w:val="32"/>
          <w:szCs w:val="32"/>
          <w:shd w:val="clear" w:color="auto" w:fill="FFFFFF"/>
          <w14:ligatures w14:val="none"/>
        </w:rPr>
        <w:lastRenderedPageBreak/>
        <w:t>四、政府信息公开行政复议、行政诉讼情况</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
        <w:gridCol w:w="551"/>
        <w:gridCol w:w="552"/>
        <w:gridCol w:w="552"/>
        <w:gridCol w:w="552"/>
        <w:gridCol w:w="552"/>
        <w:gridCol w:w="552"/>
        <w:gridCol w:w="553"/>
        <w:gridCol w:w="553"/>
        <w:gridCol w:w="553"/>
        <w:gridCol w:w="553"/>
        <w:gridCol w:w="553"/>
        <w:gridCol w:w="553"/>
        <w:gridCol w:w="553"/>
        <w:gridCol w:w="553"/>
      </w:tblGrid>
      <w:tr w:rsidR="00CB2E84" w:rsidRPr="00CB2E84" w14:paraId="5EA26E92" w14:textId="77777777" w:rsidTr="00CB2E84">
        <w:trPr>
          <w:jc w:val="center"/>
        </w:trPr>
        <w:tc>
          <w:tcPr>
            <w:tcW w:w="324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FC356"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行政复议</w:t>
            </w:r>
          </w:p>
        </w:tc>
        <w:tc>
          <w:tcPr>
            <w:tcW w:w="6498"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4588EB"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行政诉讼</w:t>
            </w:r>
          </w:p>
        </w:tc>
      </w:tr>
      <w:tr w:rsidR="00CB2E84" w:rsidRPr="00CB2E84" w14:paraId="5D075F1A" w14:textId="77777777" w:rsidTr="00CB2E84">
        <w:trPr>
          <w:jc w:val="center"/>
        </w:trPr>
        <w:tc>
          <w:tcPr>
            <w:tcW w:w="6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78B0A8"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结果维持</w:t>
            </w:r>
          </w:p>
        </w:tc>
        <w:tc>
          <w:tcPr>
            <w:tcW w:w="64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1DD9CC"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结果</w:t>
            </w:r>
          </w:p>
          <w:p w14:paraId="39394CDD"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纠正</w:t>
            </w:r>
          </w:p>
        </w:tc>
        <w:tc>
          <w:tcPr>
            <w:tcW w:w="64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468762"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其他</w:t>
            </w:r>
          </w:p>
          <w:p w14:paraId="3AC4B748"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结果</w:t>
            </w:r>
          </w:p>
        </w:tc>
        <w:tc>
          <w:tcPr>
            <w:tcW w:w="64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B82897"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尚未</w:t>
            </w:r>
          </w:p>
          <w:p w14:paraId="5EF9DDC1"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审结</w:t>
            </w:r>
          </w:p>
        </w:tc>
        <w:tc>
          <w:tcPr>
            <w:tcW w:w="64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BD1818"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总计</w:t>
            </w:r>
          </w:p>
        </w:tc>
        <w:tc>
          <w:tcPr>
            <w:tcW w:w="3248"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52288A"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未经复议直接起诉</w:t>
            </w:r>
          </w:p>
        </w:tc>
        <w:tc>
          <w:tcPr>
            <w:tcW w:w="3250"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E9E51D"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复议后起诉</w:t>
            </w:r>
          </w:p>
        </w:tc>
      </w:tr>
      <w:tr w:rsidR="00CB2E84" w:rsidRPr="00CB2E84" w14:paraId="624D5AAE" w14:textId="77777777" w:rsidTr="00CB2E84">
        <w:trPr>
          <w:jc w:val="center"/>
        </w:trPr>
        <w:tc>
          <w:tcPr>
            <w:tcW w:w="0" w:type="auto"/>
            <w:vMerge/>
            <w:tcBorders>
              <w:top w:val="nil"/>
              <w:left w:val="single" w:sz="8" w:space="0" w:color="auto"/>
              <w:bottom w:val="single" w:sz="8" w:space="0" w:color="auto"/>
              <w:right w:val="single" w:sz="8" w:space="0" w:color="auto"/>
            </w:tcBorders>
            <w:vAlign w:val="center"/>
            <w:hideMark/>
          </w:tcPr>
          <w:p w14:paraId="7ED852EA" w14:textId="77777777" w:rsidR="00CB2E84" w:rsidRPr="00CB2E84" w:rsidRDefault="00CB2E84" w:rsidP="00CB2E84">
            <w:pPr>
              <w:widowControl/>
              <w:jc w:val="left"/>
              <w:rPr>
                <w:rFonts w:ascii="等线" w:eastAsia="等线" w:hAnsi="等线" w:cs="宋体"/>
                <w:kern w:val="0"/>
                <w:szCs w:val="21"/>
                <w14:ligatures w14:val="none"/>
              </w:rPr>
            </w:pPr>
          </w:p>
        </w:tc>
        <w:tc>
          <w:tcPr>
            <w:tcW w:w="0" w:type="auto"/>
            <w:vMerge/>
            <w:tcBorders>
              <w:top w:val="nil"/>
              <w:left w:val="nil"/>
              <w:bottom w:val="single" w:sz="8" w:space="0" w:color="auto"/>
              <w:right w:val="single" w:sz="8" w:space="0" w:color="auto"/>
            </w:tcBorders>
            <w:vAlign w:val="center"/>
            <w:hideMark/>
          </w:tcPr>
          <w:p w14:paraId="4BF1DF7B" w14:textId="77777777" w:rsidR="00CB2E84" w:rsidRPr="00CB2E84" w:rsidRDefault="00CB2E84" w:rsidP="00CB2E84">
            <w:pPr>
              <w:widowControl/>
              <w:jc w:val="left"/>
              <w:rPr>
                <w:rFonts w:ascii="等线" w:eastAsia="等线" w:hAnsi="等线" w:cs="宋体"/>
                <w:kern w:val="0"/>
                <w:szCs w:val="21"/>
                <w14:ligatures w14:val="none"/>
              </w:rPr>
            </w:pPr>
          </w:p>
        </w:tc>
        <w:tc>
          <w:tcPr>
            <w:tcW w:w="0" w:type="auto"/>
            <w:vMerge/>
            <w:tcBorders>
              <w:top w:val="nil"/>
              <w:left w:val="nil"/>
              <w:bottom w:val="single" w:sz="8" w:space="0" w:color="auto"/>
              <w:right w:val="single" w:sz="8" w:space="0" w:color="auto"/>
            </w:tcBorders>
            <w:vAlign w:val="center"/>
            <w:hideMark/>
          </w:tcPr>
          <w:p w14:paraId="191750EC" w14:textId="77777777" w:rsidR="00CB2E84" w:rsidRPr="00CB2E84" w:rsidRDefault="00CB2E84" w:rsidP="00CB2E84">
            <w:pPr>
              <w:widowControl/>
              <w:jc w:val="left"/>
              <w:rPr>
                <w:rFonts w:ascii="等线" w:eastAsia="等线" w:hAnsi="等线" w:cs="宋体"/>
                <w:kern w:val="0"/>
                <w:szCs w:val="21"/>
                <w14:ligatures w14:val="none"/>
              </w:rPr>
            </w:pPr>
          </w:p>
        </w:tc>
        <w:tc>
          <w:tcPr>
            <w:tcW w:w="0" w:type="auto"/>
            <w:vMerge/>
            <w:tcBorders>
              <w:top w:val="nil"/>
              <w:left w:val="nil"/>
              <w:bottom w:val="single" w:sz="8" w:space="0" w:color="auto"/>
              <w:right w:val="single" w:sz="8" w:space="0" w:color="auto"/>
            </w:tcBorders>
            <w:vAlign w:val="center"/>
            <w:hideMark/>
          </w:tcPr>
          <w:p w14:paraId="2E881C0B" w14:textId="77777777" w:rsidR="00CB2E84" w:rsidRPr="00CB2E84" w:rsidRDefault="00CB2E84" w:rsidP="00CB2E84">
            <w:pPr>
              <w:widowControl/>
              <w:jc w:val="left"/>
              <w:rPr>
                <w:rFonts w:ascii="等线" w:eastAsia="等线" w:hAnsi="等线" w:cs="宋体"/>
                <w:kern w:val="0"/>
                <w:szCs w:val="21"/>
                <w14:ligatures w14:val="none"/>
              </w:rPr>
            </w:pPr>
          </w:p>
        </w:tc>
        <w:tc>
          <w:tcPr>
            <w:tcW w:w="0" w:type="auto"/>
            <w:vMerge/>
            <w:tcBorders>
              <w:top w:val="nil"/>
              <w:left w:val="nil"/>
              <w:bottom w:val="single" w:sz="8" w:space="0" w:color="auto"/>
              <w:right w:val="single" w:sz="8" w:space="0" w:color="auto"/>
            </w:tcBorders>
            <w:vAlign w:val="center"/>
            <w:hideMark/>
          </w:tcPr>
          <w:p w14:paraId="36A88F37" w14:textId="77777777" w:rsidR="00CB2E84" w:rsidRPr="00CB2E84" w:rsidRDefault="00CB2E84" w:rsidP="00CB2E84">
            <w:pPr>
              <w:widowControl/>
              <w:jc w:val="left"/>
              <w:rPr>
                <w:rFonts w:ascii="等线" w:eastAsia="等线" w:hAnsi="等线" w:cs="宋体"/>
                <w:kern w:val="0"/>
                <w:szCs w:val="21"/>
                <w14:ligatures w14:val="none"/>
              </w:rPr>
            </w:pP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8AF3D0"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结果</w:t>
            </w:r>
          </w:p>
          <w:p w14:paraId="1CB873AB"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维持</w:t>
            </w: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3A1965"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结果</w:t>
            </w:r>
          </w:p>
          <w:p w14:paraId="2EED3353"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纠正</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D6C5E7"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其他</w:t>
            </w:r>
          </w:p>
          <w:p w14:paraId="36730516"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结果</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96F27C"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尚未</w:t>
            </w:r>
          </w:p>
          <w:p w14:paraId="3AE1628D"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审结</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8E9D73"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总计</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3B4A00"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结果</w:t>
            </w:r>
          </w:p>
          <w:p w14:paraId="1A92BA58"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维持</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37B5E"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结果</w:t>
            </w:r>
          </w:p>
          <w:p w14:paraId="42A07DDF"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纠正</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099ABF"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其他</w:t>
            </w:r>
          </w:p>
          <w:p w14:paraId="658256D8"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结果</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4A84EB"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尚未</w:t>
            </w:r>
          </w:p>
          <w:p w14:paraId="49DA0D27"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kern w:val="0"/>
                <w:sz w:val="20"/>
                <w:szCs w:val="20"/>
                <w14:ligatures w14:val="none"/>
              </w:rPr>
              <w:t>审结</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376C94"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总计</w:t>
            </w:r>
          </w:p>
        </w:tc>
      </w:tr>
      <w:tr w:rsidR="00CB2E84" w:rsidRPr="00CB2E84" w14:paraId="53969803" w14:textId="77777777" w:rsidTr="00CB2E84">
        <w:trPr>
          <w:trHeight w:val="512"/>
          <w:jc w:val="center"/>
        </w:trPr>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9CBB26"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C476E6"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22415"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FEFAE4"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EBDEB0"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CAC1F5"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7F9A70"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548AA4"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5761C9"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4F3C4E"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C93F79"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94D535"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C41A56"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33250A"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c>
          <w:tcPr>
            <w:tcW w:w="6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20DBA2" w14:textId="77777777" w:rsidR="00CB2E84" w:rsidRPr="00CB2E84" w:rsidRDefault="00CB2E84" w:rsidP="00CB2E84">
            <w:pPr>
              <w:widowControl/>
              <w:wordWrap w:val="0"/>
              <w:jc w:val="center"/>
              <w:rPr>
                <w:rFonts w:ascii="等线" w:eastAsia="等线" w:hAnsi="等线" w:cs="宋体"/>
                <w:kern w:val="0"/>
                <w:szCs w:val="21"/>
                <w14:ligatures w14:val="none"/>
              </w:rPr>
            </w:pPr>
            <w:r w:rsidRPr="00CB2E84">
              <w:rPr>
                <w:rFonts w:ascii="宋体" w:eastAsia="宋体" w:hAnsi="宋体" w:cs="宋体" w:hint="eastAsia"/>
                <w:color w:val="000000"/>
                <w:kern w:val="0"/>
                <w:sz w:val="20"/>
                <w:szCs w:val="20"/>
                <w14:ligatures w14:val="none"/>
              </w:rPr>
              <w:t>0</w:t>
            </w:r>
          </w:p>
        </w:tc>
      </w:tr>
    </w:tbl>
    <w:p w14:paraId="535293D7" w14:textId="77777777" w:rsidR="00CB2E84" w:rsidRPr="00CB2E84" w:rsidRDefault="00CB2E84" w:rsidP="00CB2E84">
      <w:pPr>
        <w:widowControl/>
        <w:shd w:val="clear" w:color="auto" w:fill="FFFFFF"/>
        <w:spacing w:line="540" w:lineRule="atLeast"/>
        <w:ind w:firstLine="643"/>
        <w:rPr>
          <w:rFonts w:ascii="等线" w:eastAsia="等线" w:hAnsi="等线" w:cs="宋体"/>
          <w:color w:val="333333"/>
          <w:kern w:val="0"/>
          <w:szCs w:val="21"/>
          <w14:ligatures w14:val="none"/>
        </w:rPr>
      </w:pPr>
      <w:r w:rsidRPr="00CB2E84">
        <w:rPr>
          <w:rFonts w:ascii="仿宋" w:eastAsia="仿宋" w:hAnsi="仿宋" w:cs="宋体" w:hint="eastAsia"/>
          <w:b/>
          <w:bCs/>
          <w:color w:val="000000"/>
          <w:kern w:val="0"/>
          <w:sz w:val="32"/>
          <w:szCs w:val="32"/>
          <w:shd w:val="clear" w:color="auto" w:fill="FFFFFF"/>
          <w14:ligatures w14:val="none"/>
        </w:rPr>
        <w:t>五、存在的主要问题及改进情况</w:t>
      </w:r>
    </w:p>
    <w:p w14:paraId="21FE7666" w14:textId="77777777" w:rsidR="00CB2E84" w:rsidRPr="00CB2E84" w:rsidRDefault="00CB2E84" w:rsidP="00CB2E84">
      <w:pPr>
        <w:widowControl/>
        <w:shd w:val="clear" w:color="auto" w:fill="FFFFFF"/>
        <w:spacing w:line="540" w:lineRule="atLeast"/>
        <w:ind w:firstLine="640"/>
        <w:jc w:val="left"/>
        <w:rPr>
          <w:rFonts w:ascii="等线" w:eastAsia="等线" w:hAnsi="等线" w:cs="宋体"/>
          <w:color w:val="333333"/>
          <w:kern w:val="0"/>
          <w:szCs w:val="21"/>
          <w14:ligatures w14:val="none"/>
        </w:rPr>
      </w:pPr>
      <w:r w:rsidRPr="00CB2E84">
        <w:rPr>
          <w:rFonts w:ascii="楷体" w:eastAsia="楷体" w:hAnsi="楷体" w:cs="宋体" w:hint="eastAsia"/>
          <w:color w:val="000000"/>
          <w:kern w:val="0"/>
          <w:sz w:val="32"/>
          <w:szCs w:val="32"/>
          <w14:ligatures w14:val="none"/>
        </w:rPr>
        <w:t>（一）</w:t>
      </w:r>
      <w:r w:rsidRPr="00CB2E84">
        <w:rPr>
          <w:rFonts w:ascii="仿宋" w:eastAsia="仿宋" w:hAnsi="仿宋" w:cs="宋体" w:hint="eastAsia"/>
          <w:color w:val="000000"/>
          <w:kern w:val="0"/>
          <w:sz w:val="32"/>
          <w:szCs w:val="32"/>
          <w:shd w:val="clear" w:color="auto" w:fill="FFFFFF"/>
          <w14:ligatures w14:val="none"/>
        </w:rPr>
        <w:t>年度存在问题及改进情况</w:t>
      </w:r>
    </w:p>
    <w:p w14:paraId="3A10F1FC" w14:textId="77777777" w:rsidR="00CB2E84" w:rsidRPr="00CB2E84" w:rsidRDefault="00CB2E84" w:rsidP="00CB2E84">
      <w:pPr>
        <w:widowControl/>
        <w:shd w:val="clear" w:color="auto" w:fill="FFFFFF"/>
        <w:spacing w:line="540" w:lineRule="atLeast"/>
        <w:ind w:firstLine="640"/>
        <w:jc w:val="left"/>
        <w:rPr>
          <w:rFonts w:ascii="等线" w:eastAsia="等线" w:hAnsi="等线" w:cs="宋体"/>
          <w:color w:val="333333"/>
          <w:kern w:val="0"/>
          <w:szCs w:val="21"/>
          <w14:ligatures w14:val="none"/>
        </w:rPr>
      </w:pPr>
      <w:r w:rsidRPr="00CB2E84">
        <w:rPr>
          <w:rFonts w:ascii="仿宋" w:eastAsia="仿宋" w:hAnsi="仿宋" w:cs="宋体" w:hint="eastAsia"/>
          <w:color w:val="000000"/>
          <w:kern w:val="0"/>
          <w:sz w:val="32"/>
          <w:szCs w:val="32"/>
          <w:shd w:val="clear" w:color="auto" w:fill="FFFFFF"/>
          <w14:ligatures w14:val="none"/>
        </w:rPr>
        <w:t>1.存在问题:各部门、各村提供的材料不规范、不全面，工作积极性不高；经办人员对公开指标不熟悉、不理解。</w:t>
      </w:r>
    </w:p>
    <w:p w14:paraId="37201C9A" w14:textId="77777777" w:rsidR="00CB2E84" w:rsidRPr="00CB2E84" w:rsidRDefault="00CB2E84" w:rsidP="00CB2E84">
      <w:pPr>
        <w:widowControl/>
        <w:shd w:val="clear" w:color="auto" w:fill="FFFFFF"/>
        <w:ind w:firstLine="640"/>
        <w:rPr>
          <w:rFonts w:ascii="Times New Roman" w:eastAsia="宋体" w:hAnsi="Times New Roman" w:cs="Times New Roman"/>
          <w:color w:val="333333"/>
          <w:kern w:val="0"/>
          <w:sz w:val="24"/>
          <w:szCs w:val="24"/>
          <w14:ligatures w14:val="none"/>
        </w:rPr>
      </w:pPr>
      <w:r w:rsidRPr="00CB2E84">
        <w:rPr>
          <w:rFonts w:ascii="仿宋" w:eastAsia="仿宋" w:hAnsi="仿宋" w:cs="Times New Roman" w:hint="eastAsia"/>
          <w:color w:val="000000"/>
          <w:kern w:val="0"/>
          <w:sz w:val="32"/>
          <w:szCs w:val="32"/>
          <w14:ligatures w14:val="none"/>
        </w:rPr>
        <w:t>2.改进措施：加强对各部门、各村业务经办人员的培训指导、将</w:t>
      </w:r>
      <w:r w:rsidRPr="00CB2E84">
        <w:rPr>
          <w:rFonts w:ascii="仿宋" w:eastAsia="仿宋" w:hAnsi="仿宋" w:cs="Times New Roman" w:hint="eastAsia"/>
          <w:color w:val="000000"/>
          <w:kern w:val="0"/>
          <w:sz w:val="32"/>
          <w:szCs w:val="32"/>
          <w:shd w:val="clear" w:color="auto" w:fill="FFFFFF"/>
          <w14:ligatures w14:val="none"/>
        </w:rPr>
        <w:t>政府信息公开工作纳入各村年终目标考评；加强与先进乡镇的学习交流，及时弄通弄懂公开指标。</w:t>
      </w:r>
    </w:p>
    <w:p w14:paraId="65F6016E" w14:textId="77777777" w:rsidR="00CB2E84" w:rsidRPr="00CB2E84" w:rsidRDefault="00CB2E84" w:rsidP="00CB2E84">
      <w:pPr>
        <w:widowControl/>
        <w:shd w:val="clear" w:color="auto" w:fill="FFFFFF"/>
        <w:spacing w:line="540" w:lineRule="atLeast"/>
        <w:ind w:firstLine="640"/>
        <w:jc w:val="left"/>
        <w:rPr>
          <w:rFonts w:ascii="等线" w:eastAsia="等线" w:hAnsi="等线" w:cs="宋体"/>
          <w:color w:val="333333"/>
          <w:kern w:val="0"/>
          <w:szCs w:val="21"/>
          <w14:ligatures w14:val="none"/>
        </w:rPr>
      </w:pPr>
      <w:r w:rsidRPr="00CB2E84">
        <w:rPr>
          <w:rFonts w:ascii="楷体" w:eastAsia="楷体" w:hAnsi="楷体" w:cs="宋体" w:hint="eastAsia"/>
          <w:color w:val="000000"/>
          <w:kern w:val="0"/>
          <w:sz w:val="32"/>
          <w:szCs w:val="32"/>
          <w14:ligatures w14:val="none"/>
        </w:rPr>
        <w:t>（二）</w:t>
      </w:r>
      <w:r w:rsidRPr="00CB2E84">
        <w:rPr>
          <w:rFonts w:ascii="仿宋" w:eastAsia="仿宋" w:hAnsi="仿宋" w:cs="宋体" w:hint="eastAsia"/>
          <w:color w:val="000000"/>
          <w:kern w:val="0"/>
          <w:sz w:val="32"/>
          <w:szCs w:val="32"/>
          <w:shd w:val="clear" w:color="auto" w:fill="FFFFFF"/>
          <w14:ligatures w14:val="none"/>
        </w:rPr>
        <w:t>当前存在问题及下一步改进措施</w:t>
      </w:r>
      <w:r w:rsidRPr="00CB2E84">
        <w:rPr>
          <w:rFonts w:ascii="楷体" w:eastAsia="楷体" w:hAnsi="楷体" w:cs="宋体" w:hint="eastAsia"/>
          <w:color w:val="000000"/>
          <w:kern w:val="0"/>
          <w:sz w:val="32"/>
          <w:szCs w:val="32"/>
          <w14:ligatures w14:val="none"/>
        </w:rPr>
        <w:t>。</w:t>
      </w:r>
    </w:p>
    <w:p w14:paraId="29A1CFB9" w14:textId="77777777" w:rsidR="00CB2E84" w:rsidRPr="00CB2E84" w:rsidRDefault="00CB2E84" w:rsidP="00CB2E84">
      <w:pPr>
        <w:widowControl/>
        <w:shd w:val="clear" w:color="auto" w:fill="FFFFFF"/>
        <w:spacing w:line="540" w:lineRule="atLeast"/>
        <w:ind w:firstLine="640"/>
        <w:jc w:val="left"/>
        <w:rPr>
          <w:rFonts w:ascii="等线" w:eastAsia="等线" w:hAnsi="等线" w:cs="宋体"/>
          <w:color w:val="333333"/>
          <w:kern w:val="0"/>
          <w:szCs w:val="21"/>
          <w14:ligatures w14:val="none"/>
        </w:rPr>
      </w:pPr>
      <w:r w:rsidRPr="00CB2E84">
        <w:rPr>
          <w:rFonts w:ascii="仿宋" w:eastAsia="仿宋" w:hAnsi="仿宋" w:cs="宋体" w:hint="eastAsia"/>
          <w:color w:val="000000"/>
          <w:kern w:val="0"/>
          <w:sz w:val="32"/>
          <w:szCs w:val="32"/>
          <w:shd w:val="clear" w:color="auto" w:fill="FFFFFF"/>
          <w14:ligatures w14:val="none"/>
        </w:rPr>
        <w:t>1.存在的主要问题:经办人员业务不熟练。2022年，我乡负责政务信息公开的经办人员变动较大，新接手的经办人员经验不足；经办人员分工较多。办公室工作复杂繁细且个人承担的工作任务较重，政务公开很难兼顾得当。</w:t>
      </w:r>
    </w:p>
    <w:p w14:paraId="3FAAC23A" w14:textId="77777777" w:rsidR="00CB2E84" w:rsidRPr="00CB2E84" w:rsidRDefault="00CB2E84" w:rsidP="00CB2E84">
      <w:pPr>
        <w:widowControl/>
        <w:shd w:val="clear" w:color="auto" w:fill="FFFFFF"/>
        <w:spacing w:line="540" w:lineRule="atLeast"/>
        <w:ind w:firstLine="640"/>
        <w:jc w:val="left"/>
        <w:rPr>
          <w:rFonts w:ascii="等线" w:eastAsia="等线" w:hAnsi="等线" w:cs="宋体"/>
          <w:color w:val="333333"/>
          <w:kern w:val="0"/>
          <w:szCs w:val="21"/>
          <w14:ligatures w14:val="none"/>
        </w:rPr>
      </w:pPr>
      <w:r w:rsidRPr="00CB2E84">
        <w:rPr>
          <w:rFonts w:ascii="仿宋" w:eastAsia="仿宋" w:hAnsi="仿宋" w:cs="宋体" w:hint="eastAsia"/>
          <w:color w:val="000000"/>
          <w:kern w:val="0"/>
          <w:sz w:val="32"/>
          <w:szCs w:val="32"/>
          <w:shd w:val="clear" w:color="auto" w:fill="FFFFFF"/>
          <w14:ligatures w14:val="none"/>
        </w:rPr>
        <w:t>2.改进措施:加强业务培训。加强政务公开工作人员和相关业务经办人员的培训学习，确保收集、发布的信息规范有效；合理分工。确保经办人员每周有时间沉下心来钻研考评细则，梳理公开事项，公开相关信息。</w:t>
      </w:r>
    </w:p>
    <w:p w14:paraId="14E9F2A1" w14:textId="77777777" w:rsidR="00CB2E84" w:rsidRPr="00CB2E84" w:rsidRDefault="00CB2E84" w:rsidP="00CB2E84">
      <w:pPr>
        <w:widowControl/>
        <w:shd w:val="clear" w:color="auto" w:fill="FFFFFF"/>
        <w:spacing w:line="540" w:lineRule="atLeast"/>
        <w:ind w:firstLine="643"/>
        <w:rPr>
          <w:rFonts w:ascii="等线" w:eastAsia="等线" w:hAnsi="等线" w:cs="宋体"/>
          <w:color w:val="333333"/>
          <w:kern w:val="0"/>
          <w:szCs w:val="21"/>
          <w14:ligatures w14:val="none"/>
        </w:rPr>
      </w:pPr>
      <w:r w:rsidRPr="00CB2E84">
        <w:rPr>
          <w:rFonts w:ascii="仿宋" w:eastAsia="仿宋" w:hAnsi="仿宋" w:cs="宋体" w:hint="eastAsia"/>
          <w:b/>
          <w:bCs/>
          <w:color w:val="000000"/>
          <w:kern w:val="0"/>
          <w:sz w:val="32"/>
          <w:szCs w:val="32"/>
          <w:shd w:val="clear" w:color="auto" w:fill="FFFFFF"/>
          <w14:ligatures w14:val="none"/>
        </w:rPr>
        <w:lastRenderedPageBreak/>
        <w:t>六、其他需要报告的事项</w:t>
      </w:r>
    </w:p>
    <w:p w14:paraId="5C1B870B" w14:textId="5579F983" w:rsidR="00187544" w:rsidRPr="00CB2E84" w:rsidRDefault="00CB2E84" w:rsidP="00CB2E84">
      <w:pPr>
        <w:widowControl/>
        <w:shd w:val="clear" w:color="auto" w:fill="FFFFFF"/>
        <w:spacing w:line="540" w:lineRule="atLeast"/>
        <w:ind w:firstLine="640"/>
        <w:rPr>
          <w:rFonts w:ascii="等线" w:eastAsia="等线" w:hAnsi="等线" w:cs="宋体"/>
          <w:color w:val="333333"/>
          <w:kern w:val="0"/>
          <w:szCs w:val="21"/>
          <w14:ligatures w14:val="none"/>
        </w:rPr>
      </w:pPr>
      <w:r w:rsidRPr="00CB2E84">
        <w:rPr>
          <w:rFonts w:ascii="仿宋" w:eastAsia="仿宋" w:hAnsi="仿宋" w:cs="宋体" w:hint="eastAsia"/>
          <w:color w:val="000000"/>
          <w:kern w:val="0"/>
          <w:sz w:val="32"/>
          <w:szCs w:val="32"/>
          <w:shd w:val="clear" w:color="auto" w:fill="FFFFFF"/>
          <w14:ligatures w14:val="none"/>
        </w:rPr>
        <w:t>按照《国务院办公厅关于印发〈政府信息公开信息处理费管理办法〉的通知》（国办函〔2020〕109号）规定的按件、按量收费标准，本年度没有产生信息公开处理费。</w:t>
      </w:r>
    </w:p>
    <w:sectPr w:rsidR="00187544" w:rsidRPr="00CB2E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44"/>
    <w:rsid w:val="00187544"/>
    <w:rsid w:val="0088635B"/>
    <w:rsid w:val="00CB2E84"/>
    <w:rsid w:val="00DF3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124B5"/>
  <w15:chartTrackingRefBased/>
  <w15:docId w15:val="{8CC15B4C-799D-4E77-9D88-F50A53C10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B2E84"/>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2E84"/>
    <w:pPr>
      <w:widowControl/>
      <w:spacing w:before="100" w:beforeAutospacing="1" w:after="100" w:afterAutospacing="1"/>
      <w:jc w:val="left"/>
    </w:pPr>
    <w:rPr>
      <w:rFonts w:ascii="宋体" w:eastAsia="宋体" w:hAnsi="宋体" w:cs="宋体"/>
      <w:kern w:val="0"/>
      <w:sz w:val="24"/>
      <w:szCs w:val="24"/>
      <w14:ligatures w14:val="none"/>
    </w:rPr>
  </w:style>
  <w:style w:type="character" w:styleId="a4">
    <w:name w:val="Hyperlink"/>
    <w:basedOn w:val="a0"/>
    <w:uiPriority w:val="99"/>
    <w:semiHidden/>
    <w:unhideWhenUsed/>
    <w:rsid w:val="00CB2E84"/>
    <w:rPr>
      <w:color w:val="0000FF"/>
      <w:u w:val="single"/>
    </w:rPr>
  </w:style>
  <w:style w:type="character" w:customStyle="1" w:styleId="10">
    <w:name w:val="标题 1 字符"/>
    <w:basedOn w:val="a0"/>
    <w:link w:val="1"/>
    <w:uiPriority w:val="9"/>
    <w:rsid w:val="00CB2E84"/>
    <w:rPr>
      <w:rFonts w:ascii="宋体" w:eastAsia="宋体" w:hAnsi="宋体" w:cs="宋体"/>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317769">
      <w:bodyDiv w:val="1"/>
      <w:marLeft w:val="0"/>
      <w:marRight w:val="0"/>
      <w:marTop w:val="0"/>
      <w:marBottom w:val="0"/>
      <w:divBdr>
        <w:top w:val="none" w:sz="0" w:space="0" w:color="auto"/>
        <w:left w:val="none" w:sz="0" w:space="0" w:color="auto"/>
        <w:bottom w:val="none" w:sz="0" w:space="0" w:color="auto"/>
        <w:right w:val="none" w:sz="0" w:space="0" w:color="auto"/>
      </w:divBdr>
    </w:div>
    <w:div w:id="177848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3027638674@qq.com</dc:creator>
  <cp:keywords/>
  <dc:description/>
  <cp:lastModifiedBy>3027638674@qq.com</cp:lastModifiedBy>
  <cp:revision>3</cp:revision>
  <dcterms:created xsi:type="dcterms:W3CDTF">2024-02-21T00:49:00Z</dcterms:created>
  <dcterms:modified xsi:type="dcterms:W3CDTF">2024-06-05T09:30:00Z</dcterms:modified>
</cp:coreProperties>
</file>