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type id="_x0000_t202" o:spt="202" coordsize="21600,21600" path="m,l,21600r21600,l21600,xe">
            <v:stroke joinstyle="miter"/>
            <v:path gradientshapeok="t" o:connecttype="rect"/>
          </v:shapetype>
          <v:shape style="position:absolute;margin-left:534.119995pt;margin-top:57.070004pt;width:4.5pt;height:10pt;mso-position-horizontal-relative:page;mso-position-vertical-relative:page;z-index:-17599488" type="#_x0000_t202" id="docshape1" filled="false" stroked="false">
            <v:textbox inset="0,0,0,0">
              <w:txbxContent>
                <w:p>
                  <w:pPr>
                    <w:spacing w:line="199" w:lineRule="exact" w:before="0"/>
                    <w:ind w:left="0" w:right="0" w:firstLine="0"/>
                    <w:jc w:val="left"/>
                    <w:rPr>
                      <w:rFonts w:ascii="Times New Roman"/>
                      <w:sz w:val="18"/>
                    </w:rPr>
                  </w:pPr>
                  <w:r>
                    <w:rPr>
                      <w:rFonts w:ascii="Times New Roman"/>
                      <w:sz w:val="18"/>
                    </w:rPr>
                    <w:t>1</w:t>
                  </w:r>
                </w:p>
              </w:txbxContent>
            </v:textbox>
            <w10:wrap type="none"/>
          </v:shape>
        </w:pict>
      </w:r>
      <w:r>
        <w:rPr/>
        <w:pict>
          <v:rect style="position:absolute;margin-left:35.759998pt;margin-top:39.720024pt;width:535.440pt;height:31.2pt;mso-position-horizontal-relative:page;mso-position-vertical-relative:page;z-index:-17598976" id="docshape2" filled="true" fillcolor="#ffffff" stroked="false">
            <v:fill type="solid"/>
            <w10:wrap type="none"/>
          </v:rect>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0"/>
        </w:rPr>
      </w:pPr>
    </w:p>
    <w:p>
      <w:pPr>
        <w:pStyle w:val="Title"/>
        <w:spacing w:line="177" w:lineRule="auto"/>
      </w:pPr>
      <w:r>
        <w:rPr>
          <w:spacing w:val="-894"/>
          <w:w w:val="85"/>
          <w:position w:val="-15"/>
          <w:sz w:val="127"/>
        </w:rPr>
        <w:t>○</w:t>
      </w:r>
      <w:r>
        <w:rPr>
          <w:rFonts w:ascii="Times New Roman" w:hAnsi="Times New Roman" w:eastAsia="Times New Roman"/>
          <w:w w:val="85"/>
        </w:rPr>
        <w:t>L</w:t>
      </w:r>
      <w:r>
        <w:rPr>
          <w:rFonts w:ascii="Times New Roman" w:hAnsi="Times New Roman" w:eastAsia="Times New Roman"/>
          <w:spacing w:val="169"/>
          <w:w w:val="150"/>
        </w:rPr>
        <w:t> </w:t>
      </w:r>
      <w:r>
        <w:rPr>
          <w:w w:val="85"/>
        </w:rPr>
        <w:t>安</w:t>
      </w:r>
      <w:r>
        <w:rPr>
          <w:w w:val="85"/>
        </w:rPr>
        <w:t>徽</w:t>
      </w:r>
      <w:r>
        <w:rPr>
          <w:w w:val="85"/>
        </w:rPr>
        <w:t>省</w:t>
      </w:r>
      <w:r>
        <w:rPr>
          <w:w w:val="85"/>
        </w:rPr>
        <w:t>企</w:t>
      </w:r>
      <w:r>
        <w:rPr>
          <w:w w:val="85"/>
        </w:rPr>
        <w:t>业</w:t>
      </w:r>
      <w:r>
        <w:rPr>
          <w:w w:val="85"/>
        </w:rPr>
        <w:t>（</w:t>
      </w:r>
      <w:r>
        <w:rPr>
          <w:w w:val="85"/>
        </w:rPr>
        <w:t>单</w:t>
      </w:r>
      <w:r>
        <w:rPr>
          <w:w w:val="85"/>
        </w:rPr>
        <w:t>位</w:t>
      </w:r>
      <w:r>
        <w:rPr>
          <w:w w:val="85"/>
        </w:rPr>
        <w:t>）研发</w:t>
      </w:r>
      <w:r>
        <w:rPr>
          <w:spacing w:val="-2"/>
          <w:w w:val="80"/>
        </w:rPr>
        <w:t>活动统计报表制度</w:t>
      </w:r>
    </w:p>
    <w:p>
      <w:pPr>
        <w:spacing w:before="440"/>
        <w:ind w:left="3300" w:right="3485" w:firstLine="0"/>
        <w:jc w:val="center"/>
        <w:rPr>
          <w:rFonts w:ascii="楷体" w:eastAsia="楷体"/>
          <w:sz w:val="32"/>
        </w:rPr>
      </w:pPr>
      <w:r>
        <w:rPr>
          <w:rFonts w:ascii="楷体" w:eastAsia="楷体"/>
          <w:w w:val="95"/>
          <w:sz w:val="32"/>
        </w:rPr>
        <w:t>（2021</w:t>
      </w:r>
      <w:r>
        <w:rPr>
          <w:rFonts w:ascii="楷体" w:eastAsia="楷体"/>
          <w:spacing w:val="26"/>
          <w:sz w:val="32"/>
        </w:rPr>
        <w:t> </w:t>
      </w:r>
      <w:r>
        <w:rPr>
          <w:rFonts w:ascii="楷体" w:eastAsia="楷体"/>
          <w:w w:val="95"/>
          <w:sz w:val="32"/>
        </w:rPr>
        <w:t>年统</w:t>
      </w:r>
      <w:r>
        <w:rPr>
          <w:rFonts w:ascii="楷体" w:eastAsia="楷体"/>
          <w:w w:val="95"/>
          <w:sz w:val="32"/>
        </w:rPr>
        <w:t>计</w:t>
      </w:r>
      <w:r>
        <w:rPr>
          <w:rFonts w:ascii="楷体" w:eastAsia="楷体"/>
          <w:w w:val="95"/>
          <w:sz w:val="32"/>
        </w:rPr>
        <w:t>年</w:t>
      </w:r>
      <w:r>
        <w:rPr>
          <w:rFonts w:ascii="楷体" w:eastAsia="楷体"/>
          <w:w w:val="95"/>
          <w:sz w:val="32"/>
        </w:rPr>
        <w:t>报</w:t>
      </w:r>
      <w:r>
        <w:rPr>
          <w:rFonts w:ascii="楷体" w:eastAsia="楷体"/>
          <w:spacing w:val="-10"/>
          <w:w w:val="95"/>
          <w:sz w:val="32"/>
        </w:rPr>
        <w:t>）</w:t>
      </w: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spacing w:line="364" w:lineRule="auto" w:before="206"/>
        <w:ind w:left="3298" w:right="3485" w:firstLine="0"/>
        <w:jc w:val="center"/>
        <w:rPr>
          <w:rFonts w:ascii="楷体" w:eastAsia="楷体"/>
          <w:sz w:val="32"/>
        </w:rPr>
      </w:pPr>
      <w:r>
        <w:rPr>
          <w:rFonts w:ascii="楷体" w:eastAsia="楷体"/>
          <w:spacing w:val="-2"/>
          <w:sz w:val="32"/>
        </w:rPr>
        <w:t>安徽</w:t>
      </w:r>
      <w:r>
        <w:rPr>
          <w:rFonts w:ascii="楷体" w:eastAsia="楷体"/>
          <w:spacing w:val="-2"/>
          <w:sz w:val="32"/>
        </w:rPr>
        <w:t>省</w:t>
      </w:r>
      <w:r>
        <w:rPr>
          <w:rFonts w:ascii="楷体" w:eastAsia="楷体"/>
          <w:spacing w:val="-2"/>
          <w:sz w:val="32"/>
        </w:rPr>
        <w:t>统</w:t>
      </w:r>
      <w:r>
        <w:rPr>
          <w:rFonts w:ascii="楷体" w:eastAsia="楷体"/>
          <w:spacing w:val="-2"/>
          <w:sz w:val="32"/>
        </w:rPr>
        <w:t>计</w:t>
      </w:r>
      <w:r>
        <w:rPr>
          <w:rFonts w:ascii="楷体" w:eastAsia="楷体"/>
          <w:spacing w:val="-2"/>
          <w:sz w:val="32"/>
        </w:rPr>
        <w:t>局</w:t>
      </w:r>
      <w:r>
        <w:rPr>
          <w:rFonts w:ascii="楷体" w:eastAsia="楷体"/>
          <w:spacing w:val="-2"/>
          <w:sz w:val="32"/>
        </w:rPr>
        <w:t>制</w:t>
      </w:r>
      <w:r>
        <w:rPr>
          <w:rFonts w:ascii="楷体" w:eastAsia="楷体"/>
          <w:spacing w:val="-2"/>
          <w:sz w:val="32"/>
        </w:rPr>
        <w:t>定 </w:t>
      </w:r>
      <w:r>
        <w:rPr>
          <w:rFonts w:ascii="楷体" w:eastAsia="楷体"/>
          <w:sz w:val="32"/>
        </w:rPr>
        <w:t>2021</w:t>
      </w:r>
      <w:r>
        <w:rPr>
          <w:rFonts w:ascii="楷体" w:eastAsia="楷体"/>
          <w:spacing w:val="-20"/>
          <w:sz w:val="32"/>
        </w:rPr>
        <w:t> 年 </w:t>
      </w:r>
      <w:r>
        <w:rPr>
          <w:rFonts w:ascii="楷体" w:eastAsia="楷体"/>
          <w:sz w:val="32"/>
        </w:rPr>
        <w:t>12</w:t>
      </w:r>
      <w:r>
        <w:rPr>
          <w:rFonts w:ascii="楷体" w:eastAsia="楷体"/>
          <w:spacing w:val="-15"/>
          <w:sz w:val="32"/>
        </w:rPr>
        <w:t> 月</w:t>
      </w:r>
    </w:p>
    <w:p>
      <w:pPr>
        <w:spacing w:after="0" w:line="364" w:lineRule="auto"/>
        <w:jc w:val="center"/>
        <w:rPr>
          <w:rFonts w:ascii="楷体" w:eastAsia="楷体"/>
          <w:sz w:val="32"/>
        </w:rPr>
        <w:sectPr>
          <w:type w:val="continuous"/>
          <w:pgSz w:w="11910" w:h="16840"/>
          <w:pgMar w:top="780" w:bottom="280" w:left="1020" w:right="1020"/>
        </w:sectPr>
      </w:pPr>
    </w:p>
    <w:p>
      <w:pPr>
        <w:pStyle w:val="BodyText"/>
        <w:rPr>
          <w:rFonts w:ascii="楷体"/>
          <w:sz w:val="20"/>
        </w:rPr>
      </w:pPr>
      <w:r>
        <w:rPr/>
        <w:pict>
          <v:rect style="position:absolute;margin-left:30.48pt;margin-top:39.720024pt;width:535.440pt;height:31.2pt;mso-position-horizontal-relative:page;mso-position-vertical-relative:page;z-index:-17597952" id="docshape3" filled="true" fillcolor="#ffffff" stroked="false">
            <v:fill type="solid"/>
            <w10:wrap type="none"/>
          </v:rect>
        </w:pict>
      </w:r>
    </w:p>
    <w:p>
      <w:pPr>
        <w:pStyle w:val="BodyText"/>
        <w:rPr>
          <w:rFonts w:ascii="楷体"/>
          <w:sz w:val="20"/>
        </w:rPr>
      </w:pPr>
    </w:p>
    <w:p>
      <w:pPr>
        <w:pStyle w:val="BodyText"/>
        <w:rPr>
          <w:rFonts w:ascii="楷体"/>
          <w:sz w:val="20"/>
        </w:rPr>
      </w:pPr>
    </w:p>
    <w:p>
      <w:pPr>
        <w:pStyle w:val="BodyText"/>
        <w:rPr>
          <w:rFonts w:ascii="楷体"/>
          <w:sz w:val="20"/>
        </w:rPr>
      </w:pPr>
    </w:p>
    <w:p>
      <w:pPr>
        <w:pStyle w:val="BodyText"/>
        <w:spacing w:before="4"/>
        <w:rPr>
          <w:rFonts w:ascii="楷体"/>
        </w:rPr>
      </w:pPr>
    </w:p>
    <w:p>
      <w:pPr>
        <w:spacing w:before="54"/>
        <w:ind w:left="722" w:right="0" w:firstLine="0"/>
        <w:jc w:val="left"/>
        <w:rPr>
          <w:sz w:val="32"/>
        </w:rPr>
      </w:pPr>
      <w:r>
        <w:rPr/>
        <w:pict>
          <v:shape style="position:absolute;margin-left:56.639999pt;margin-top:-47.760025pt;width:4.5pt;height:10pt;mso-position-horizontal-relative:page;mso-position-vertical-relative:paragraph;z-index:-17598464" type="#_x0000_t202" id="docshape4" filled="false" stroked="false">
            <v:textbox inset="0,0,0,0">
              <w:txbxContent>
                <w:p>
                  <w:pPr>
                    <w:spacing w:line="199" w:lineRule="exact" w:before="0"/>
                    <w:ind w:left="0" w:right="0" w:firstLine="0"/>
                    <w:jc w:val="left"/>
                    <w:rPr>
                      <w:rFonts w:ascii="Times New Roman"/>
                      <w:sz w:val="18"/>
                    </w:rPr>
                  </w:pPr>
                  <w:r>
                    <w:rPr>
                      <w:rFonts w:ascii="Times New Roman"/>
                      <w:sz w:val="18"/>
                    </w:rPr>
                    <w:t>2</w:t>
                  </w:r>
                </w:p>
              </w:txbxContent>
            </v:textbox>
            <w10:wrap type="none"/>
          </v:shape>
        </w:pict>
      </w:r>
      <w:r>
        <w:rPr>
          <w:spacing w:val="-4"/>
          <w:w w:val="95"/>
          <w:sz w:val="32"/>
        </w:rPr>
        <w:t>本报</w:t>
      </w:r>
      <w:r>
        <w:rPr>
          <w:spacing w:val="-4"/>
          <w:w w:val="95"/>
          <w:sz w:val="32"/>
        </w:rPr>
        <w:t>表</w:t>
      </w:r>
      <w:r>
        <w:rPr>
          <w:spacing w:val="-4"/>
          <w:w w:val="95"/>
          <w:sz w:val="32"/>
        </w:rPr>
        <w:t>制</w:t>
      </w:r>
      <w:r>
        <w:rPr>
          <w:spacing w:val="-4"/>
          <w:w w:val="95"/>
          <w:sz w:val="32"/>
        </w:rPr>
        <w:t>度</w:t>
      </w:r>
      <w:r>
        <w:rPr>
          <w:spacing w:val="-4"/>
          <w:w w:val="95"/>
          <w:sz w:val="32"/>
        </w:rPr>
        <w:t>根</w:t>
      </w:r>
      <w:r>
        <w:rPr>
          <w:spacing w:val="-4"/>
          <w:w w:val="95"/>
          <w:sz w:val="32"/>
        </w:rPr>
        <w:t>据</w:t>
      </w:r>
      <w:r>
        <w:rPr>
          <w:spacing w:val="-4"/>
          <w:w w:val="95"/>
          <w:sz w:val="32"/>
        </w:rPr>
        <w:t>《</w:t>
      </w:r>
      <w:r>
        <w:rPr>
          <w:spacing w:val="-4"/>
          <w:w w:val="95"/>
          <w:sz w:val="32"/>
        </w:rPr>
        <w:t>中</w:t>
      </w:r>
      <w:r>
        <w:rPr>
          <w:spacing w:val="-4"/>
          <w:w w:val="95"/>
          <w:sz w:val="32"/>
        </w:rPr>
        <w:t>华</w:t>
      </w:r>
      <w:r>
        <w:rPr>
          <w:spacing w:val="-4"/>
          <w:w w:val="95"/>
          <w:sz w:val="32"/>
        </w:rPr>
        <w:t>人</w:t>
      </w:r>
      <w:r>
        <w:rPr>
          <w:spacing w:val="-4"/>
          <w:w w:val="95"/>
          <w:sz w:val="32"/>
        </w:rPr>
        <w:t>民</w:t>
      </w:r>
      <w:r>
        <w:rPr>
          <w:spacing w:val="-4"/>
          <w:w w:val="95"/>
          <w:sz w:val="32"/>
        </w:rPr>
        <w:t>共</w:t>
      </w:r>
      <w:r>
        <w:rPr>
          <w:spacing w:val="-4"/>
          <w:w w:val="95"/>
          <w:sz w:val="32"/>
        </w:rPr>
        <w:t>和</w:t>
      </w:r>
      <w:r>
        <w:rPr>
          <w:spacing w:val="-4"/>
          <w:w w:val="95"/>
          <w:sz w:val="32"/>
        </w:rPr>
        <w:t>国</w:t>
      </w:r>
      <w:r>
        <w:rPr>
          <w:spacing w:val="-4"/>
          <w:w w:val="95"/>
          <w:sz w:val="32"/>
        </w:rPr>
        <w:t>统</w:t>
      </w:r>
      <w:r>
        <w:rPr>
          <w:spacing w:val="-4"/>
          <w:w w:val="95"/>
          <w:sz w:val="32"/>
        </w:rPr>
        <w:t>计</w:t>
      </w:r>
      <w:r>
        <w:rPr>
          <w:spacing w:val="-4"/>
          <w:w w:val="95"/>
          <w:sz w:val="32"/>
        </w:rPr>
        <w:t>法</w:t>
      </w:r>
      <w:r>
        <w:rPr>
          <w:spacing w:val="-4"/>
          <w:w w:val="95"/>
          <w:sz w:val="32"/>
        </w:rPr>
        <w:t>》</w:t>
      </w:r>
      <w:r>
        <w:rPr>
          <w:spacing w:val="-4"/>
          <w:w w:val="95"/>
          <w:sz w:val="32"/>
        </w:rPr>
        <w:t>的</w:t>
      </w:r>
      <w:r>
        <w:rPr>
          <w:spacing w:val="-4"/>
          <w:w w:val="95"/>
          <w:sz w:val="32"/>
        </w:rPr>
        <w:t>有</w:t>
      </w:r>
      <w:r>
        <w:rPr>
          <w:spacing w:val="-4"/>
          <w:w w:val="95"/>
          <w:sz w:val="32"/>
        </w:rPr>
        <w:t>关</w:t>
      </w:r>
      <w:r>
        <w:rPr>
          <w:spacing w:val="-4"/>
          <w:w w:val="95"/>
          <w:sz w:val="32"/>
        </w:rPr>
        <w:t>规</w:t>
      </w:r>
      <w:r>
        <w:rPr>
          <w:spacing w:val="-4"/>
          <w:w w:val="95"/>
          <w:sz w:val="32"/>
        </w:rPr>
        <w:t>定</w:t>
      </w:r>
      <w:r>
        <w:rPr>
          <w:spacing w:val="-4"/>
          <w:w w:val="95"/>
          <w:sz w:val="32"/>
        </w:rPr>
        <w:t>制</w:t>
      </w:r>
      <w:r>
        <w:rPr>
          <w:spacing w:val="-10"/>
          <w:w w:val="95"/>
          <w:sz w:val="32"/>
        </w:rPr>
        <w:t>定</w:t>
      </w:r>
    </w:p>
    <w:p>
      <w:pPr>
        <w:pStyle w:val="BodyText"/>
        <w:rPr>
          <w:sz w:val="32"/>
        </w:rPr>
      </w:pPr>
    </w:p>
    <w:p>
      <w:pPr>
        <w:pStyle w:val="BodyText"/>
        <w:spacing w:before="9"/>
        <w:rPr>
          <w:sz w:val="42"/>
        </w:rPr>
      </w:pPr>
    </w:p>
    <w:p>
      <w:pPr>
        <w:spacing w:line="417" w:lineRule="auto" w:before="0"/>
        <w:ind w:left="112" w:right="230" w:firstLine="561"/>
        <w:jc w:val="both"/>
        <w:rPr>
          <w:rFonts w:ascii="仿宋" w:eastAsia="仿宋"/>
          <w:sz w:val="28"/>
        </w:rPr>
      </w:pPr>
      <w:r>
        <w:rPr>
          <w:rFonts w:ascii="仿宋" w:eastAsia="仿宋"/>
          <w:spacing w:val="-2"/>
          <w:sz w:val="28"/>
        </w:rPr>
        <w:t>《中华人民共和国统计法》第七条规定：国家机关、企业事业单位和其他组织以及个体工商户和个人等统计调查对象，必须依照本法和国家有关规定，</w:t>
      </w:r>
      <w:r>
        <w:rPr>
          <w:rFonts w:ascii="仿宋" w:eastAsia="仿宋"/>
          <w:spacing w:val="-2"/>
          <w:sz w:val="28"/>
        </w:rPr>
        <w:t>真实、准确、完整、及时地提供统计调查所需的资料，不得提供不真实或者不完整的统计资料，不得迟报、拒报统计资料。</w:t>
      </w:r>
    </w:p>
    <w:p>
      <w:pPr>
        <w:pStyle w:val="BodyText"/>
        <w:rPr>
          <w:rFonts w:ascii="仿宋"/>
          <w:sz w:val="28"/>
        </w:rPr>
      </w:pPr>
    </w:p>
    <w:p>
      <w:pPr>
        <w:pStyle w:val="BodyText"/>
        <w:spacing w:before="8"/>
        <w:rPr>
          <w:rFonts w:ascii="仿宋"/>
          <w:sz w:val="20"/>
        </w:rPr>
      </w:pPr>
    </w:p>
    <w:p>
      <w:pPr>
        <w:spacing w:line="417" w:lineRule="auto" w:before="0"/>
        <w:ind w:left="112" w:right="297" w:firstLine="561"/>
        <w:jc w:val="left"/>
        <w:rPr>
          <w:rFonts w:ascii="仿宋" w:eastAsia="仿宋"/>
          <w:sz w:val="28"/>
        </w:rPr>
      </w:pPr>
      <w:r>
        <w:rPr>
          <w:rFonts w:ascii="仿宋" w:eastAsia="仿宋"/>
          <w:spacing w:val="-4"/>
          <w:sz w:val="28"/>
        </w:rPr>
        <w:t>《中华人民共和国统计法》第九条规定：统计机构和统计人员对在统计工</w:t>
      </w:r>
      <w:r>
        <w:rPr>
          <w:rFonts w:ascii="仿宋" w:eastAsia="仿宋"/>
          <w:spacing w:val="-2"/>
          <w:sz w:val="28"/>
        </w:rPr>
        <w:t>作中知悉的国家秘密、商业秘密和个人信息，应当予以保密。</w:t>
      </w:r>
    </w:p>
    <w:p>
      <w:pPr>
        <w:pStyle w:val="BodyText"/>
        <w:rPr>
          <w:rFonts w:ascii="仿宋"/>
          <w:sz w:val="28"/>
        </w:rPr>
      </w:pPr>
    </w:p>
    <w:p>
      <w:pPr>
        <w:pStyle w:val="BodyText"/>
        <w:rPr>
          <w:rFonts w:ascii="仿宋"/>
          <w:sz w:val="28"/>
        </w:rPr>
      </w:pPr>
    </w:p>
    <w:p>
      <w:pPr>
        <w:pStyle w:val="BodyText"/>
        <w:rPr>
          <w:rFonts w:ascii="仿宋"/>
          <w:sz w:val="28"/>
        </w:rPr>
      </w:pPr>
    </w:p>
    <w:p>
      <w:pPr>
        <w:pStyle w:val="BodyText"/>
        <w:rPr>
          <w:rFonts w:ascii="仿宋"/>
          <w:sz w:val="28"/>
        </w:rPr>
      </w:pPr>
    </w:p>
    <w:p>
      <w:pPr>
        <w:pStyle w:val="BodyText"/>
        <w:rPr>
          <w:rFonts w:ascii="仿宋"/>
          <w:sz w:val="28"/>
        </w:rPr>
      </w:pPr>
    </w:p>
    <w:p>
      <w:pPr>
        <w:pStyle w:val="BodyText"/>
        <w:rPr>
          <w:rFonts w:ascii="仿宋"/>
          <w:sz w:val="28"/>
        </w:rPr>
      </w:pPr>
    </w:p>
    <w:p>
      <w:pPr>
        <w:pStyle w:val="BodyText"/>
        <w:rPr>
          <w:rFonts w:ascii="仿宋"/>
          <w:sz w:val="28"/>
        </w:rPr>
      </w:pPr>
    </w:p>
    <w:p>
      <w:pPr>
        <w:pStyle w:val="BodyText"/>
        <w:rPr>
          <w:rFonts w:ascii="仿宋"/>
          <w:sz w:val="28"/>
        </w:rPr>
      </w:pPr>
    </w:p>
    <w:p>
      <w:pPr>
        <w:pStyle w:val="BodyText"/>
        <w:rPr>
          <w:rFonts w:ascii="仿宋"/>
          <w:sz w:val="28"/>
        </w:rPr>
      </w:pPr>
    </w:p>
    <w:p>
      <w:pPr>
        <w:pStyle w:val="BodyText"/>
        <w:rPr>
          <w:rFonts w:ascii="仿宋"/>
          <w:sz w:val="28"/>
        </w:rPr>
      </w:pPr>
    </w:p>
    <w:p>
      <w:pPr>
        <w:pStyle w:val="BodyText"/>
        <w:rPr>
          <w:rFonts w:ascii="仿宋"/>
          <w:sz w:val="28"/>
        </w:rPr>
      </w:pPr>
    </w:p>
    <w:p>
      <w:pPr>
        <w:pStyle w:val="BodyText"/>
        <w:rPr>
          <w:rFonts w:ascii="仿宋"/>
          <w:sz w:val="28"/>
        </w:rPr>
      </w:pPr>
    </w:p>
    <w:p>
      <w:pPr>
        <w:pStyle w:val="BodyText"/>
        <w:rPr>
          <w:rFonts w:ascii="仿宋"/>
          <w:sz w:val="28"/>
        </w:rPr>
      </w:pPr>
    </w:p>
    <w:p>
      <w:pPr>
        <w:pStyle w:val="BodyText"/>
        <w:rPr>
          <w:rFonts w:ascii="仿宋"/>
          <w:sz w:val="28"/>
        </w:rPr>
      </w:pPr>
    </w:p>
    <w:p>
      <w:pPr>
        <w:pStyle w:val="BodyText"/>
        <w:rPr>
          <w:rFonts w:ascii="仿宋"/>
          <w:sz w:val="28"/>
        </w:rPr>
      </w:pPr>
    </w:p>
    <w:p>
      <w:pPr>
        <w:pStyle w:val="BodyText"/>
        <w:spacing w:before="2"/>
        <w:rPr>
          <w:rFonts w:ascii="仿宋"/>
          <w:sz w:val="38"/>
        </w:rPr>
      </w:pPr>
    </w:p>
    <w:p>
      <w:pPr>
        <w:spacing w:before="0"/>
        <w:ind w:left="112" w:right="0" w:firstLine="0"/>
        <w:jc w:val="left"/>
        <w:rPr>
          <w:b/>
          <w:sz w:val="28"/>
        </w:rPr>
      </w:pPr>
      <w:bookmarkStart w:name="本制度由安徽省统计局负责解释。" w:id="1"/>
      <w:bookmarkEnd w:id="1"/>
      <w:r>
        <w:rPr/>
      </w:r>
      <w:r>
        <w:rPr>
          <w:spacing w:val="-2"/>
          <w:sz w:val="28"/>
        </w:rPr>
        <w:t>本制度由安徽省统计局负责解释</w:t>
      </w:r>
      <w:r>
        <w:rPr>
          <w:b/>
          <w:spacing w:val="-10"/>
          <w:sz w:val="28"/>
        </w:rPr>
        <w:t>。</w:t>
      </w:r>
    </w:p>
    <w:p>
      <w:pPr>
        <w:spacing w:after="0"/>
        <w:jc w:val="left"/>
        <w:rPr>
          <w:sz w:val="28"/>
        </w:rPr>
        <w:sectPr>
          <w:pgSz w:w="11910" w:h="16840"/>
          <w:pgMar w:top="780" w:bottom="280" w:left="1020" w:right="1020"/>
        </w:sectPr>
      </w:pPr>
    </w:p>
    <w:p>
      <w:pPr>
        <w:tabs>
          <w:tab w:pos="9340" w:val="left" w:leader="none"/>
        </w:tabs>
        <w:spacing w:before="75"/>
        <w:ind w:left="3672" w:right="0" w:firstLine="0"/>
        <w:jc w:val="left"/>
        <w:rPr>
          <w:rFonts w:ascii="Times New Roman" w:eastAsia="Times New Roman"/>
          <w:sz w:val="18"/>
        </w:rPr>
      </w:pPr>
      <w:r>
        <w:rPr/>
        <w:pict>
          <v:rect style="position:absolute;margin-left:62.349998pt;margin-top:16.299999pt;width:470.6pt;height:.72pt;mso-position-horizontal-relative:page;mso-position-vertical-relative:paragraph;z-index:-15726592;mso-wrap-distance-left:0;mso-wrap-distance-right:0" id="docshape5" filled="true" fillcolor="#000000" stroked="false">
            <v:fill type="solid"/>
            <w10:wrap type="topAndBottom"/>
          </v:rect>
        </w:pict>
      </w:r>
      <w:bookmarkStart w:name="一、总  说  明" w:id="2"/>
      <w:bookmarkEnd w:id="2"/>
      <w:r>
        <w:rPr/>
      </w:r>
      <w:r>
        <w:rPr>
          <w:sz w:val="18"/>
        </w:rPr>
        <w:t>重点企业研发活动统计报表制</w:t>
      </w:r>
      <w:r>
        <w:rPr>
          <w:spacing w:val="-10"/>
          <w:sz w:val="18"/>
        </w:rPr>
        <w:t>度</w:t>
      </w:r>
      <w:r>
        <w:rPr>
          <w:sz w:val="18"/>
        </w:rPr>
        <w:tab/>
      </w:r>
      <w:r>
        <w:rPr>
          <w:rFonts w:ascii="Times New Roman" w:eastAsia="Times New Roman"/>
          <w:position w:val="1"/>
          <w:sz w:val="18"/>
        </w:rPr>
        <w:t>-</w:t>
      </w:r>
      <w:r>
        <w:rPr>
          <w:rFonts w:ascii="Times New Roman" w:eastAsia="Times New Roman"/>
          <w:spacing w:val="-4"/>
          <w:position w:val="1"/>
          <w:sz w:val="18"/>
        </w:rPr>
        <w:t> </w:t>
      </w:r>
      <w:r>
        <w:rPr>
          <w:rFonts w:ascii="Times New Roman" w:eastAsia="Times New Roman"/>
          <w:position w:val="1"/>
          <w:sz w:val="18"/>
        </w:rPr>
        <w:t>1</w:t>
      </w:r>
      <w:r>
        <w:rPr>
          <w:rFonts w:ascii="Times New Roman" w:eastAsia="Times New Roman"/>
          <w:spacing w:val="-1"/>
          <w:position w:val="1"/>
          <w:sz w:val="18"/>
        </w:rPr>
        <w:t> </w:t>
      </w:r>
      <w:r>
        <w:rPr>
          <w:rFonts w:ascii="Times New Roman" w:eastAsia="Times New Roman"/>
          <w:spacing w:val="-10"/>
          <w:position w:val="1"/>
          <w:sz w:val="18"/>
        </w:rPr>
        <w: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tabs>
          <w:tab w:pos="959" w:val="left" w:leader="none"/>
        </w:tabs>
        <w:spacing w:before="170"/>
        <w:ind w:right="170"/>
        <w:rPr>
          <w:rFonts w:ascii="黑体" w:eastAsia="黑体"/>
        </w:rPr>
      </w:pPr>
      <w:bookmarkStart w:name="目    录" w:id="3"/>
      <w:bookmarkEnd w:id="3"/>
      <w:r>
        <w:rPr/>
      </w:r>
      <w:r>
        <w:rPr>
          <w:rFonts w:ascii="黑体" w:eastAsia="黑体"/>
          <w:spacing w:val="-10"/>
        </w:rPr>
        <w:t>目</w:t>
      </w:r>
      <w:r>
        <w:rPr>
          <w:rFonts w:ascii="黑体" w:eastAsia="黑体"/>
        </w:rPr>
        <w:tab/>
      </w:r>
      <w:r>
        <w:rPr>
          <w:rFonts w:ascii="黑体" w:eastAsia="黑体"/>
          <w:spacing w:val="-10"/>
        </w:rPr>
        <w:t>录</w:t>
      </w:r>
    </w:p>
    <w:sdt>
      <w:sdtPr>
        <w:docPartObj>
          <w:docPartGallery w:val="Table of Contents"/>
          <w:docPartUnique/>
        </w:docPartObj>
      </w:sdtPr>
      <w:sdtEndPr/>
      <w:sdtContent>
        <w:p>
          <w:pPr>
            <w:pStyle w:val="TOC1"/>
            <w:tabs>
              <w:tab w:pos="9255" w:val="right" w:leader="middleDot"/>
            </w:tabs>
            <w:spacing w:before="725"/>
            <w:rPr>
              <w:rFonts w:ascii="Times New Roman" w:eastAsia="Times New Roman"/>
            </w:rPr>
          </w:pPr>
          <w:hyperlink w:history="true" w:anchor="_TOC_250006">
            <w:r>
              <w:rPr>
                <w:w w:val="95"/>
              </w:rPr>
              <w:t>一、总说</w:t>
            </w:r>
            <w:r>
              <w:rPr>
                <w:spacing w:val="-10"/>
                <w:w w:val="95"/>
              </w:rPr>
              <w:t>明</w:t>
            </w:r>
            <w:r>
              <w:rPr>
                <w:rFonts w:ascii="Times New Roman" w:eastAsia="Times New Roman"/>
              </w:rPr>
              <w:tab/>
            </w:r>
            <w:r>
              <w:rPr>
                <w:rFonts w:ascii="Times New Roman" w:eastAsia="Times New Roman"/>
                <w:spacing w:val="-10"/>
              </w:rPr>
              <w:t>2</w:t>
            </w:r>
          </w:hyperlink>
        </w:p>
        <w:p>
          <w:pPr>
            <w:pStyle w:val="TOC1"/>
            <w:tabs>
              <w:tab w:pos="9255" w:val="right" w:leader="middleDot"/>
            </w:tabs>
            <w:rPr>
              <w:rFonts w:ascii="Times New Roman" w:eastAsia="Times New Roman"/>
            </w:rPr>
          </w:pPr>
          <w:hyperlink w:history="true" w:anchor="_TOC_250005">
            <w:r>
              <w:rPr>
                <w:w w:val="95"/>
              </w:rPr>
              <w:t>二、报表目</w:t>
            </w:r>
            <w:r>
              <w:rPr>
                <w:spacing w:val="-10"/>
                <w:w w:val="95"/>
              </w:rPr>
              <w:t>录</w:t>
            </w:r>
            <w:r>
              <w:rPr>
                <w:rFonts w:ascii="Times New Roman" w:eastAsia="Times New Roman"/>
              </w:rPr>
              <w:tab/>
            </w:r>
            <w:r>
              <w:rPr>
                <w:rFonts w:ascii="Times New Roman" w:eastAsia="Times New Roman"/>
                <w:spacing w:val="-10"/>
              </w:rPr>
              <w:t>3</w:t>
            </w:r>
          </w:hyperlink>
        </w:p>
        <w:p>
          <w:pPr>
            <w:pStyle w:val="TOC1"/>
            <w:tabs>
              <w:tab w:pos="9255" w:val="right" w:leader="middleDot"/>
            </w:tabs>
            <w:rPr>
              <w:rFonts w:ascii="Times New Roman" w:eastAsia="Times New Roman"/>
            </w:rPr>
          </w:pPr>
          <w:hyperlink w:history="true" w:anchor="_TOC_250004">
            <w:r>
              <w:rPr>
                <w:w w:val="95"/>
              </w:rPr>
              <w:t>三、调查表</w:t>
            </w:r>
            <w:r>
              <w:rPr>
                <w:spacing w:val="-10"/>
                <w:w w:val="95"/>
              </w:rPr>
              <w:t>式</w:t>
            </w:r>
            <w:r>
              <w:rPr>
                <w:rFonts w:ascii="Times New Roman" w:eastAsia="Times New Roman"/>
              </w:rPr>
              <w:tab/>
            </w:r>
            <w:r>
              <w:rPr>
                <w:rFonts w:ascii="Times New Roman" w:eastAsia="Times New Roman"/>
                <w:spacing w:val="-10"/>
              </w:rPr>
              <w:t>4</w:t>
            </w:r>
          </w:hyperlink>
        </w:p>
        <w:p>
          <w:pPr>
            <w:pStyle w:val="TOC2"/>
            <w:tabs>
              <w:tab w:pos="9255" w:val="right" w:leader="middleDot"/>
            </w:tabs>
            <w:rPr>
              <w:rFonts w:ascii="Times New Roman" w:eastAsia="Times New Roman"/>
            </w:rPr>
          </w:pPr>
          <w:r>
            <w:rPr>
              <w:w w:val="95"/>
            </w:rPr>
            <w:t>重点企业研发及相关情况（L111</w:t>
          </w:r>
          <w:r>
            <w:rPr>
              <w:spacing w:val="77"/>
            </w:rPr>
            <w:t> </w:t>
          </w:r>
          <w:r>
            <w:rPr>
              <w:w w:val="95"/>
            </w:rPr>
            <w:t>表</w:t>
          </w:r>
          <w:r>
            <w:rPr>
              <w:spacing w:val="-10"/>
              <w:w w:val="95"/>
            </w:rPr>
            <w:t>）</w:t>
          </w:r>
          <w:r>
            <w:rPr>
              <w:rFonts w:ascii="Times New Roman" w:eastAsia="Times New Roman"/>
            </w:rPr>
            <w:tab/>
          </w:r>
          <w:r>
            <w:rPr>
              <w:rFonts w:ascii="Times New Roman" w:eastAsia="Times New Roman"/>
              <w:spacing w:val="-10"/>
            </w:rPr>
            <w:t>4</w:t>
          </w:r>
        </w:p>
        <w:p>
          <w:pPr>
            <w:pStyle w:val="TOC2"/>
            <w:tabs>
              <w:tab w:pos="9255" w:val="right" w:leader="middleDot"/>
            </w:tabs>
            <w:rPr>
              <w:rFonts w:ascii="Times New Roman" w:eastAsia="Times New Roman"/>
            </w:rPr>
          </w:pPr>
          <w:r>
            <w:rPr>
              <w:w w:val="95"/>
            </w:rPr>
            <w:t>企业研究开发项目情况（107-1</w:t>
          </w:r>
          <w:r>
            <w:rPr>
              <w:spacing w:val="71"/>
            </w:rPr>
            <w:t> </w:t>
          </w:r>
          <w:r>
            <w:rPr>
              <w:w w:val="95"/>
            </w:rPr>
            <w:t>表</w:t>
          </w:r>
          <w:r>
            <w:rPr>
              <w:spacing w:val="-10"/>
              <w:w w:val="95"/>
            </w:rPr>
            <w:t>）</w:t>
          </w:r>
          <w:r>
            <w:rPr>
              <w:rFonts w:ascii="Times New Roman" w:eastAsia="Times New Roman"/>
            </w:rPr>
            <w:tab/>
          </w:r>
          <w:r>
            <w:rPr>
              <w:rFonts w:ascii="Times New Roman" w:eastAsia="Times New Roman"/>
              <w:spacing w:val="-10"/>
            </w:rPr>
            <w:t>5</w:t>
          </w:r>
        </w:p>
        <w:p>
          <w:pPr>
            <w:pStyle w:val="TOC2"/>
            <w:tabs>
              <w:tab w:pos="9255" w:val="right" w:leader="middleDot"/>
            </w:tabs>
            <w:rPr>
              <w:rFonts w:ascii="Times New Roman" w:eastAsia="Times New Roman"/>
            </w:rPr>
          </w:pPr>
          <w:r>
            <w:rPr>
              <w:w w:val="95"/>
            </w:rPr>
            <w:t>企业研究开发活动及相关情况（107-2</w:t>
          </w:r>
          <w:r>
            <w:rPr>
              <w:spacing w:val="47"/>
              <w:w w:val="150"/>
            </w:rPr>
            <w:t> </w:t>
          </w:r>
          <w:r>
            <w:rPr>
              <w:w w:val="95"/>
            </w:rPr>
            <w:t>表</w:t>
          </w:r>
          <w:r>
            <w:rPr>
              <w:spacing w:val="-10"/>
              <w:w w:val="95"/>
            </w:rPr>
            <w:t>）</w:t>
          </w:r>
          <w:r>
            <w:rPr>
              <w:rFonts w:ascii="Times New Roman" w:eastAsia="Times New Roman"/>
            </w:rPr>
            <w:tab/>
          </w:r>
          <w:r>
            <w:rPr>
              <w:rFonts w:ascii="Times New Roman" w:eastAsia="Times New Roman"/>
              <w:spacing w:val="-10"/>
            </w:rPr>
            <w:t>6</w:t>
          </w:r>
        </w:p>
        <w:p>
          <w:pPr>
            <w:pStyle w:val="TOC2"/>
            <w:tabs>
              <w:tab w:pos="9255" w:val="right" w:leader="middleDot"/>
            </w:tabs>
            <w:rPr>
              <w:rFonts w:ascii="Times New Roman" w:hAnsi="Times New Roman" w:eastAsia="Times New Roman"/>
            </w:rPr>
          </w:pPr>
          <w:r>
            <w:rPr>
              <w:w w:val="95"/>
            </w:rPr>
            <w:t>“</w:t>
          </w:r>
          <w:r>
            <w:rPr>
              <w:w w:val="95"/>
            </w:rPr>
            <w:t>四</w:t>
          </w:r>
          <w:r>
            <w:rPr>
              <w:w w:val="95"/>
            </w:rPr>
            <w:t>下</w:t>
          </w:r>
          <w:r>
            <w:rPr>
              <w:w w:val="95"/>
            </w:rPr>
            <w:t>”企业研究开发活动及相关情况（117</w:t>
          </w:r>
          <w:r>
            <w:rPr>
              <w:spacing w:val="73"/>
              <w:w w:val="150"/>
            </w:rPr>
            <w:t> </w:t>
          </w:r>
          <w:r>
            <w:rPr>
              <w:w w:val="95"/>
            </w:rPr>
            <w:t>表</w:t>
          </w:r>
          <w:r>
            <w:rPr>
              <w:spacing w:val="-10"/>
              <w:w w:val="95"/>
            </w:rPr>
            <w:t>）</w:t>
          </w:r>
          <w:r>
            <w:rPr>
              <w:rFonts w:ascii="Times New Roman" w:hAnsi="Times New Roman" w:eastAsia="Times New Roman"/>
            </w:rPr>
            <w:tab/>
          </w:r>
          <w:r>
            <w:rPr>
              <w:rFonts w:ascii="Times New Roman" w:hAnsi="Times New Roman" w:eastAsia="Times New Roman"/>
              <w:spacing w:val="-10"/>
            </w:rPr>
            <w:t>8</w:t>
          </w:r>
        </w:p>
        <w:p>
          <w:pPr>
            <w:pStyle w:val="TOC2"/>
            <w:tabs>
              <w:tab w:pos="9255" w:val="right" w:leader="middleDot"/>
            </w:tabs>
            <w:rPr>
              <w:rFonts w:ascii="Times New Roman" w:eastAsia="Times New Roman"/>
            </w:rPr>
          </w:pPr>
          <w:r>
            <w:rPr>
              <w:w w:val="95"/>
            </w:rPr>
            <w:t>医院科研项目（课题）情况（107-4</w:t>
          </w:r>
          <w:r>
            <w:rPr>
              <w:spacing w:val="37"/>
              <w:w w:val="150"/>
            </w:rPr>
            <w:t> </w:t>
          </w:r>
          <w:r>
            <w:rPr>
              <w:w w:val="95"/>
            </w:rPr>
            <w:t>表</w:t>
          </w:r>
          <w:r>
            <w:rPr>
              <w:spacing w:val="-10"/>
              <w:w w:val="95"/>
            </w:rPr>
            <w:t>）</w:t>
          </w:r>
          <w:r>
            <w:rPr>
              <w:rFonts w:ascii="Times New Roman" w:eastAsia="Times New Roman"/>
            </w:rPr>
            <w:tab/>
          </w:r>
          <w:r>
            <w:rPr>
              <w:rFonts w:ascii="Times New Roman" w:eastAsia="Times New Roman"/>
              <w:spacing w:val="-10"/>
            </w:rPr>
            <w:t>9</w:t>
          </w:r>
        </w:p>
        <w:p>
          <w:pPr>
            <w:pStyle w:val="TOC2"/>
            <w:tabs>
              <w:tab w:pos="9258" w:val="right" w:leader="middleDot"/>
            </w:tabs>
            <w:rPr>
              <w:rFonts w:ascii="Times New Roman" w:eastAsia="Times New Roman"/>
            </w:rPr>
          </w:pPr>
          <w:r>
            <w:rPr>
              <w:w w:val="95"/>
            </w:rPr>
            <w:t>医院科研活动及相关情况（107-5</w:t>
          </w:r>
          <w:r>
            <w:rPr>
              <w:spacing w:val="29"/>
              <w:w w:val="150"/>
            </w:rPr>
            <w:t> </w:t>
          </w:r>
          <w:r>
            <w:rPr>
              <w:w w:val="95"/>
            </w:rPr>
            <w:t>表</w:t>
          </w:r>
          <w:r>
            <w:rPr>
              <w:spacing w:val="-10"/>
              <w:w w:val="95"/>
            </w:rPr>
            <w:t>）</w:t>
          </w:r>
          <w:r>
            <w:rPr>
              <w:rFonts w:ascii="Times New Roman" w:eastAsia="Times New Roman"/>
            </w:rPr>
            <w:tab/>
          </w:r>
          <w:r>
            <w:rPr>
              <w:rFonts w:ascii="Times New Roman" w:eastAsia="Times New Roman"/>
              <w:spacing w:val="-5"/>
            </w:rPr>
            <w:t>10</w:t>
          </w:r>
        </w:p>
        <w:p>
          <w:pPr>
            <w:pStyle w:val="TOC1"/>
            <w:tabs>
              <w:tab w:pos="9260" w:val="right" w:leader="middleDot"/>
            </w:tabs>
            <w:rPr>
              <w:rFonts w:ascii="Times New Roman" w:eastAsia="Times New Roman"/>
            </w:rPr>
          </w:pPr>
          <w:hyperlink w:history="true" w:anchor="_TOC_250003">
            <w:r>
              <w:rPr>
                <w:w w:val="95"/>
              </w:rPr>
              <w:t>四、附</w:t>
            </w:r>
            <w:r>
              <w:rPr>
                <w:spacing w:val="-10"/>
                <w:w w:val="95"/>
              </w:rPr>
              <w:t>录</w:t>
            </w:r>
            <w:r>
              <w:rPr>
                <w:rFonts w:ascii="Times New Roman" w:eastAsia="Times New Roman"/>
              </w:rPr>
              <w:tab/>
            </w:r>
            <w:r>
              <w:rPr>
                <w:rFonts w:ascii="Times New Roman" w:eastAsia="Times New Roman"/>
                <w:spacing w:val="-5"/>
              </w:rPr>
              <w:t>11</w:t>
            </w:r>
          </w:hyperlink>
        </w:p>
        <w:p>
          <w:pPr>
            <w:pStyle w:val="TOC2"/>
            <w:tabs>
              <w:tab w:pos="9260" w:val="right" w:leader="middleDot"/>
            </w:tabs>
            <w:rPr>
              <w:rFonts w:ascii="Times New Roman" w:eastAsia="Times New Roman"/>
            </w:rPr>
          </w:pPr>
          <w:hyperlink w:history="true" w:anchor="_TOC_250002">
            <w:r>
              <w:rPr>
                <w:w w:val="95"/>
              </w:rPr>
              <w:t>（一）规</w:t>
            </w:r>
            <w:r>
              <w:rPr>
                <w:w w:val="95"/>
              </w:rPr>
              <w:t>模</w:t>
            </w:r>
            <w:r>
              <w:rPr>
                <w:w w:val="95"/>
              </w:rPr>
              <w:t>以</w:t>
            </w:r>
            <w:r>
              <w:rPr>
                <w:w w:val="95"/>
              </w:rPr>
              <w:t>上企业</w:t>
            </w:r>
            <w:r>
              <w:rPr>
                <w:spacing w:val="38"/>
              </w:rPr>
              <w:t> </w:t>
            </w:r>
            <w:r>
              <w:rPr>
                <w:w w:val="95"/>
              </w:rPr>
              <w:t>R&amp;D</w:t>
            </w:r>
            <w:r>
              <w:rPr>
                <w:spacing w:val="27"/>
              </w:rPr>
              <w:t> </w:t>
            </w:r>
            <w:r>
              <w:rPr>
                <w:w w:val="95"/>
              </w:rPr>
              <w:t>活动及相关情况过录</w:t>
            </w:r>
            <w:r>
              <w:rPr>
                <w:spacing w:val="-10"/>
                <w:w w:val="95"/>
              </w:rPr>
              <w:t>表</w:t>
            </w:r>
            <w:r>
              <w:rPr>
                <w:rFonts w:ascii="Times New Roman" w:eastAsia="Times New Roman"/>
              </w:rPr>
              <w:tab/>
            </w:r>
            <w:r>
              <w:rPr>
                <w:rFonts w:ascii="Times New Roman" w:eastAsia="Times New Roman"/>
                <w:spacing w:val="-5"/>
              </w:rPr>
              <w:t>11</w:t>
            </w:r>
          </w:hyperlink>
        </w:p>
        <w:p>
          <w:pPr>
            <w:pStyle w:val="TOC2"/>
            <w:tabs>
              <w:tab w:pos="9255" w:val="right" w:leader="middleDot"/>
            </w:tabs>
            <w:rPr>
              <w:rFonts w:ascii="Times New Roman" w:eastAsia="Times New Roman"/>
            </w:rPr>
          </w:pPr>
          <w:hyperlink w:history="true" w:anchor="_TOC_250001">
            <w:r>
              <w:rPr>
                <w:w w:val="95"/>
              </w:rPr>
              <w:t>（二）分类目</w:t>
            </w:r>
            <w:r>
              <w:rPr>
                <w:spacing w:val="-10"/>
                <w:w w:val="95"/>
              </w:rPr>
              <w:t>录</w:t>
            </w:r>
            <w:r>
              <w:rPr>
                <w:rFonts w:ascii="Times New Roman" w:eastAsia="Times New Roman"/>
              </w:rPr>
              <w:tab/>
            </w:r>
            <w:r>
              <w:rPr>
                <w:rFonts w:ascii="Times New Roman" w:eastAsia="Times New Roman"/>
                <w:spacing w:val="-5"/>
              </w:rPr>
              <w:t>13</w:t>
            </w:r>
          </w:hyperlink>
        </w:p>
        <w:p>
          <w:pPr>
            <w:pStyle w:val="TOC2"/>
            <w:tabs>
              <w:tab w:pos="9255" w:val="right" w:leader="middleDot"/>
            </w:tabs>
            <w:spacing w:before="198"/>
            <w:rPr>
              <w:rFonts w:ascii="Times New Roman" w:eastAsia="Times New Roman"/>
            </w:rPr>
          </w:pPr>
          <w:hyperlink w:history="true" w:anchor="_TOC_250000">
            <w:r>
              <w:rPr>
                <w:w w:val="95"/>
              </w:rPr>
              <w:t>（三）</w:t>
            </w:r>
            <w:r>
              <w:rPr>
                <w:w w:val="95"/>
              </w:rPr>
              <w:t>主</w:t>
            </w:r>
            <w:r>
              <w:rPr>
                <w:w w:val="95"/>
              </w:rPr>
              <w:t>要指标解</w:t>
            </w:r>
            <w:r>
              <w:rPr>
                <w:spacing w:val="-10"/>
                <w:w w:val="95"/>
              </w:rPr>
              <w:t>释</w:t>
            </w:r>
            <w:r>
              <w:rPr>
                <w:rFonts w:ascii="Times New Roman" w:eastAsia="Times New Roman"/>
              </w:rPr>
              <w:tab/>
            </w:r>
            <w:r>
              <w:rPr>
                <w:rFonts w:ascii="Times New Roman" w:eastAsia="Times New Roman"/>
                <w:spacing w:val="-5"/>
              </w:rPr>
              <w:t>15</w:t>
            </w:r>
          </w:hyperlink>
        </w:p>
      </w:sdtContent>
    </w:sdt>
    <w:p>
      <w:pPr>
        <w:spacing w:after="0"/>
        <w:rPr>
          <w:rFonts w:ascii="Times New Roman" w:eastAsia="Times New Roman"/>
        </w:rPr>
        <w:sectPr>
          <w:pgSz w:w="11910" w:h="16840"/>
          <w:pgMar w:top="760" w:bottom="280" w:left="1020" w:right="1020"/>
        </w:sectPr>
      </w:pPr>
    </w:p>
    <w:p>
      <w:pPr>
        <w:spacing w:before="72"/>
        <w:ind w:left="227" w:right="0" w:firstLine="0"/>
        <w:jc w:val="left"/>
        <w:rPr>
          <w:rFonts w:ascii="Times New Roman"/>
          <w:sz w:val="18"/>
        </w:rPr>
      </w:pPr>
      <w:r>
        <w:rPr>
          <w:rFonts w:ascii="Times New Roman"/>
          <w:sz w:val="18"/>
        </w:rPr>
        <w:t>-</w:t>
      </w:r>
      <w:r>
        <w:rPr>
          <w:rFonts w:ascii="Times New Roman"/>
          <w:spacing w:val="-2"/>
          <w:sz w:val="18"/>
        </w:rPr>
        <w:t> </w:t>
      </w:r>
      <w:r>
        <w:rPr>
          <w:rFonts w:ascii="Times New Roman"/>
          <w:sz w:val="18"/>
        </w:rPr>
        <w:t>2</w:t>
      </w:r>
      <w:r>
        <w:rPr>
          <w:rFonts w:ascii="Times New Roman"/>
          <w:spacing w:val="-1"/>
          <w:sz w:val="18"/>
        </w:rPr>
        <w:t> </w:t>
      </w:r>
      <w:r>
        <w:rPr>
          <w:rFonts w:ascii="Times New Roman"/>
          <w:spacing w:val="-10"/>
          <w:sz w:val="18"/>
        </w:rPr>
        <w:t>-</w:t>
      </w:r>
    </w:p>
    <w:p>
      <w:pPr>
        <w:spacing w:before="75"/>
        <w:ind w:left="228" w:right="0" w:firstLine="0"/>
        <w:jc w:val="left"/>
        <w:rPr>
          <w:sz w:val="18"/>
        </w:rPr>
      </w:pPr>
      <w:r>
        <w:rPr/>
        <w:br w:type="column"/>
      </w:r>
      <w:r>
        <w:rPr>
          <w:spacing w:val="-1"/>
          <w:sz w:val="18"/>
        </w:rPr>
        <w:t>重点企业研发活动统计报表制度</w:t>
      </w:r>
    </w:p>
    <w:p>
      <w:pPr>
        <w:spacing w:after="0"/>
        <w:jc w:val="left"/>
        <w:rPr>
          <w:sz w:val="18"/>
        </w:rPr>
        <w:sectPr>
          <w:pgSz w:w="11910" w:h="16840"/>
          <w:pgMar w:top="760" w:bottom="280" w:left="1020" w:right="1020"/>
          <w:cols w:num="2" w:equalWidth="0">
            <w:col w:w="566" w:space="2878"/>
            <w:col w:w="6426"/>
          </w:cols>
        </w:sectPr>
      </w:pPr>
    </w:p>
    <w:p>
      <w:pPr>
        <w:pStyle w:val="BodyText"/>
        <w:spacing w:line="20" w:lineRule="exact"/>
        <w:ind w:left="227"/>
        <w:rPr>
          <w:sz w:val="2"/>
        </w:rPr>
      </w:pPr>
      <w:r>
        <w:rPr>
          <w:sz w:val="2"/>
        </w:rPr>
        <w:pict>
          <v:group style="width:470.6pt;height:.75pt;mso-position-horizontal-relative:char;mso-position-vertical-relative:line" id="docshapegroup6" coordorigin="0,0" coordsize="9412,15">
            <v:rect style="position:absolute;left:0;top:0;width:9412;height:15" id="docshape7" filled="true" fillcolor="#000000" stroked="false">
              <v:fill type="solid"/>
            </v:rect>
          </v:group>
        </w:pict>
      </w:r>
      <w:r>
        <w:rPr>
          <w:sz w:val="2"/>
        </w:rPr>
      </w:r>
    </w:p>
    <w:p>
      <w:pPr>
        <w:pStyle w:val="BodyText"/>
        <w:rPr>
          <w:sz w:val="32"/>
        </w:rPr>
      </w:pPr>
    </w:p>
    <w:p>
      <w:pPr>
        <w:pStyle w:val="BodyText"/>
        <w:rPr>
          <w:sz w:val="32"/>
        </w:rPr>
      </w:pPr>
    </w:p>
    <w:p>
      <w:pPr>
        <w:pStyle w:val="BodyText"/>
        <w:rPr>
          <w:sz w:val="46"/>
        </w:rPr>
      </w:pPr>
    </w:p>
    <w:p>
      <w:pPr>
        <w:pStyle w:val="Heading1"/>
        <w:ind w:left="3315"/>
        <w:rPr>
          <w:rFonts w:ascii="黑体" w:eastAsia="黑体"/>
        </w:rPr>
      </w:pPr>
      <w:bookmarkStart w:name="_TOC_250006" w:id="4"/>
      <w:r>
        <w:rPr>
          <w:rFonts w:ascii="黑体" w:eastAsia="黑体"/>
        </w:rPr>
        <w:t>一、总</w:t>
      </w:r>
      <w:r>
        <w:rPr>
          <w:rFonts w:ascii="黑体" w:eastAsia="黑体"/>
          <w:spacing w:val="73"/>
          <w:w w:val="150"/>
        </w:rPr>
        <w:t> </w:t>
      </w:r>
      <w:r>
        <w:rPr>
          <w:rFonts w:ascii="黑体" w:eastAsia="黑体"/>
        </w:rPr>
        <w:t>说</w:t>
      </w:r>
      <w:r>
        <w:rPr>
          <w:rFonts w:ascii="黑体" w:eastAsia="黑体"/>
          <w:spacing w:val="76"/>
          <w:w w:val="150"/>
        </w:rPr>
        <w:t> </w:t>
      </w:r>
      <w:bookmarkEnd w:id="4"/>
      <w:r>
        <w:rPr>
          <w:rFonts w:ascii="黑体" w:eastAsia="黑体"/>
          <w:spacing w:val="-10"/>
        </w:rPr>
        <w:t>明</w:t>
      </w:r>
    </w:p>
    <w:p>
      <w:pPr>
        <w:pStyle w:val="BodyText"/>
        <w:rPr>
          <w:rFonts w:ascii="黑体"/>
          <w:sz w:val="32"/>
        </w:rPr>
      </w:pPr>
    </w:p>
    <w:p>
      <w:pPr>
        <w:pStyle w:val="BodyText"/>
        <w:spacing w:before="8"/>
        <w:rPr>
          <w:rFonts w:ascii="黑体"/>
          <w:sz w:val="31"/>
        </w:rPr>
      </w:pPr>
    </w:p>
    <w:p>
      <w:pPr>
        <w:pStyle w:val="BodyText"/>
        <w:spacing w:line="446" w:lineRule="auto" w:before="1"/>
        <w:ind w:left="227" w:right="227" w:firstLine="420"/>
        <w:jc w:val="both"/>
      </w:pPr>
      <w:r>
        <w:rPr>
          <w:spacing w:val="-1"/>
          <w:w w:val="99"/>
        </w:rPr>
        <w:t>（</w:t>
      </w:r>
      <w:r>
        <w:rPr>
          <w:spacing w:val="2"/>
          <w:w w:val="99"/>
        </w:rPr>
        <w:t>一</w:t>
      </w:r>
      <w:r>
        <w:rPr>
          <w:spacing w:val="-10"/>
          <w:w w:val="99"/>
        </w:rPr>
        <w:t>）</w:t>
      </w:r>
      <w:r>
        <w:rPr>
          <w:spacing w:val="-2"/>
          <w:w w:val="99"/>
        </w:rPr>
        <w:t>为了解重点企业</w:t>
      </w:r>
      <w:r>
        <w:rPr>
          <w:spacing w:val="-1"/>
          <w:w w:val="99"/>
        </w:rPr>
        <w:t>（及国家级技术中心</w:t>
      </w:r>
      <w:r>
        <w:rPr>
          <w:spacing w:val="-10"/>
          <w:w w:val="99"/>
        </w:rPr>
        <w:t>）</w:t>
      </w:r>
      <w:r>
        <w:rPr>
          <w:spacing w:val="-2"/>
          <w:w w:val="99"/>
        </w:rPr>
        <w:t>研发活动主要情况，摸清全国研发活动相对密集的工</w:t>
      </w:r>
      <w:r>
        <w:rPr>
          <w:spacing w:val="-6"/>
          <w:w w:val="99"/>
        </w:rPr>
        <w:t>业、建筑业、服务业、科研育种相关企业及部分医疗事业单位研发活动的基本情况，为各级政府制定政</w:t>
      </w:r>
      <w:r>
        <w:rPr>
          <w:spacing w:val="-5"/>
          <w:w w:val="99"/>
        </w:rPr>
        <w:t>策和计划、进行管理与调控提供依据，依照《中华人民共和国统计法》，制定本制度。</w:t>
      </w:r>
    </w:p>
    <w:p>
      <w:pPr>
        <w:pStyle w:val="BodyText"/>
        <w:spacing w:line="446" w:lineRule="auto"/>
        <w:ind w:left="227" w:right="225" w:firstLine="420"/>
      </w:pPr>
      <w:r>
        <w:rPr>
          <w:spacing w:val="-1"/>
          <w:w w:val="99"/>
        </w:rPr>
        <w:t>（</w:t>
      </w:r>
      <w:r>
        <w:rPr>
          <w:spacing w:val="2"/>
          <w:w w:val="99"/>
        </w:rPr>
        <w:t>二</w:t>
      </w:r>
      <w:r>
        <w:rPr>
          <w:spacing w:val="-10"/>
          <w:w w:val="99"/>
        </w:rPr>
        <w:t>）</w:t>
      </w:r>
      <w:r>
        <w:rPr>
          <w:spacing w:val="-4"/>
          <w:w w:val="99"/>
        </w:rPr>
        <w:t>本制度是国家统计调查制度的一部分，是国家统计局对各省、自治区、直辖市统计局的统一</w:t>
      </w:r>
      <w:r>
        <w:rPr>
          <w:spacing w:val="-1"/>
          <w:w w:val="99"/>
        </w:rPr>
        <w:t>要求。各地区应按照本制度规定的统计范围、统计口径和计算方法，认真组织实施，按时报送。</w:t>
      </w:r>
    </w:p>
    <w:p>
      <w:pPr>
        <w:pStyle w:val="BodyText"/>
        <w:spacing w:line="446" w:lineRule="auto"/>
        <w:ind w:left="227" w:right="122" w:firstLine="420"/>
      </w:pPr>
      <w:r>
        <w:rPr>
          <w:spacing w:val="-1"/>
          <w:w w:val="99"/>
        </w:rPr>
        <w:t>（</w:t>
      </w:r>
      <w:r>
        <w:rPr>
          <w:spacing w:val="2"/>
          <w:w w:val="99"/>
        </w:rPr>
        <w:t>三</w:t>
      </w:r>
      <w:r>
        <w:rPr>
          <w:spacing w:val="-37"/>
          <w:w w:val="99"/>
        </w:rPr>
        <w:t>）</w:t>
      </w:r>
      <w:r>
        <w:rPr>
          <w:spacing w:val="-7"/>
          <w:w w:val="99"/>
        </w:rPr>
        <w:t>本制度为年度调查报表。国家统计局对重点企业研发及相关情况，规模以上采矿业，制造业，</w:t>
      </w:r>
      <w:r>
        <w:rPr>
          <w:spacing w:val="-6"/>
          <w:w w:val="99"/>
        </w:rPr>
        <w:t>电力、热力、燃气及水生产和供应业企业法人单位；特、一级总承包，一级专业承包建筑业企业法人单位；规模以上交通运输、仓储和邮政业，信息传输、软件和信息技术服务业，租赁和商务服务业，科学</w:t>
      </w:r>
      <w:r>
        <w:rPr>
          <w:spacing w:val="-5"/>
          <w:w w:val="99"/>
        </w:rPr>
        <w:t>研究和技术服务业，水利、环境和公共设施管理业，卫生和社会工作，文化、体育和娱乐业等企业法人单位研究开发项目和研究开发活动及相关情况均实施全面调查；对规模以下采矿业，制造业，电力、热</w:t>
      </w:r>
      <w:r>
        <w:rPr>
          <w:spacing w:val="-6"/>
          <w:w w:val="99"/>
        </w:rPr>
        <w:t>力、燃气及水生产和供应业，交通运输、仓储和邮政业，信息传输、软件和信息技术服务业，租赁和商务服务业，科学研究和技术服务业，水利、环境和公共设施管理业，卫生和社会工作，文化、体育和娱</w:t>
      </w:r>
      <w:r>
        <w:rPr>
          <w:spacing w:val="-3"/>
          <w:w w:val="99"/>
        </w:rPr>
        <w:t>乐业企业法人单位研究开发项目和研究开发活动及相关情况实施抽样调查；对科研育种相关企业和未在</w:t>
      </w:r>
      <w:r>
        <w:rPr>
          <w:spacing w:val="-1"/>
          <w:w w:val="99"/>
        </w:rPr>
        <w:t>科技、教育部门报表统计范围内的三级甲等医院实施重点调查。</w:t>
      </w:r>
    </w:p>
    <w:p>
      <w:pPr>
        <w:pStyle w:val="BodyText"/>
        <w:spacing w:line="446" w:lineRule="auto"/>
        <w:ind w:left="227" w:right="227" w:firstLine="420"/>
      </w:pPr>
      <w:r>
        <w:rPr>
          <w:spacing w:val="-1"/>
          <w:w w:val="99"/>
        </w:rPr>
        <w:t>（</w:t>
      </w:r>
      <w:r>
        <w:rPr>
          <w:spacing w:val="2"/>
          <w:w w:val="99"/>
        </w:rPr>
        <w:t>四</w:t>
      </w:r>
      <w:r>
        <w:rPr>
          <w:spacing w:val="-10"/>
          <w:w w:val="99"/>
        </w:rPr>
        <w:t>）</w:t>
      </w:r>
      <w:r>
        <w:rPr>
          <w:spacing w:val="-4"/>
          <w:w w:val="99"/>
        </w:rPr>
        <w:t>本制度执行国家有关统计分类标准及规定。各省、自治区、直辖市统计局可根据本地区需求</w:t>
      </w:r>
      <w:r>
        <w:rPr>
          <w:spacing w:val="-1"/>
          <w:w w:val="99"/>
        </w:rPr>
        <w:t>在本制度的报表中增加指标，但不得打乱指标的排列顺序和编码。</w:t>
      </w:r>
    </w:p>
    <w:p>
      <w:pPr>
        <w:pStyle w:val="BodyText"/>
        <w:spacing w:line="446" w:lineRule="auto"/>
        <w:ind w:left="227" w:right="227" w:firstLine="420"/>
        <w:jc w:val="both"/>
      </w:pPr>
      <w:r>
        <w:rPr>
          <w:spacing w:val="-1"/>
          <w:w w:val="99"/>
        </w:rPr>
        <w:t>（</w:t>
      </w:r>
      <w:r>
        <w:rPr>
          <w:spacing w:val="2"/>
          <w:w w:val="99"/>
        </w:rPr>
        <w:t>五</w:t>
      </w:r>
      <w:r>
        <w:rPr>
          <w:spacing w:val="-8"/>
          <w:w w:val="99"/>
        </w:rPr>
        <w:t>）</w:t>
      </w:r>
      <w:r>
        <w:rPr>
          <w:spacing w:val="-5"/>
          <w:w w:val="99"/>
        </w:rPr>
        <w:t>各省、自治区、直辖市统计局要严格按照有关规定报送基层数据。其中，以电子邮件形式上</w:t>
      </w:r>
      <w:r>
        <w:rPr>
          <w:spacing w:val="-2"/>
          <w:w w:val="99"/>
        </w:rPr>
        <w:t>报重点企业研发及相关情况基层数据</w:t>
      </w:r>
      <w:r>
        <w:rPr>
          <w:spacing w:val="-1"/>
          <w:w w:val="99"/>
        </w:rPr>
        <w:t>（</w:t>
      </w:r>
      <w:r>
        <w:rPr>
          <w:spacing w:val="-3"/>
          <w:w w:val="99"/>
        </w:rPr>
        <w:t>电子邮箱地址：</w:t>
      </w:r>
      <w:hyperlink r:id="rId5">
        <w:r>
          <w:rPr>
            <w:spacing w:val="1"/>
            <w:w w:val="99"/>
          </w:rPr>
          <w:t>sk</w:t>
        </w:r>
        <w:r>
          <w:rPr>
            <w:spacing w:val="-2"/>
            <w:w w:val="99"/>
          </w:rPr>
          <w:t>s</w:t>
        </w:r>
        <w:r>
          <w:rPr>
            <w:spacing w:val="1"/>
            <w:w w:val="99"/>
          </w:rPr>
          <w:t>kjc</w:t>
        </w:r>
        <w:r>
          <w:rPr>
            <w:spacing w:val="-2"/>
            <w:w w:val="99"/>
          </w:rPr>
          <w:t>@</w:t>
        </w:r>
        <w:r>
          <w:rPr>
            <w:spacing w:val="1"/>
            <w:w w:val="99"/>
          </w:rPr>
          <w:t>sta</w:t>
        </w:r>
        <w:r>
          <w:rPr>
            <w:spacing w:val="-2"/>
            <w:w w:val="99"/>
          </w:rPr>
          <w:t>t</w:t>
        </w:r>
        <w:r>
          <w:rPr>
            <w:spacing w:val="1"/>
            <w:w w:val="99"/>
          </w:rPr>
          <w:t>s</w:t>
        </w:r>
        <w:r>
          <w:rPr>
            <w:spacing w:val="-2"/>
            <w:w w:val="99"/>
          </w:rPr>
          <w:t>.</w:t>
        </w:r>
        <w:r>
          <w:rPr>
            <w:spacing w:val="1"/>
            <w:w w:val="99"/>
          </w:rPr>
          <w:t>gov</w:t>
        </w:r>
        <w:r>
          <w:rPr>
            <w:spacing w:val="-2"/>
            <w:w w:val="99"/>
          </w:rPr>
          <w:t>.</w:t>
        </w:r>
        <w:r>
          <w:rPr>
            <w:spacing w:val="1"/>
            <w:w w:val="99"/>
          </w:rPr>
          <w:t>cn</w:t>
        </w:r>
      </w:hyperlink>
      <w:r>
        <w:rPr>
          <w:spacing w:val="-104"/>
          <w:w w:val="99"/>
        </w:rPr>
        <w:t>）</w:t>
      </w:r>
      <w:r>
        <w:rPr>
          <w:spacing w:val="-3"/>
          <w:w w:val="99"/>
        </w:rPr>
        <w:t>，从联网直报平台上报企</w:t>
      </w:r>
      <w:r>
        <w:rPr>
          <w:spacing w:val="-1"/>
          <w:w w:val="99"/>
        </w:rPr>
        <w:t>业和三甲医院相关研发基层数据。</w:t>
      </w:r>
    </w:p>
    <w:p>
      <w:pPr>
        <w:pStyle w:val="BodyText"/>
        <w:spacing w:line="446" w:lineRule="auto"/>
        <w:ind w:left="227" w:right="122" w:firstLine="420"/>
      </w:pPr>
      <w:r>
        <w:rPr>
          <w:spacing w:val="-1"/>
          <w:w w:val="99"/>
        </w:rPr>
        <w:t>（</w:t>
      </w:r>
      <w:r>
        <w:rPr>
          <w:spacing w:val="2"/>
          <w:w w:val="99"/>
        </w:rPr>
        <w:t>六</w:t>
      </w:r>
      <w:r>
        <w:rPr>
          <w:spacing w:val="-20"/>
          <w:w w:val="99"/>
        </w:rPr>
        <w:t>）</w:t>
      </w:r>
      <w:r>
        <w:rPr>
          <w:spacing w:val="-2"/>
          <w:w w:val="99"/>
        </w:rPr>
        <w:t>各地统计机构使用数据须以国家统计局经过审核评估后最终认定并反馈的数据为准，在国家</w:t>
      </w:r>
      <w:r>
        <w:rPr>
          <w:spacing w:val="-4"/>
          <w:w w:val="99"/>
        </w:rPr>
        <w:t>统计局反馈数据之前不得以任何理由、任何形式对外提供和发布相关调查结果。本制度取得的主要统计</w:t>
      </w:r>
      <w:r>
        <w:rPr>
          <w:spacing w:val="-13"/>
          <w:w w:val="99"/>
        </w:rPr>
        <w:t>资料，将于</w:t>
      </w:r>
      <w:r>
        <w:rPr>
          <w:spacing w:val="-51"/>
        </w:rPr>
        <w:t> </w:t>
      </w:r>
      <w:r>
        <w:rPr>
          <w:spacing w:val="1"/>
          <w:w w:val="99"/>
        </w:rPr>
        <w:t>2</w:t>
      </w:r>
      <w:r>
        <w:rPr>
          <w:spacing w:val="-2"/>
          <w:w w:val="99"/>
        </w:rPr>
        <w:t>0</w:t>
      </w:r>
      <w:r>
        <w:rPr>
          <w:spacing w:val="1"/>
          <w:w w:val="99"/>
        </w:rPr>
        <w:t>2</w:t>
      </w:r>
      <w:r>
        <w:rPr>
          <w:w w:val="99"/>
        </w:rPr>
        <w:t>2</w:t>
      </w:r>
      <w:r>
        <w:rPr>
          <w:spacing w:val="-52"/>
        </w:rPr>
        <w:t> </w:t>
      </w:r>
      <w:r>
        <w:rPr>
          <w:w w:val="99"/>
        </w:rPr>
        <w:t>年</w:t>
      </w:r>
      <w:r>
        <w:rPr>
          <w:spacing w:val="-53"/>
        </w:rPr>
        <w:t> </w:t>
      </w:r>
      <w:r>
        <w:rPr>
          <w:spacing w:val="1"/>
          <w:w w:val="99"/>
        </w:rPr>
        <w:t>1</w:t>
      </w:r>
      <w:r>
        <w:rPr>
          <w:w w:val="99"/>
        </w:rPr>
        <w:t>2</w:t>
      </w:r>
      <w:r>
        <w:rPr>
          <w:spacing w:val="-52"/>
        </w:rPr>
        <w:t> </w:t>
      </w:r>
      <w:r>
        <w:rPr>
          <w:spacing w:val="-14"/>
          <w:w w:val="99"/>
        </w:rPr>
        <w:t>月前通过《全国科技经费投入统计公报》</w:t>
      </w:r>
      <w:r>
        <w:rPr>
          <w:spacing w:val="-32"/>
          <w:w w:val="99"/>
        </w:rPr>
        <w:t>、《中国统计年鉴》</w:t>
      </w:r>
      <w:r>
        <w:rPr>
          <w:spacing w:val="-24"/>
          <w:w w:val="99"/>
        </w:rPr>
        <w:t>、《中国科技统计年鉴》、</w:t>
      </w:r>
      <w:r>
        <w:rPr>
          <w:spacing w:val="-1"/>
          <w:w w:val="99"/>
        </w:rPr>
        <w:t>国家统计局网站等方式公布。</w:t>
      </w:r>
    </w:p>
    <w:p>
      <w:pPr>
        <w:pStyle w:val="BodyText"/>
        <w:spacing w:line="269" w:lineRule="exact"/>
        <w:ind w:left="648"/>
      </w:pPr>
      <w:r>
        <w:rPr>
          <w:w w:val="95"/>
        </w:rPr>
        <w:t>（七）</w:t>
      </w:r>
      <w:r>
        <w:rPr>
          <w:spacing w:val="-1"/>
          <w:w w:val="95"/>
        </w:rPr>
        <w:t>本制度中调查表式的指标均不保留小数。</w:t>
      </w:r>
    </w:p>
    <w:p>
      <w:pPr>
        <w:spacing w:after="0" w:line="269" w:lineRule="exact"/>
        <w:sectPr>
          <w:type w:val="continuous"/>
          <w:pgSz w:w="11910" w:h="16840"/>
          <w:pgMar w:top="780" w:bottom="280" w:left="1020" w:right="1020"/>
        </w:sectPr>
      </w:pPr>
    </w:p>
    <w:p>
      <w:pPr>
        <w:tabs>
          <w:tab w:pos="9340" w:val="left" w:leader="none"/>
        </w:tabs>
        <w:spacing w:before="75"/>
        <w:ind w:left="3672" w:right="0" w:firstLine="0"/>
        <w:jc w:val="left"/>
        <w:rPr>
          <w:rFonts w:ascii="Times New Roman" w:eastAsia="Times New Roman"/>
          <w:sz w:val="18"/>
        </w:rPr>
      </w:pPr>
      <w:r>
        <w:rPr/>
        <w:pict>
          <v:rect style="position:absolute;margin-left:62.349998pt;margin-top:16.299999pt;width:470.6pt;height:.72pt;mso-position-horizontal-relative:page;mso-position-vertical-relative:paragraph;z-index:-15725568;mso-wrap-distance-left:0;mso-wrap-distance-right:0" id="docshape8" filled="true" fillcolor="#000000" stroked="false">
            <v:fill type="solid"/>
            <w10:wrap type="topAndBottom"/>
          </v:rect>
        </w:pict>
      </w:r>
      <w:r>
        <w:rPr>
          <w:sz w:val="18"/>
        </w:rPr>
        <w:t>重点企业研发活动统计报表制</w:t>
      </w:r>
      <w:r>
        <w:rPr>
          <w:spacing w:val="-10"/>
          <w:sz w:val="18"/>
        </w:rPr>
        <w:t>度</w:t>
      </w:r>
      <w:r>
        <w:rPr>
          <w:sz w:val="18"/>
        </w:rPr>
        <w:tab/>
      </w:r>
      <w:r>
        <w:rPr>
          <w:rFonts w:ascii="Times New Roman" w:eastAsia="Times New Roman"/>
          <w:position w:val="1"/>
          <w:sz w:val="18"/>
        </w:rPr>
        <w:t>-</w:t>
      </w:r>
      <w:r>
        <w:rPr>
          <w:rFonts w:ascii="Times New Roman" w:eastAsia="Times New Roman"/>
          <w:spacing w:val="-4"/>
          <w:position w:val="1"/>
          <w:sz w:val="18"/>
        </w:rPr>
        <w:t> </w:t>
      </w:r>
      <w:r>
        <w:rPr>
          <w:rFonts w:ascii="Times New Roman" w:eastAsia="Times New Roman"/>
          <w:position w:val="1"/>
          <w:sz w:val="18"/>
        </w:rPr>
        <w:t>3</w:t>
      </w:r>
      <w:r>
        <w:rPr>
          <w:rFonts w:ascii="Times New Roman" w:eastAsia="Times New Roman"/>
          <w:spacing w:val="-1"/>
          <w:position w:val="1"/>
          <w:sz w:val="18"/>
        </w:rPr>
        <w:t> </w:t>
      </w:r>
      <w:r>
        <w:rPr>
          <w:rFonts w:ascii="Times New Roman" w:eastAsia="Times New Roman"/>
          <w:spacing w:val="-10"/>
          <w:position w:val="1"/>
          <w:sz w:val="18"/>
        </w:rPr>
        <w: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pStyle w:val="Heading1"/>
        <w:ind w:left="3648" w:right="0"/>
        <w:jc w:val="left"/>
        <w:rPr>
          <w:rFonts w:ascii="黑体" w:eastAsia="黑体"/>
        </w:rPr>
      </w:pPr>
      <w:bookmarkStart w:name="_TOC_250005" w:id="5"/>
      <w:bookmarkStart w:name="二、报 表 目 录" w:id="6"/>
      <w:r>
        <w:rPr/>
      </w:r>
      <w:bookmarkEnd w:id="5"/>
      <w:r>
        <w:rPr>
          <w:rFonts w:ascii="黑体" w:eastAsia="黑体"/>
          <w:spacing w:val="-4"/>
        </w:rPr>
        <w:t>二、报 表 目 录</w:t>
      </w:r>
    </w:p>
    <w:p>
      <w:pPr>
        <w:pStyle w:val="BodyText"/>
        <w:rPr>
          <w:rFonts w:ascii="黑体"/>
          <w:sz w:val="20"/>
        </w:rPr>
      </w:pPr>
    </w:p>
    <w:p>
      <w:pPr>
        <w:pStyle w:val="BodyText"/>
        <w:spacing w:before="11"/>
        <w:rPr>
          <w:rFonts w:ascii="黑体"/>
          <w:sz w:val="28"/>
        </w:rPr>
      </w:pPr>
    </w:p>
    <w:tbl>
      <w:tblPr>
        <w:tblW w:w="0" w:type="auto"/>
        <w:jc w:val="left"/>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7"/>
        <w:gridCol w:w="1203"/>
        <w:gridCol w:w="488"/>
        <w:gridCol w:w="3350"/>
        <w:gridCol w:w="1037"/>
        <w:gridCol w:w="1018"/>
        <w:gridCol w:w="1470"/>
      </w:tblGrid>
      <w:tr>
        <w:trPr>
          <w:trHeight w:val="936" w:hRule="atLeast"/>
        </w:trPr>
        <w:tc>
          <w:tcPr>
            <w:tcW w:w="897" w:type="dxa"/>
            <w:tcBorders>
              <w:left w:val="nil"/>
              <w:bottom w:val="single" w:sz="2" w:space="0" w:color="000000"/>
              <w:right w:val="single" w:sz="2" w:space="0" w:color="000000"/>
            </w:tcBorders>
          </w:tcPr>
          <w:p>
            <w:pPr>
              <w:pStyle w:val="TableParagraph"/>
              <w:rPr>
                <w:rFonts w:ascii="黑体"/>
                <w:sz w:val="18"/>
              </w:rPr>
            </w:pPr>
          </w:p>
          <w:p>
            <w:pPr>
              <w:pStyle w:val="TableParagraph"/>
              <w:spacing w:before="123"/>
              <w:ind w:left="266"/>
              <w:rPr>
                <w:sz w:val="18"/>
              </w:rPr>
            </w:pPr>
            <w:r>
              <w:rPr>
                <w:spacing w:val="-5"/>
                <w:sz w:val="18"/>
              </w:rPr>
              <w:t>表号</w:t>
            </w:r>
          </w:p>
        </w:tc>
        <w:tc>
          <w:tcPr>
            <w:tcW w:w="1203" w:type="dxa"/>
            <w:tcBorders>
              <w:left w:val="single" w:sz="2" w:space="0" w:color="000000"/>
              <w:bottom w:val="single" w:sz="2" w:space="0" w:color="000000"/>
              <w:right w:val="single" w:sz="2" w:space="0" w:color="000000"/>
            </w:tcBorders>
          </w:tcPr>
          <w:p>
            <w:pPr>
              <w:pStyle w:val="TableParagraph"/>
              <w:rPr>
                <w:rFonts w:ascii="黑体"/>
                <w:sz w:val="18"/>
              </w:rPr>
            </w:pPr>
          </w:p>
          <w:p>
            <w:pPr>
              <w:pStyle w:val="TableParagraph"/>
              <w:spacing w:before="123"/>
              <w:ind w:left="403" w:right="404"/>
              <w:jc w:val="center"/>
              <w:rPr>
                <w:sz w:val="18"/>
              </w:rPr>
            </w:pPr>
            <w:r>
              <w:rPr>
                <w:spacing w:val="-5"/>
                <w:sz w:val="18"/>
              </w:rPr>
              <w:t>表名</w:t>
            </w:r>
          </w:p>
        </w:tc>
        <w:tc>
          <w:tcPr>
            <w:tcW w:w="488" w:type="dxa"/>
            <w:tcBorders>
              <w:left w:val="single" w:sz="2" w:space="0" w:color="000000"/>
              <w:bottom w:val="single" w:sz="2" w:space="0" w:color="000000"/>
              <w:right w:val="single" w:sz="2" w:space="0" w:color="000000"/>
            </w:tcBorders>
          </w:tcPr>
          <w:p>
            <w:pPr>
              <w:pStyle w:val="TableParagraph"/>
              <w:spacing w:before="5"/>
              <w:rPr>
                <w:rFonts w:ascii="黑体"/>
                <w:sz w:val="18"/>
              </w:rPr>
            </w:pPr>
          </w:p>
          <w:p>
            <w:pPr>
              <w:pStyle w:val="TableParagraph"/>
              <w:spacing w:line="242" w:lineRule="auto"/>
              <w:ind w:left="62" w:right="58"/>
              <w:rPr>
                <w:sz w:val="18"/>
              </w:rPr>
            </w:pPr>
            <w:r>
              <w:rPr>
                <w:spacing w:val="-6"/>
                <w:sz w:val="18"/>
              </w:rPr>
              <w:t>报告</w:t>
            </w:r>
            <w:r>
              <w:rPr>
                <w:spacing w:val="-5"/>
                <w:sz w:val="18"/>
              </w:rPr>
              <w:t>期别</w:t>
            </w:r>
          </w:p>
        </w:tc>
        <w:tc>
          <w:tcPr>
            <w:tcW w:w="3350" w:type="dxa"/>
            <w:tcBorders>
              <w:left w:val="single" w:sz="2" w:space="0" w:color="000000"/>
              <w:bottom w:val="single" w:sz="2" w:space="0" w:color="000000"/>
              <w:right w:val="single" w:sz="2" w:space="0" w:color="000000"/>
            </w:tcBorders>
          </w:tcPr>
          <w:p>
            <w:pPr>
              <w:pStyle w:val="TableParagraph"/>
              <w:rPr>
                <w:rFonts w:ascii="黑体"/>
                <w:sz w:val="18"/>
              </w:rPr>
            </w:pPr>
          </w:p>
          <w:p>
            <w:pPr>
              <w:pStyle w:val="TableParagraph"/>
              <w:spacing w:before="123"/>
              <w:ind w:left="16" w:right="16"/>
              <w:jc w:val="center"/>
              <w:rPr>
                <w:sz w:val="18"/>
              </w:rPr>
            </w:pPr>
            <w:r>
              <w:rPr>
                <w:spacing w:val="-3"/>
                <w:sz w:val="18"/>
              </w:rPr>
              <w:t>统计范围</w:t>
            </w:r>
          </w:p>
        </w:tc>
        <w:tc>
          <w:tcPr>
            <w:tcW w:w="1037" w:type="dxa"/>
            <w:tcBorders>
              <w:left w:val="single" w:sz="2" w:space="0" w:color="000000"/>
              <w:bottom w:val="single" w:sz="2" w:space="0" w:color="000000"/>
              <w:right w:val="single" w:sz="2" w:space="0" w:color="000000"/>
            </w:tcBorders>
          </w:tcPr>
          <w:p>
            <w:pPr>
              <w:pStyle w:val="TableParagraph"/>
              <w:rPr>
                <w:rFonts w:ascii="黑体"/>
                <w:sz w:val="18"/>
              </w:rPr>
            </w:pPr>
          </w:p>
          <w:p>
            <w:pPr>
              <w:pStyle w:val="TableParagraph"/>
              <w:spacing w:before="123"/>
              <w:ind w:left="155"/>
              <w:rPr>
                <w:sz w:val="18"/>
              </w:rPr>
            </w:pPr>
            <w:r>
              <w:rPr>
                <w:spacing w:val="-3"/>
                <w:sz w:val="18"/>
              </w:rPr>
              <w:t>报送单位</w:t>
            </w:r>
          </w:p>
        </w:tc>
        <w:tc>
          <w:tcPr>
            <w:tcW w:w="1018" w:type="dxa"/>
            <w:tcBorders>
              <w:left w:val="single" w:sz="2" w:space="0" w:color="000000"/>
              <w:bottom w:val="single" w:sz="2" w:space="0" w:color="000000"/>
              <w:right w:val="single" w:sz="2" w:space="0" w:color="000000"/>
            </w:tcBorders>
          </w:tcPr>
          <w:p>
            <w:pPr>
              <w:pStyle w:val="TableParagraph"/>
              <w:spacing w:before="5"/>
              <w:rPr>
                <w:rFonts w:ascii="黑体"/>
                <w:sz w:val="18"/>
              </w:rPr>
            </w:pPr>
          </w:p>
          <w:p>
            <w:pPr>
              <w:pStyle w:val="TableParagraph"/>
              <w:spacing w:line="242" w:lineRule="auto"/>
              <w:ind w:left="145" w:right="145"/>
              <w:rPr>
                <w:sz w:val="18"/>
              </w:rPr>
            </w:pPr>
            <w:r>
              <w:rPr>
                <w:spacing w:val="-4"/>
                <w:sz w:val="18"/>
              </w:rPr>
              <w:t>报送日期</w:t>
            </w:r>
            <w:r>
              <w:rPr>
                <w:spacing w:val="-3"/>
                <w:sz w:val="18"/>
              </w:rPr>
              <w:t>及 方 式</w:t>
            </w:r>
          </w:p>
        </w:tc>
        <w:tc>
          <w:tcPr>
            <w:tcW w:w="1470" w:type="dxa"/>
            <w:tcBorders>
              <w:left w:val="single" w:sz="2" w:space="0" w:color="000000"/>
              <w:bottom w:val="single" w:sz="2" w:space="0" w:color="000000"/>
              <w:right w:val="nil"/>
            </w:tcBorders>
          </w:tcPr>
          <w:p>
            <w:pPr>
              <w:pStyle w:val="TableParagraph"/>
              <w:spacing w:before="42"/>
              <w:ind w:left="102" w:firstLine="91"/>
              <w:rPr>
                <w:sz w:val="18"/>
              </w:rPr>
            </w:pPr>
            <w:r>
              <w:rPr>
                <w:spacing w:val="-2"/>
                <w:sz w:val="18"/>
              </w:rPr>
              <w:t>省级统计机构</w:t>
            </w:r>
          </w:p>
          <w:p>
            <w:pPr>
              <w:pStyle w:val="TableParagraph"/>
              <w:spacing w:line="310" w:lineRule="atLeast" w:before="2"/>
              <w:ind w:left="193" w:right="100" w:hanging="92"/>
              <w:rPr>
                <w:sz w:val="18"/>
              </w:rPr>
            </w:pPr>
            <w:r>
              <w:rPr>
                <w:spacing w:val="-2"/>
                <w:sz w:val="18"/>
              </w:rPr>
              <w:t>数据审核验收、</w:t>
            </w:r>
            <w:r>
              <w:rPr>
                <w:spacing w:val="-2"/>
                <w:sz w:val="18"/>
              </w:rPr>
              <w:t>上报截止时间</w:t>
            </w:r>
          </w:p>
        </w:tc>
      </w:tr>
      <w:tr>
        <w:trPr>
          <w:trHeight w:val="1570" w:hRule="atLeast"/>
        </w:trPr>
        <w:tc>
          <w:tcPr>
            <w:tcW w:w="897" w:type="dxa"/>
            <w:tcBorders>
              <w:top w:val="single" w:sz="2" w:space="0" w:color="000000"/>
              <w:left w:val="nil"/>
              <w:bottom w:val="single" w:sz="2" w:space="0" w:color="000000"/>
              <w:right w:val="single" w:sz="2" w:space="0" w:color="000000"/>
            </w:tcBorders>
          </w:tcPr>
          <w:p>
            <w:pPr>
              <w:pStyle w:val="TableParagraph"/>
              <w:rPr>
                <w:rFonts w:ascii="黑体"/>
                <w:sz w:val="18"/>
              </w:rPr>
            </w:pPr>
          </w:p>
          <w:p>
            <w:pPr>
              <w:pStyle w:val="TableParagraph"/>
              <w:rPr>
                <w:rFonts w:ascii="黑体"/>
                <w:sz w:val="18"/>
              </w:rPr>
            </w:pPr>
          </w:p>
          <w:p>
            <w:pPr>
              <w:pStyle w:val="TableParagraph"/>
              <w:spacing w:before="4"/>
              <w:rPr>
                <w:rFonts w:ascii="黑体"/>
                <w:sz w:val="16"/>
              </w:rPr>
            </w:pPr>
          </w:p>
          <w:p>
            <w:pPr>
              <w:pStyle w:val="TableParagraph"/>
              <w:ind w:left="153"/>
              <w:rPr>
                <w:sz w:val="18"/>
              </w:rPr>
            </w:pPr>
            <w:r>
              <w:rPr>
                <w:sz w:val="18"/>
              </w:rPr>
              <w:t>L111</w:t>
            </w:r>
            <w:r>
              <w:rPr>
                <w:spacing w:val="-28"/>
                <w:sz w:val="18"/>
              </w:rPr>
              <w:t> 表</w:t>
            </w:r>
          </w:p>
        </w:tc>
        <w:tc>
          <w:tcPr>
            <w:tcW w:w="1203" w:type="dxa"/>
            <w:tcBorders>
              <w:top w:val="single" w:sz="2" w:space="0" w:color="000000"/>
              <w:left w:val="single" w:sz="2" w:space="0" w:color="000000"/>
              <w:bottom w:val="single" w:sz="2" w:space="0" w:color="000000"/>
              <w:right w:val="single" w:sz="2" w:space="0" w:color="000000"/>
            </w:tcBorders>
          </w:tcPr>
          <w:p>
            <w:pPr>
              <w:pStyle w:val="TableParagraph"/>
              <w:rPr>
                <w:rFonts w:ascii="黑体"/>
                <w:sz w:val="18"/>
              </w:rPr>
            </w:pPr>
          </w:p>
          <w:p>
            <w:pPr>
              <w:pStyle w:val="TableParagraph"/>
              <w:spacing w:before="1"/>
              <w:rPr>
                <w:rFonts w:ascii="黑体"/>
                <w:sz w:val="25"/>
              </w:rPr>
            </w:pPr>
          </w:p>
          <w:p>
            <w:pPr>
              <w:pStyle w:val="TableParagraph"/>
              <w:spacing w:line="242" w:lineRule="auto"/>
              <w:ind w:left="24" w:right="24"/>
              <w:rPr>
                <w:sz w:val="18"/>
              </w:rPr>
            </w:pPr>
            <w:r>
              <w:rPr>
                <w:spacing w:val="8"/>
                <w:sz w:val="18"/>
              </w:rPr>
              <w:t>重点企业研发</w:t>
            </w:r>
            <w:r>
              <w:rPr>
                <w:spacing w:val="-2"/>
                <w:sz w:val="18"/>
              </w:rPr>
              <w:t>及相关情况</w:t>
            </w:r>
          </w:p>
        </w:tc>
        <w:tc>
          <w:tcPr>
            <w:tcW w:w="488" w:type="dxa"/>
            <w:tcBorders>
              <w:top w:val="single" w:sz="2" w:space="0" w:color="000000"/>
              <w:left w:val="single" w:sz="2" w:space="0" w:color="000000"/>
              <w:bottom w:val="single" w:sz="2" w:space="0" w:color="000000"/>
              <w:right w:val="single" w:sz="2" w:space="0" w:color="000000"/>
            </w:tcBorders>
          </w:tcPr>
          <w:p>
            <w:pPr>
              <w:pStyle w:val="TableParagraph"/>
              <w:rPr>
                <w:rFonts w:ascii="黑体"/>
                <w:sz w:val="18"/>
              </w:rPr>
            </w:pPr>
          </w:p>
          <w:p>
            <w:pPr>
              <w:pStyle w:val="TableParagraph"/>
              <w:rPr>
                <w:rFonts w:ascii="黑体"/>
                <w:sz w:val="18"/>
              </w:rPr>
            </w:pPr>
          </w:p>
          <w:p>
            <w:pPr>
              <w:pStyle w:val="TableParagraph"/>
              <w:spacing w:before="4"/>
              <w:rPr>
                <w:rFonts w:ascii="黑体"/>
                <w:sz w:val="16"/>
              </w:rPr>
            </w:pPr>
          </w:p>
          <w:p>
            <w:pPr>
              <w:pStyle w:val="TableParagraph"/>
              <w:ind w:left="47" w:right="45"/>
              <w:jc w:val="center"/>
              <w:rPr>
                <w:sz w:val="18"/>
              </w:rPr>
            </w:pPr>
            <w:r>
              <w:rPr>
                <w:spacing w:val="-5"/>
                <w:sz w:val="18"/>
              </w:rPr>
              <w:t>季报</w:t>
            </w:r>
          </w:p>
        </w:tc>
        <w:tc>
          <w:tcPr>
            <w:tcW w:w="3350" w:type="dxa"/>
            <w:tcBorders>
              <w:top w:val="single" w:sz="2" w:space="0" w:color="000000"/>
              <w:left w:val="single" w:sz="2" w:space="0" w:color="000000"/>
              <w:bottom w:val="single" w:sz="2" w:space="0" w:color="000000"/>
              <w:right w:val="single" w:sz="2" w:space="0" w:color="000000"/>
            </w:tcBorders>
          </w:tcPr>
          <w:p>
            <w:pPr>
              <w:pStyle w:val="TableParagraph"/>
              <w:rPr>
                <w:rFonts w:ascii="黑体"/>
                <w:sz w:val="18"/>
              </w:rPr>
            </w:pPr>
          </w:p>
          <w:p>
            <w:pPr>
              <w:pStyle w:val="TableParagraph"/>
              <w:rPr>
                <w:rFonts w:ascii="黑体"/>
                <w:sz w:val="18"/>
              </w:rPr>
            </w:pPr>
          </w:p>
          <w:p>
            <w:pPr>
              <w:pStyle w:val="TableParagraph"/>
              <w:spacing w:before="4"/>
              <w:rPr>
                <w:rFonts w:ascii="黑体"/>
                <w:sz w:val="16"/>
              </w:rPr>
            </w:pPr>
          </w:p>
          <w:p>
            <w:pPr>
              <w:pStyle w:val="TableParagraph"/>
              <w:ind w:left="16" w:right="67"/>
              <w:jc w:val="center"/>
              <w:rPr>
                <w:sz w:val="18"/>
              </w:rPr>
            </w:pPr>
            <w:r>
              <w:rPr>
                <w:spacing w:val="-1"/>
                <w:sz w:val="18"/>
              </w:rPr>
              <w:t>有关部门认定的国家级技术中心所在企业</w:t>
            </w:r>
          </w:p>
        </w:tc>
        <w:tc>
          <w:tcPr>
            <w:tcW w:w="1037" w:type="dxa"/>
            <w:tcBorders>
              <w:top w:val="single" w:sz="2" w:space="0" w:color="000000"/>
              <w:left w:val="single" w:sz="2" w:space="0" w:color="000000"/>
              <w:bottom w:val="single" w:sz="2" w:space="0" w:color="000000"/>
              <w:right w:val="single" w:sz="2" w:space="0" w:color="000000"/>
            </w:tcBorders>
          </w:tcPr>
          <w:p>
            <w:pPr>
              <w:pStyle w:val="TableParagraph"/>
              <w:rPr>
                <w:rFonts w:ascii="黑体"/>
                <w:sz w:val="18"/>
              </w:rPr>
            </w:pPr>
          </w:p>
          <w:p>
            <w:pPr>
              <w:pStyle w:val="TableParagraph"/>
              <w:rPr>
                <w:rFonts w:ascii="黑体"/>
                <w:sz w:val="18"/>
              </w:rPr>
            </w:pPr>
          </w:p>
          <w:p>
            <w:pPr>
              <w:pStyle w:val="TableParagraph"/>
              <w:spacing w:before="4"/>
              <w:rPr>
                <w:rFonts w:ascii="黑体"/>
                <w:sz w:val="16"/>
              </w:rPr>
            </w:pPr>
          </w:p>
          <w:p>
            <w:pPr>
              <w:pStyle w:val="TableParagraph"/>
              <w:ind w:left="95"/>
              <w:rPr>
                <w:sz w:val="18"/>
              </w:rPr>
            </w:pPr>
            <w:r>
              <w:rPr>
                <w:spacing w:val="-42"/>
                <w:sz w:val="18"/>
              </w:rPr>
              <w:t>企业法人单位</w:t>
            </w:r>
          </w:p>
        </w:tc>
        <w:tc>
          <w:tcPr>
            <w:tcW w:w="1018" w:type="dxa"/>
            <w:tcBorders>
              <w:top w:val="single" w:sz="2" w:space="0" w:color="000000"/>
              <w:left w:val="single" w:sz="2" w:space="0" w:color="000000"/>
              <w:bottom w:val="single" w:sz="2" w:space="0" w:color="000000"/>
              <w:right w:val="single" w:sz="2" w:space="0" w:color="000000"/>
            </w:tcBorders>
          </w:tcPr>
          <w:p>
            <w:pPr>
              <w:pStyle w:val="TableParagraph"/>
              <w:spacing w:line="242" w:lineRule="auto" w:before="87"/>
              <w:ind w:left="25" w:right="10" w:hanging="3"/>
              <w:jc w:val="center"/>
              <w:rPr>
                <w:sz w:val="18"/>
              </w:rPr>
            </w:pPr>
            <w:r>
              <w:rPr>
                <w:spacing w:val="-2"/>
                <w:sz w:val="18"/>
              </w:rPr>
              <w:t>调查单位于</w:t>
            </w:r>
            <w:r>
              <w:rPr>
                <w:spacing w:val="-20"/>
                <w:sz w:val="18"/>
              </w:rPr>
              <w:t>一、二、四季</w:t>
            </w:r>
            <w:r>
              <w:rPr>
                <w:spacing w:val="2"/>
                <w:sz w:val="18"/>
              </w:rPr>
              <w:t>度后</w:t>
            </w:r>
            <w:r>
              <w:rPr>
                <w:sz w:val="18"/>
              </w:rPr>
              <w:t>7</w:t>
            </w:r>
            <w:r>
              <w:rPr>
                <w:spacing w:val="-31"/>
                <w:sz w:val="18"/>
              </w:rPr>
              <w:t> 日，三</w:t>
            </w:r>
          </w:p>
          <w:p>
            <w:pPr>
              <w:pStyle w:val="TableParagraph"/>
              <w:spacing w:line="242" w:lineRule="auto" w:before="2"/>
              <w:ind w:left="64" w:right="55"/>
              <w:jc w:val="center"/>
              <w:rPr>
                <w:sz w:val="18"/>
              </w:rPr>
            </w:pPr>
            <w:r>
              <w:rPr>
                <w:spacing w:val="-3"/>
                <w:sz w:val="18"/>
              </w:rPr>
              <w:t>季度季后</w:t>
            </w:r>
            <w:r>
              <w:rPr>
                <w:spacing w:val="-3"/>
                <w:sz w:val="18"/>
              </w:rPr>
              <w:t>10</w:t>
            </w:r>
            <w:r>
              <w:rPr>
                <w:spacing w:val="-4"/>
                <w:sz w:val="18"/>
              </w:rPr>
              <w:t>日前网上填</w:t>
            </w:r>
            <w:r>
              <w:rPr>
                <w:spacing w:val="-10"/>
                <w:sz w:val="18"/>
              </w:rPr>
              <w:t>报</w:t>
            </w:r>
          </w:p>
        </w:tc>
        <w:tc>
          <w:tcPr>
            <w:tcW w:w="1470" w:type="dxa"/>
            <w:tcBorders>
              <w:top w:val="single" w:sz="2" w:space="0" w:color="000000"/>
              <w:left w:val="single" w:sz="2" w:space="0" w:color="000000"/>
              <w:bottom w:val="single" w:sz="2" w:space="0" w:color="000000"/>
              <w:right w:val="nil"/>
            </w:tcBorders>
          </w:tcPr>
          <w:p>
            <w:pPr>
              <w:pStyle w:val="TableParagraph"/>
              <w:rPr>
                <w:rFonts w:ascii="黑体"/>
                <w:sz w:val="18"/>
              </w:rPr>
            </w:pPr>
          </w:p>
          <w:p>
            <w:pPr>
              <w:pStyle w:val="TableParagraph"/>
              <w:spacing w:before="127"/>
              <w:ind w:left="25" w:right="-72"/>
              <w:rPr>
                <w:sz w:val="18"/>
              </w:rPr>
            </w:pPr>
            <w:r>
              <w:rPr>
                <w:spacing w:val="6"/>
                <w:sz w:val="18"/>
              </w:rPr>
              <w:t>每季度季后</w:t>
            </w:r>
            <w:r>
              <w:rPr>
                <w:sz w:val="18"/>
              </w:rPr>
              <w:t>15</w:t>
            </w:r>
            <w:r>
              <w:rPr>
                <w:spacing w:val="-23"/>
                <w:sz w:val="18"/>
              </w:rPr>
              <w:t> 日，</w:t>
            </w:r>
          </w:p>
          <w:p>
            <w:pPr>
              <w:pStyle w:val="TableParagraph"/>
              <w:spacing w:line="324" w:lineRule="auto" w:before="82"/>
              <w:ind w:left="25" w:right="23"/>
              <w:rPr>
                <w:sz w:val="18"/>
              </w:rPr>
            </w:pPr>
            <w:r>
              <w:rPr>
                <w:spacing w:val="-12"/>
                <w:sz w:val="18"/>
              </w:rPr>
              <w:t>次年 </w:t>
            </w:r>
            <w:r>
              <w:rPr>
                <w:sz w:val="18"/>
              </w:rPr>
              <w:t>1</w:t>
            </w:r>
            <w:r>
              <w:rPr>
                <w:spacing w:val="-23"/>
                <w:sz w:val="18"/>
              </w:rPr>
              <w:t> 月 </w:t>
            </w:r>
            <w:r>
              <w:rPr>
                <w:sz w:val="18"/>
              </w:rPr>
              <w:t>15</w:t>
            </w:r>
            <w:r>
              <w:rPr>
                <w:spacing w:val="-12"/>
                <w:sz w:val="18"/>
              </w:rPr>
              <w:t> 日前</w:t>
            </w:r>
            <w:r>
              <w:rPr>
                <w:spacing w:val="-4"/>
                <w:sz w:val="18"/>
              </w:rPr>
              <w:t>电子邮件</w:t>
            </w:r>
          </w:p>
        </w:tc>
      </w:tr>
      <w:tr>
        <w:trPr>
          <w:trHeight w:val="2774" w:hRule="atLeast"/>
        </w:trPr>
        <w:tc>
          <w:tcPr>
            <w:tcW w:w="897" w:type="dxa"/>
            <w:tcBorders>
              <w:top w:val="single" w:sz="2" w:space="0" w:color="000000"/>
              <w:left w:val="nil"/>
              <w:bottom w:val="single" w:sz="2" w:space="0" w:color="000000"/>
              <w:right w:val="single" w:sz="2"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8"/>
              <w:ind w:left="108"/>
              <w:rPr>
                <w:sz w:val="18"/>
              </w:rPr>
            </w:pPr>
            <w:r>
              <w:rPr>
                <w:spacing w:val="-2"/>
                <w:sz w:val="18"/>
              </w:rPr>
              <w:t>107-1</w:t>
            </w:r>
            <w:r>
              <w:rPr>
                <w:spacing w:val="-25"/>
                <w:sz w:val="18"/>
              </w:rPr>
              <w:t> 表</w:t>
            </w:r>
          </w:p>
        </w:tc>
        <w:tc>
          <w:tcPr>
            <w:tcW w:w="1203" w:type="dxa"/>
            <w:tcBorders>
              <w:top w:val="single" w:sz="2" w:space="0" w:color="000000"/>
              <w:left w:val="single" w:sz="2" w:space="0" w:color="000000"/>
              <w:bottom w:val="single" w:sz="2" w:space="0" w:color="000000"/>
              <w:right w:val="single" w:sz="2"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5"/>
              </w:rPr>
            </w:pPr>
          </w:p>
          <w:p>
            <w:pPr>
              <w:pStyle w:val="TableParagraph"/>
              <w:spacing w:line="324" w:lineRule="auto"/>
              <w:ind w:left="24" w:right="24"/>
              <w:rPr>
                <w:sz w:val="18"/>
              </w:rPr>
            </w:pPr>
            <w:r>
              <w:rPr>
                <w:spacing w:val="8"/>
                <w:sz w:val="18"/>
              </w:rPr>
              <w:t>企业研究开发</w:t>
            </w:r>
            <w:r>
              <w:rPr>
                <w:spacing w:val="-4"/>
                <w:sz w:val="18"/>
              </w:rPr>
              <w:t>项目情况</w:t>
            </w:r>
          </w:p>
        </w:tc>
        <w:tc>
          <w:tcPr>
            <w:tcW w:w="488" w:type="dxa"/>
            <w:tcBorders>
              <w:top w:val="single" w:sz="2" w:space="0" w:color="000000"/>
              <w:left w:val="single" w:sz="2" w:space="0" w:color="000000"/>
              <w:bottom w:val="single" w:sz="2" w:space="0" w:color="000000"/>
              <w:right w:val="single" w:sz="2"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8"/>
              <w:ind w:left="47" w:right="45"/>
              <w:jc w:val="center"/>
              <w:rPr>
                <w:sz w:val="18"/>
              </w:rPr>
            </w:pPr>
            <w:r>
              <w:rPr>
                <w:spacing w:val="-5"/>
                <w:sz w:val="18"/>
              </w:rPr>
              <w:t>年报</w:t>
            </w:r>
          </w:p>
        </w:tc>
        <w:tc>
          <w:tcPr>
            <w:tcW w:w="3350" w:type="dxa"/>
            <w:tcBorders>
              <w:top w:val="single" w:sz="2" w:space="0" w:color="000000"/>
              <w:left w:val="single" w:sz="2" w:space="0" w:color="000000"/>
              <w:bottom w:val="single" w:sz="2" w:space="0" w:color="000000"/>
              <w:right w:val="single" w:sz="2" w:space="0" w:color="000000"/>
            </w:tcBorders>
          </w:tcPr>
          <w:p>
            <w:pPr>
              <w:pStyle w:val="TableParagraph"/>
              <w:spacing w:before="2"/>
              <w:rPr>
                <w:rFonts w:ascii="黑体"/>
                <w:sz w:val="17"/>
              </w:rPr>
            </w:pPr>
          </w:p>
          <w:p>
            <w:pPr>
              <w:pStyle w:val="TableParagraph"/>
              <w:spacing w:line="242" w:lineRule="auto"/>
              <w:ind w:left="25" w:right="24"/>
              <w:jc w:val="both"/>
              <w:rPr>
                <w:sz w:val="18"/>
              </w:rPr>
            </w:pPr>
            <w:r>
              <w:rPr>
                <w:spacing w:val="-2"/>
                <w:sz w:val="18"/>
              </w:rPr>
              <w:t>辖区内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w:t>
            </w:r>
            <w:r>
              <w:rPr>
                <w:spacing w:val="-2"/>
                <w:sz w:val="18"/>
              </w:rPr>
              <w:t>业，科研育种相关企业法人单位的全部研</w:t>
            </w:r>
            <w:r>
              <w:rPr>
                <w:spacing w:val="-2"/>
                <w:sz w:val="18"/>
              </w:rPr>
              <w:t>究开发项目</w:t>
            </w:r>
          </w:p>
        </w:tc>
        <w:tc>
          <w:tcPr>
            <w:tcW w:w="1037" w:type="dxa"/>
            <w:tcBorders>
              <w:top w:val="single" w:sz="2" w:space="0" w:color="000000"/>
              <w:left w:val="single" w:sz="2" w:space="0" w:color="000000"/>
              <w:bottom w:val="single" w:sz="2" w:space="0" w:color="000000"/>
              <w:right w:val="single" w:sz="2"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8"/>
              <w:ind w:left="335"/>
              <w:rPr>
                <w:sz w:val="18"/>
              </w:rPr>
            </w:pPr>
            <w:r>
              <w:rPr>
                <w:spacing w:val="-5"/>
                <w:sz w:val="18"/>
              </w:rPr>
              <w:t>同上</w:t>
            </w:r>
          </w:p>
        </w:tc>
        <w:tc>
          <w:tcPr>
            <w:tcW w:w="1018" w:type="dxa"/>
            <w:tcBorders>
              <w:top w:val="single" w:sz="2" w:space="0" w:color="000000"/>
              <w:left w:val="single" w:sz="2" w:space="0" w:color="000000"/>
              <w:bottom w:val="single" w:sz="2" w:space="0" w:color="000000"/>
              <w:right w:val="single" w:sz="2"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20"/>
              </w:rPr>
            </w:pPr>
          </w:p>
          <w:p>
            <w:pPr>
              <w:pStyle w:val="TableParagraph"/>
              <w:spacing w:before="1"/>
              <w:ind w:left="25"/>
              <w:rPr>
                <w:sz w:val="18"/>
              </w:rPr>
            </w:pPr>
            <w:r>
              <w:rPr>
                <w:spacing w:val="-15"/>
                <w:sz w:val="18"/>
              </w:rPr>
              <w:t>次年 </w:t>
            </w:r>
            <w:r>
              <w:rPr>
                <w:sz w:val="18"/>
              </w:rPr>
              <w:t>3</w:t>
            </w:r>
            <w:r>
              <w:rPr>
                <w:spacing w:val="-31"/>
                <w:sz w:val="18"/>
              </w:rPr>
              <w:t> 月 </w:t>
            </w:r>
            <w:r>
              <w:rPr>
                <w:spacing w:val="-5"/>
                <w:sz w:val="18"/>
              </w:rPr>
              <w:t>10</w:t>
            </w:r>
          </w:p>
          <w:p>
            <w:pPr>
              <w:pStyle w:val="TableParagraph"/>
              <w:spacing w:line="324" w:lineRule="auto" w:before="81"/>
              <w:ind w:left="25" w:right="22"/>
              <w:rPr>
                <w:sz w:val="18"/>
              </w:rPr>
            </w:pPr>
            <w:r>
              <w:rPr>
                <w:spacing w:val="23"/>
                <w:sz w:val="18"/>
              </w:rPr>
              <w:t>日</w:t>
            </w:r>
            <w:r>
              <w:rPr>
                <w:sz w:val="18"/>
              </w:rPr>
              <w:t>24</w:t>
            </w:r>
            <w:r>
              <w:rPr>
                <w:spacing w:val="-15"/>
                <w:sz w:val="18"/>
              </w:rPr>
              <w:t> 时前网</w:t>
            </w:r>
            <w:r>
              <w:rPr>
                <w:spacing w:val="-4"/>
                <w:sz w:val="18"/>
              </w:rPr>
              <w:t>上填报</w:t>
            </w:r>
          </w:p>
        </w:tc>
        <w:tc>
          <w:tcPr>
            <w:tcW w:w="1470" w:type="dxa"/>
            <w:tcBorders>
              <w:top w:val="single" w:sz="2" w:space="0" w:color="000000"/>
              <w:left w:val="single" w:sz="2" w:space="0" w:color="000000"/>
              <w:bottom w:val="single" w:sz="2" w:space="0" w:color="000000"/>
              <w:right w:val="nil"/>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5"/>
              </w:rPr>
            </w:pPr>
          </w:p>
          <w:p>
            <w:pPr>
              <w:pStyle w:val="TableParagraph"/>
              <w:spacing w:line="324" w:lineRule="auto"/>
              <w:ind w:left="25" w:right="41"/>
              <w:rPr>
                <w:sz w:val="18"/>
              </w:rPr>
            </w:pPr>
            <w:r>
              <w:rPr>
                <w:spacing w:val="-15"/>
                <w:sz w:val="18"/>
              </w:rPr>
              <w:t>次年 </w:t>
            </w:r>
            <w:r>
              <w:rPr>
                <w:sz w:val="18"/>
              </w:rPr>
              <w:t>3</w:t>
            </w:r>
            <w:r>
              <w:rPr>
                <w:spacing w:val="-31"/>
                <w:sz w:val="18"/>
              </w:rPr>
              <w:t> 月 </w:t>
            </w:r>
            <w:r>
              <w:rPr>
                <w:sz w:val="18"/>
              </w:rPr>
              <w:t>31</w:t>
            </w:r>
            <w:r>
              <w:rPr>
                <w:spacing w:val="-31"/>
                <w:sz w:val="18"/>
              </w:rPr>
              <w:t> 日 </w:t>
            </w:r>
            <w:r>
              <w:rPr>
                <w:sz w:val="18"/>
              </w:rPr>
              <w:t>24</w:t>
            </w:r>
            <w:r>
              <w:rPr>
                <w:spacing w:val="-6"/>
                <w:sz w:val="18"/>
              </w:rPr>
              <w:t>时前</w:t>
            </w:r>
          </w:p>
        </w:tc>
      </w:tr>
      <w:tr>
        <w:trPr>
          <w:trHeight w:val="2270" w:hRule="atLeast"/>
        </w:trPr>
        <w:tc>
          <w:tcPr>
            <w:tcW w:w="897" w:type="dxa"/>
            <w:tcBorders>
              <w:top w:val="single" w:sz="2" w:space="0" w:color="000000"/>
              <w:left w:val="nil"/>
              <w:bottom w:val="single" w:sz="2" w:space="0" w:color="000000"/>
              <w:right w:val="single" w:sz="2"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7"/>
              <w:rPr>
                <w:rFonts w:ascii="黑体"/>
                <w:sz w:val="25"/>
              </w:rPr>
            </w:pPr>
          </w:p>
          <w:p>
            <w:pPr>
              <w:pStyle w:val="TableParagraph"/>
              <w:ind w:left="108"/>
              <w:rPr>
                <w:sz w:val="18"/>
              </w:rPr>
            </w:pPr>
            <w:r>
              <w:rPr>
                <w:spacing w:val="-2"/>
                <w:sz w:val="18"/>
              </w:rPr>
              <w:t>107-2</w:t>
            </w:r>
            <w:r>
              <w:rPr>
                <w:spacing w:val="-25"/>
                <w:sz w:val="18"/>
              </w:rPr>
              <w:t> 表</w:t>
            </w:r>
          </w:p>
        </w:tc>
        <w:tc>
          <w:tcPr>
            <w:tcW w:w="1203" w:type="dxa"/>
            <w:tcBorders>
              <w:top w:val="single" w:sz="2" w:space="0" w:color="000000"/>
              <w:left w:val="single" w:sz="2" w:space="0" w:color="000000"/>
              <w:bottom w:val="single" w:sz="2" w:space="0" w:color="000000"/>
              <w:right w:val="single" w:sz="2" w:space="0" w:color="000000"/>
            </w:tcBorders>
          </w:tcPr>
          <w:p>
            <w:pPr>
              <w:pStyle w:val="TableParagraph"/>
              <w:rPr>
                <w:rFonts w:ascii="黑体"/>
                <w:sz w:val="18"/>
              </w:rPr>
            </w:pPr>
          </w:p>
          <w:p>
            <w:pPr>
              <w:pStyle w:val="TableParagraph"/>
              <w:rPr>
                <w:rFonts w:ascii="黑体"/>
                <w:sz w:val="18"/>
              </w:rPr>
            </w:pPr>
          </w:p>
          <w:p>
            <w:pPr>
              <w:pStyle w:val="TableParagraph"/>
              <w:spacing w:before="2"/>
              <w:rPr>
                <w:rFonts w:ascii="黑体"/>
                <w:sz w:val="19"/>
              </w:rPr>
            </w:pPr>
          </w:p>
          <w:p>
            <w:pPr>
              <w:pStyle w:val="TableParagraph"/>
              <w:spacing w:line="324" w:lineRule="auto"/>
              <w:ind w:left="24" w:right="24"/>
              <w:jc w:val="both"/>
              <w:rPr>
                <w:sz w:val="18"/>
              </w:rPr>
            </w:pPr>
            <w:r>
              <w:rPr>
                <w:spacing w:val="8"/>
                <w:sz w:val="18"/>
              </w:rPr>
              <w:t>企业研究开发</w:t>
            </w:r>
            <w:r>
              <w:rPr>
                <w:spacing w:val="8"/>
                <w:sz w:val="18"/>
              </w:rPr>
              <w:t>活动及相关情</w:t>
            </w:r>
            <w:r>
              <w:rPr>
                <w:spacing w:val="-10"/>
                <w:sz w:val="18"/>
              </w:rPr>
              <w:t>况</w:t>
            </w:r>
          </w:p>
        </w:tc>
        <w:tc>
          <w:tcPr>
            <w:tcW w:w="488" w:type="dxa"/>
            <w:tcBorders>
              <w:top w:val="single" w:sz="2" w:space="0" w:color="000000"/>
              <w:left w:val="single" w:sz="2" w:space="0" w:color="000000"/>
              <w:bottom w:val="single" w:sz="2" w:space="0" w:color="000000"/>
              <w:right w:val="single" w:sz="2"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7"/>
              <w:rPr>
                <w:rFonts w:ascii="黑体"/>
                <w:sz w:val="25"/>
              </w:rPr>
            </w:pPr>
          </w:p>
          <w:p>
            <w:pPr>
              <w:pStyle w:val="TableParagraph"/>
              <w:ind w:left="47" w:right="45"/>
              <w:jc w:val="center"/>
              <w:rPr>
                <w:sz w:val="18"/>
              </w:rPr>
            </w:pPr>
            <w:r>
              <w:rPr>
                <w:spacing w:val="-5"/>
                <w:sz w:val="18"/>
              </w:rPr>
              <w:t>年报</w:t>
            </w:r>
          </w:p>
        </w:tc>
        <w:tc>
          <w:tcPr>
            <w:tcW w:w="3350" w:type="dxa"/>
            <w:tcBorders>
              <w:top w:val="single" w:sz="2" w:space="0" w:color="000000"/>
              <w:left w:val="single" w:sz="2" w:space="0" w:color="000000"/>
              <w:bottom w:val="single" w:sz="2" w:space="0" w:color="000000"/>
              <w:right w:val="single" w:sz="2" w:space="0" w:color="000000"/>
            </w:tcBorders>
          </w:tcPr>
          <w:p>
            <w:pPr>
              <w:pStyle w:val="TableParagraph"/>
              <w:spacing w:line="242" w:lineRule="auto" w:before="85"/>
              <w:ind w:left="25" w:right="24"/>
              <w:jc w:val="both"/>
              <w:rPr>
                <w:sz w:val="18"/>
              </w:rPr>
            </w:pPr>
            <w:r>
              <w:rPr>
                <w:spacing w:val="-2"/>
                <w:sz w:val="18"/>
              </w:rPr>
              <w:t>辖区内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w:t>
            </w:r>
            <w:r>
              <w:rPr>
                <w:spacing w:val="-2"/>
                <w:sz w:val="18"/>
              </w:rPr>
              <w:t>业，科研育种相关企业法人单位</w:t>
            </w:r>
          </w:p>
        </w:tc>
        <w:tc>
          <w:tcPr>
            <w:tcW w:w="1037" w:type="dxa"/>
            <w:tcBorders>
              <w:top w:val="single" w:sz="2" w:space="0" w:color="000000"/>
              <w:left w:val="single" w:sz="2" w:space="0" w:color="000000"/>
              <w:bottom w:val="single" w:sz="2" w:space="0" w:color="000000"/>
              <w:right w:val="single" w:sz="2"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7"/>
              <w:rPr>
                <w:rFonts w:ascii="黑体"/>
                <w:sz w:val="25"/>
              </w:rPr>
            </w:pPr>
          </w:p>
          <w:p>
            <w:pPr>
              <w:pStyle w:val="TableParagraph"/>
              <w:ind w:left="335"/>
              <w:rPr>
                <w:sz w:val="18"/>
              </w:rPr>
            </w:pPr>
            <w:r>
              <w:rPr>
                <w:spacing w:val="-5"/>
                <w:sz w:val="18"/>
              </w:rPr>
              <w:t>同上</w:t>
            </w:r>
          </w:p>
        </w:tc>
        <w:tc>
          <w:tcPr>
            <w:tcW w:w="1018" w:type="dxa"/>
            <w:tcBorders>
              <w:top w:val="single" w:sz="2" w:space="0" w:color="000000"/>
              <w:left w:val="single" w:sz="2" w:space="0" w:color="000000"/>
              <w:bottom w:val="single" w:sz="2" w:space="0" w:color="000000"/>
              <w:right w:val="single" w:sz="2"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7"/>
              <w:rPr>
                <w:rFonts w:ascii="黑体"/>
                <w:sz w:val="25"/>
              </w:rPr>
            </w:pPr>
          </w:p>
          <w:p>
            <w:pPr>
              <w:pStyle w:val="TableParagraph"/>
              <w:ind w:left="325"/>
              <w:rPr>
                <w:sz w:val="18"/>
              </w:rPr>
            </w:pPr>
            <w:r>
              <w:rPr>
                <w:spacing w:val="-5"/>
                <w:sz w:val="18"/>
              </w:rPr>
              <w:t>同上</w:t>
            </w:r>
          </w:p>
        </w:tc>
        <w:tc>
          <w:tcPr>
            <w:tcW w:w="1470" w:type="dxa"/>
            <w:tcBorders>
              <w:top w:val="single" w:sz="2" w:space="0" w:color="000000"/>
              <w:left w:val="single" w:sz="2" w:space="0" w:color="000000"/>
              <w:bottom w:val="single" w:sz="2" w:space="0" w:color="000000"/>
              <w:right w:val="nil"/>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52"/>
              <w:ind w:left="539" w:right="537"/>
              <w:jc w:val="center"/>
              <w:rPr>
                <w:sz w:val="18"/>
              </w:rPr>
            </w:pPr>
            <w:r>
              <w:rPr>
                <w:spacing w:val="-5"/>
                <w:sz w:val="18"/>
              </w:rPr>
              <w:t>同上</w:t>
            </w:r>
          </w:p>
        </w:tc>
      </w:tr>
      <w:tr>
        <w:trPr>
          <w:trHeight w:val="1997" w:hRule="atLeast"/>
        </w:trPr>
        <w:tc>
          <w:tcPr>
            <w:tcW w:w="897" w:type="dxa"/>
            <w:tcBorders>
              <w:top w:val="single" w:sz="2" w:space="0" w:color="000000"/>
              <w:left w:val="nil"/>
              <w:bottom w:val="single" w:sz="2" w:space="0" w:color="000000"/>
              <w:right w:val="single" w:sz="2"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14"/>
              </w:rPr>
            </w:pPr>
          </w:p>
          <w:p>
            <w:pPr>
              <w:pStyle w:val="TableParagraph"/>
              <w:ind w:left="199"/>
              <w:rPr>
                <w:sz w:val="18"/>
              </w:rPr>
            </w:pPr>
            <w:r>
              <w:rPr>
                <w:spacing w:val="-2"/>
                <w:sz w:val="18"/>
              </w:rPr>
              <w:t>117</w:t>
            </w:r>
            <w:r>
              <w:rPr>
                <w:spacing w:val="-27"/>
                <w:sz w:val="18"/>
              </w:rPr>
              <w:t> 表</w:t>
            </w:r>
          </w:p>
        </w:tc>
        <w:tc>
          <w:tcPr>
            <w:tcW w:w="1203" w:type="dxa"/>
            <w:tcBorders>
              <w:top w:val="single" w:sz="2" w:space="0" w:color="000000"/>
              <w:left w:val="single" w:sz="2" w:space="0" w:color="000000"/>
              <w:bottom w:val="single" w:sz="2" w:space="0" w:color="000000"/>
              <w:right w:val="single" w:sz="2" w:space="0" w:color="000000"/>
            </w:tcBorders>
          </w:tcPr>
          <w:p>
            <w:pPr>
              <w:pStyle w:val="TableParagraph"/>
              <w:rPr>
                <w:rFonts w:ascii="黑体"/>
                <w:sz w:val="18"/>
              </w:rPr>
            </w:pPr>
          </w:p>
          <w:p>
            <w:pPr>
              <w:pStyle w:val="TableParagraph"/>
              <w:spacing w:before="5"/>
              <w:rPr>
                <w:rFonts w:ascii="黑体"/>
                <w:sz w:val="26"/>
              </w:rPr>
            </w:pPr>
          </w:p>
          <w:p>
            <w:pPr>
              <w:pStyle w:val="TableParagraph"/>
              <w:spacing w:line="324" w:lineRule="auto" w:before="1"/>
              <w:ind w:left="24" w:right="24"/>
              <w:jc w:val="both"/>
              <w:rPr>
                <w:sz w:val="18"/>
              </w:rPr>
            </w:pPr>
            <w:r>
              <w:rPr>
                <w:spacing w:val="8"/>
                <w:sz w:val="18"/>
              </w:rPr>
              <w:t>“四下”企业</w:t>
            </w:r>
            <w:r>
              <w:rPr>
                <w:spacing w:val="8"/>
                <w:sz w:val="18"/>
              </w:rPr>
              <w:t>研究开发活动</w:t>
            </w:r>
            <w:r>
              <w:rPr>
                <w:spacing w:val="-2"/>
                <w:sz w:val="18"/>
              </w:rPr>
              <w:t>及相关情况</w:t>
            </w:r>
          </w:p>
        </w:tc>
        <w:tc>
          <w:tcPr>
            <w:tcW w:w="488" w:type="dxa"/>
            <w:tcBorders>
              <w:top w:val="single" w:sz="2" w:space="0" w:color="000000"/>
              <w:left w:val="single" w:sz="2" w:space="0" w:color="000000"/>
              <w:bottom w:val="single" w:sz="2" w:space="0" w:color="000000"/>
              <w:right w:val="single" w:sz="2"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14"/>
              </w:rPr>
            </w:pPr>
          </w:p>
          <w:p>
            <w:pPr>
              <w:pStyle w:val="TableParagraph"/>
              <w:ind w:left="47" w:right="45"/>
              <w:jc w:val="center"/>
              <w:rPr>
                <w:sz w:val="18"/>
              </w:rPr>
            </w:pPr>
            <w:r>
              <w:rPr>
                <w:spacing w:val="-5"/>
                <w:sz w:val="18"/>
              </w:rPr>
              <w:t>年报</w:t>
            </w:r>
          </w:p>
        </w:tc>
        <w:tc>
          <w:tcPr>
            <w:tcW w:w="3350" w:type="dxa"/>
            <w:tcBorders>
              <w:top w:val="single" w:sz="2" w:space="0" w:color="000000"/>
              <w:left w:val="single" w:sz="2" w:space="0" w:color="000000"/>
              <w:bottom w:val="single" w:sz="2" w:space="0" w:color="000000"/>
              <w:right w:val="single" w:sz="2" w:space="0" w:color="000000"/>
            </w:tcBorders>
          </w:tcPr>
          <w:p>
            <w:pPr>
              <w:pStyle w:val="TableParagraph"/>
              <w:spacing w:before="1"/>
              <w:rPr>
                <w:rFonts w:ascii="黑体"/>
                <w:sz w:val="14"/>
              </w:rPr>
            </w:pPr>
          </w:p>
          <w:p>
            <w:pPr>
              <w:pStyle w:val="TableParagraph"/>
              <w:spacing w:line="242" w:lineRule="auto"/>
              <w:ind w:left="25" w:right="24"/>
              <w:jc w:val="both"/>
              <w:rPr>
                <w:sz w:val="18"/>
              </w:rPr>
            </w:pPr>
            <w:r>
              <w:rPr>
                <w:spacing w:val="-2"/>
                <w:sz w:val="18"/>
              </w:rPr>
              <w:t>辖区内抽中的规模以下采矿业，制造业，电力、热力、燃气及水生产和供应业，交通运输、仓储和邮政业，信息传输、软件和信息技术服务业，租赁和商务服务业，科学研究和技术服务业，水利、环境和公共设施管理业，卫生和社会工作，文化、</w:t>
            </w:r>
            <w:r>
              <w:rPr>
                <w:spacing w:val="-2"/>
                <w:sz w:val="18"/>
              </w:rPr>
              <w:t>体育和娱乐业企业法人单位</w:t>
            </w:r>
          </w:p>
        </w:tc>
        <w:tc>
          <w:tcPr>
            <w:tcW w:w="1037" w:type="dxa"/>
            <w:tcBorders>
              <w:top w:val="single" w:sz="2" w:space="0" w:color="000000"/>
              <w:left w:val="single" w:sz="2" w:space="0" w:color="000000"/>
              <w:bottom w:val="single" w:sz="2" w:space="0" w:color="000000"/>
              <w:right w:val="single" w:sz="2"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14"/>
              </w:rPr>
            </w:pPr>
          </w:p>
          <w:p>
            <w:pPr>
              <w:pStyle w:val="TableParagraph"/>
              <w:ind w:left="335"/>
              <w:rPr>
                <w:sz w:val="18"/>
              </w:rPr>
            </w:pPr>
            <w:r>
              <w:rPr>
                <w:spacing w:val="-5"/>
                <w:sz w:val="18"/>
              </w:rPr>
              <w:t>同上</w:t>
            </w:r>
          </w:p>
        </w:tc>
        <w:tc>
          <w:tcPr>
            <w:tcW w:w="1018" w:type="dxa"/>
            <w:tcBorders>
              <w:top w:val="single" w:sz="2" w:space="0" w:color="000000"/>
              <w:left w:val="single" w:sz="2" w:space="0" w:color="000000"/>
              <w:bottom w:val="single" w:sz="2" w:space="0" w:color="000000"/>
              <w:right w:val="single" w:sz="2" w:space="0" w:color="000000"/>
            </w:tcBorders>
          </w:tcPr>
          <w:p>
            <w:pPr>
              <w:pStyle w:val="TableParagraph"/>
              <w:rPr>
                <w:rFonts w:ascii="黑体"/>
                <w:sz w:val="18"/>
              </w:rPr>
            </w:pPr>
          </w:p>
          <w:p>
            <w:pPr>
              <w:pStyle w:val="TableParagraph"/>
              <w:rPr>
                <w:rFonts w:ascii="黑体"/>
                <w:sz w:val="18"/>
              </w:rPr>
            </w:pPr>
          </w:p>
          <w:p>
            <w:pPr>
              <w:pStyle w:val="TableParagraph"/>
              <w:spacing w:before="8"/>
              <w:rPr>
                <w:rFonts w:ascii="黑体"/>
                <w:sz w:val="20"/>
              </w:rPr>
            </w:pPr>
          </w:p>
          <w:p>
            <w:pPr>
              <w:pStyle w:val="TableParagraph"/>
              <w:spacing w:line="324" w:lineRule="auto"/>
              <w:ind w:left="277" w:right="-15" w:hanging="252"/>
              <w:rPr>
                <w:sz w:val="18"/>
              </w:rPr>
            </w:pPr>
            <w:r>
              <w:rPr>
                <w:spacing w:val="-12"/>
                <w:sz w:val="18"/>
              </w:rPr>
              <w:t>当年12月20</w:t>
            </w:r>
            <w:r>
              <w:rPr>
                <w:spacing w:val="-12"/>
                <w:sz w:val="18"/>
              </w:rPr>
              <w:t>日 </w:t>
            </w:r>
            <w:r>
              <w:rPr>
                <w:spacing w:val="-4"/>
                <w:sz w:val="18"/>
              </w:rPr>
              <w:t>12时前</w:t>
            </w:r>
          </w:p>
        </w:tc>
        <w:tc>
          <w:tcPr>
            <w:tcW w:w="1470" w:type="dxa"/>
            <w:tcBorders>
              <w:top w:val="single" w:sz="2" w:space="0" w:color="000000"/>
              <w:left w:val="single" w:sz="2" w:space="0" w:color="000000"/>
              <w:bottom w:val="single" w:sz="2" w:space="0" w:color="000000"/>
              <w:right w:val="nil"/>
            </w:tcBorders>
          </w:tcPr>
          <w:p>
            <w:pPr>
              <w:pStyle w:val="TableParagraph"/>
              <w:rPr>
                <w:rFonts w:ascii="黑体"/>
                <w:sz w:val="18"/>
              </w:rPr>
            </w:pPr>
          </w:p>
          <w:p>
            <w:pPr>
              <w:pStyle w:val="TableParagraph"/>
              <w:rPr>
                <w:rFonts w:ascii="黑体"/>
                <w:sz w:val="18"/>
              </w:rPr>
            </w:pPr>
          </w:p>
          <w:p>
            <w:pPr>
              <w:pStyle w:val="TableParagraph"/>
              <w:spacing w:before="7"/>
              <w:rPr>
                <w:rFonts w:ascii="黑体"/>
                <w:sz w:val="21"/>
              </w:rPr>
            </w:pPr>
          </w:p>
          <w:p>
            <w:pPr>
              <w:pStyle w:val="TableParagraph"/>
              <w:spacing w:line="417" w:lineRule="auto"/>
              <w:ind w:left="25" w:right="25"/>
              <w:rPr>
                <w:sz w:val="18"/>
              </w:rPr>
            </w:pPr>
            <w:r>
              <w:rPr>
                <w:spacing w:val="14"/>
                <w:sz w:val="18"/>
              </w:rPr>
              <w:t>当年</w:t>
            </w:r>
            <w:r>
              <w:rPr>
                <w:sz w:val="18"/>
              </w:rPr>
              <w:t>12</w:t>
            </w:r>
            <w:r>
              <w:rPr>
                <w:spacing w:val="-16"/>
                <w:sz w:val="18"/>
              </w:rPr>
              <w:t> 月</w:t>
            </w:r>
            <w:r>
              <w:rPr>
                <w:sz w:val="18"/>
              </w:rPr>
              <w:t>25</w:t>
            </w:r>
            <w:r>
              <w:rPr>
                <w:spacing w:val="-16"/>
                <w:sz w:val="18"/>
              </w:rPr>
              <w:t> 日</w:t>
            </w:r>
            <w:r>
              <w:rPr>
                <w:sz w:val="18"/>
              </w:rPr>
              <w:t>12</w:t>
            </w:r>
            <w:r>
              <w:rPr>
                <w:spacing w:val="-6"/>
                <w:sz w:val="18"/>
              </w:rPr>
              <w:t>时前</w:t>
            </w:r>
          </w:p>
        </w:tc>
      </w:tr>
      <w:tr>
        <w:trPr>
          <w:trHeight w:val="1105" w:hRule="atLeast"/>
        </w:trPr>
        <w:tc>
          <w:tcPr>
            <w:tcW w:w="897" w:type="dxa"/>
            <w:tcBorders>
              <w:top w:val="single" w:sz="2" w:space="0" w:color="000000"/>
              <w:left w:val="nil"/>
              <w:bottom w:val="single" w:sz="2" w:space="0" w:color="000000"/>
              <w:right w:val="single" w:sz="2" w:space="0" w:color="000000"/>
            </w:tcBorders>
          </w:tcPr>
          <w:p>
            <w:pPr>
              <w:pStyle w:val="TableParagraph"/>
              <w:rPr>
                <w:rFonts w:ascii="黑体"/>
                <w:sz w:val="18"/>
              </w:rPr>
            </w:pPr>
          </w:p>
          <w:p>
            <w:pPr>
              <w:pStyle w:val="TableParagraph"/>
              <w:spacing w:before="1"/>
              <w:rPr>
                <w:rFonts w:ascii="黑体"/>
                <w:sz w:val="16"/>
              </w:rPr>
            </w:pPr>
          </w:p>
          <w:p>
            <w:pPr>
              <w:pStyle w:val="TableParagraph"/>
              <w:ind w:left="108"/>
              <w:rPr>
                <w:sz w:val="18"/>
              </w:rPr>
            </w:pPr>
            <w:r>
              <w:rPr>
                <w:spacing w:val="-2"/>
                <w:sz w:val="18"/>
              </w:rPr>
              <w:t>107-4</w:t>
            </w:r>
            <w:r>
              <w:rPr>
                <w:spacing w:val="-25"/>
                <w:sz w:val="18"/>
              </w:rPr>
              <w:t> 表</w:t>
            </w:r>
          </w:p>
        </w:tc>
        <w:tc>
          <w:tcPr>
            <w:tcW w:w="1203" w:type="dxa"/>
            <w:tcBorders>
              <w:top w:val="single" w:sz="2" w:space="0" w:color="000000"/>
              <w:left w:val="single" w:sz="2" w:space="0" w:color="000000"/>
              <w:bottom w:val="single" w:sz="2" w:space="0" w:color="000000"/>
              <w:right w:val="single" w:sz="2" w:space="0" w:color="000000"/>
            </w:tcBorders>
          </w:tcPr>
          <w:p>
            <w:pPr>
              <w:pStyle w:val="TableParagraph"/>
              <w:spacing w:before="12"/>
              <w:rPr>
                <w:rFonts w:ascii="黑体"/>
                <w:sz w:val="21"/>
              </w:rPr>
            </w:pPr>
          </w:p>
          <w:p>
            <w:pPr>
              <w:pStyle w:val="TableParagraph"/>
              <w:ind w:left="24"/>
              <w:rPr>
                <w:sz w:val="18"/>
              </w:rPr>
            </w:pPr>
            <w:r>
              <w:rPr>
                <w:spacing w:val="8"/>
                <w:sz w:val="18"/>
              </w:rPr>
              <w:t>医院科研项目</w:t>
            </w:r>
          </w:p>
          <w:p>
            <w:pPr>
              <w:pStyle w:val="TableParagraph"/>
              <w:spacing w:before="81"/>
              <w:ind w:left="24"/>
              <w:rPr>
                <w:sz w:val="18"/>
              </w:rPr>
            </w:pPr>
            <w:r>
              <w:rPr>
                <w:sz w:val="18"/>
              </w:rPr>
              <w:t>（课题）</w:t>
            </w:r>
            <w:r>
              <w:rPr>
                <w:spacing w:val="-5"/>
                <w:sz w:val="18"/>
              </w:rPr>
              <w:t>情况</w:t>
            </w:r>
          </w:p>
        </w:tc>
        <w:tc>
          <w:tcPr>
            <w:tcW w:w="488" w:type="dxa"/>
            <w:tcBorders>
              <w:top w:val="single" w:sz="2" w:space="0" w:color="000000"/>
              <w:left w:val="single" w:sz="2" w:space="0" w:color="000000"/>
              <w:bottom w:val="single" w:sz="2" w:space="0" w:color="000000"/>
              <w:right w:val="single" w:sz="2" w:space="0" w:color="000000"/>
            </w:tcBorders>
          </w:tcPr>
          <w:p>
            <w:pPr>
              <w:pStyle w:val="TableParagraph"/>
              <w:rPr>
                <w:rFonts w:ascii="黑体"/>
                <w:sz w:val="18"/>
              </w:rPr>
            </w:pPr>
          </w:p>
          <w:p>
            <w:pPr>
              <w:pStyle w:val="TableParagraph"/>
              <w:spacing w:before="1"/>
              <w:rPr>
                <w:rFonts w:ascii="黑体"/>
                <w:sz w:val="16"/>
              </w:rPr>
            </w:pPr>
          </w:p>
          <w:p>
            <w:pPr>
              <w:pStyle w:val="TableParagraph"/>
              <w:ind w:left="47" w:right="45"/>
              <w:jc w:val="center"/>
              <w:rPr>
                <w:sz w:val="18"/>
              </w:rPr>
            </w:pPr>
            <w:r>
              <w:rPr>
                <w:spacing w:val="-5"/>
                <w:sz w:val="18"/>
              </w:rPr>
              <w:t>年报</w:t>
            </w:r>
          </w:p>
        </w:tc>
        <w:tc>
          <w:tcPr>
            <w:tcW w:w="3350" w:type="dxa"/>
            <w:tcBorders>
              <w:top w:val="single" w:sz="2" w:space="0" w:color="000000"/>
              <w:left w:val="single" w:sz="2" w:space="0" w:color="000000"/>
              <w:bottom w:val="single" w:sz="2" w:space="0" w:color="000000"/>
              <w:right w:val="single" w:sz="2" w:space="0" w:color="000000"/>
            </w:tcBorders>
          </w:tcPr>
          <w:p>
            <w:pPr>
              <w:pStyle w:val="TableParagraph"/>
              <w:spacing w:before="9"/>
              <w:rPr>
                <w:rFonts w:ascii="黑体"/>
                <w:sz w:val="15"/>
              </w:rPr>
            </w:pPr>
          </w:p>
          <w:p>
            <w:pPr>
              <w:pStyle w:val="TableParagraph"/>
              <w:spacing w:line="242" w:lineRule="auto" w:before="1"/>
              <w:ind w:left="25" w:right="24"/>
              <w:rPr>
                <w:sz w:val="18"/>
              </w:rPr>
            </w:pPr>
            <w:r>
              <w:rPr>
                <w:spacing w:val="-2"/>
                <w:sz w:val="18"/>
              </w:rPr>
              <w:t>未在科技、教育部门报表制度统计范围内</w:t>
            </w:r>
            <w:r>
              <w:rPr>
                <w:sz w:val="18"/>
              </w:rPr>
              <w:t>的三级甲等医院（事业单位）</w:t>
            </w:r>
            <w:r>
              <w:rPr>
                <w:spacing w:val="-2"/>
                <w:sz w:val="18"/>
              </w:rPr>
              <w:t>的科研项目</w:t>
            </w:r>
          </w:p>
          <w:p>
            <w:pPr>
              <w:pStyle w:val="TableParagraph"/>
              <w:spacing w:before="2"/>
              <w:ind w:left="25"/>
              <w:rPr>
                <w:sz w:val="18"/>
              </w:rPr>
            </w:pPr>
            <w:r>
              <w:rPr>
                <w:sz w:val="18"/>
              </w:rPr>
              <w:t>（课题</w:t>
            </w:r>
            <w:r>
              <w:rPr>
                <w:spacing w:val="-10"/>
                <w:sz w:val="18"/>
              </w:rPr>
              <w:t>）</w:t>
            </w:r>
          </w:p>
        </w:tc>
        <w:tc>
          <w:tcPr>
            <w:tcW w:w="1037" w:type="dxa"/>
            <w:tcBorders>
              <w:top w:val="single" w:sz="2" w:space="0" w:color="000000"/>
              <w:left w:val="single" w:sz="2" w:space="0" w:color="000000"/>
              <w:bottom w:val="single" w:sz="2" w:space="0" w:color="000000"/>
              <w:right w:val="single" w:sz="2" w:space="0" w:color="000000"/>
            </w:tcBorders>
          </w:tcPr>
          <w:p>
            <w:pPr>
              <w:pStyle w:val="TableParagraph"/>
              <w:spacing w:before="12"/>
              <w:rPr>
                <w:rFonts w:ascii="黑体"/>
                <w:sz w:val="21"/>
              </w:rPr>
            </w:pPr>
          </w:p>
          <w:p>
            <w:pPr>
              <w:pStyle w:val="TableParagraph"/>
              <w:spacing w:line="324" w:lineRule="auto"/>
              <w:ind w:left="335" w:right="154" w:hanging="180"/>
              <w:rPr>
                <w:sz w:val="18"/>
              </w:rPr>
            </w:pPr>
            <w:r>
              <w:rPr>
                <w:spacing w:val="-4"/>
                <w:sz w:val="18"/>
              </w:rPr>
              <w:t>三级甲等</w:t>
            </w:r>
            <w:r>
              <w:rPr>
                <w:spacing w:val="-6"/>
                <w:sz w:val="18"/>
              </w:rPr>
              <w:t>医院</w:t>
            </w:r>
          </w:p>
        </w:tc>
        <w:tc>
          <w:tcPr>
            <w:tcW w:w="1018" w:type="dxa"/>
            <w:tcBorders>
              <w:top w:val="single" w:sz="2" w:space="0" w:color="000000"/>
              <w:left w:val="single" w:sz="2" w:space="0" w:color="000000"/>
              <w:bottom w:val="single" w:sz="2" w:space="0" w:color="000000"/>
              <w:right w:val="single" w:sz="2" w:space="0" w:color="000000"/>
            </w:tcBorders>
          </w:tcPr>
          <w:p>
            <w:pPr>
              <w:pStyle w:val="TableParagraph"/>
              <w:spacing w:before="125"/>
              <w:ind w:left="25"/>
              <w:rPr>
                <w:sz w:val="18"/>
              </w:rPr>
            </w:pPr>
            <w:r>
              <w:rPr>
                <w:spacing w:val="-15"/>
                <w:sz w:val="18"/>
              </w:rPr>
              <w:t>次年 </w:t>
            </w:r>
            <w:r>
              <w:rPr>
                <w:sz w:val="18"/>
              </w:rPr>
              <w:t>3</w:t>
            </w:r>
            <w:r>
              <w:rPr>
                <w:spacing w:val="-31"/>
                <w:sz w:val="18"/>
              </w:rPr>
              <w:t> 月 </w:t>
            </w:r>
            <w:r>
              <w:rPr>
                <w:spacing w:val="-5"/>
                <w:sz w:val="18"/>
              </w:rPr>
              <w:t>10</w:t>
            </w:r>
          </w:p>
          <w:p>
            <w:pPr>
              <w:pStyle w:val="TableParagraph"/>
              <w:spacing w:line="324" w:lineRule="auto" w:before="81"/>
              <w:ind w:left="237" w:right="22" w:hanging="212"/>
              <w:rPr>
                <w:sz w:val="18"/>
              </w:rPr>
            </w:pPr>
            <w:r>
              <w:rPr>
                <w:spacing w:val="23"/>
                <w:sz w:val="18"/>
              </w:rPr>
              <w:t>日</w:t>
            </w:r>
            <w:r>
              <w:rPr>
                <w:sz w:val="18"/>
              </w:rPr>
              <w:t>24</w:t>
            </w:r>
            <w:r>
              <w:rPr>
                <w:spacing w:val="-15"/>
                <w:sz w:val="18"/>
              </w:rPr>
              <w:t> 时前网</w:t>
            </w:r>
            <w:r>
              <w:rPr>
                <w:spacing w:val="-4"/>
                <w:sz w:val="18"/>
              </w:rPr>
              <w:t>上填报</w:t>
            </w:r>
          </w:p>
        </w:tc>
        <w:tc>
          <w:tcPr>
            <w:tcW w:w="1470" w:type="dxa"/>
            <w:tcBorders>
              <w:top w:val="single" w:sz="2" w:space="0" w:color="000000"/>
              <w:left w:val="single" w:sz="2" w:space="0" w:color="000000"/>
              <w:bottom w:val="single" w:sz="2" w:space="0" w:color="000000"/>
              <w:right w:val="nil"/>
            </w:tcBorders>
          </w:tcPr>
          <w:p>
            <w:pPr>
              <w:pStyle w:val="TableParagraph"/>
              <w:spacing w:line="400" w:lineRule="atLeast" w:before="124"/>
              <w:ind w:left="25" w:right="41"/>
              <w:rPr>
                <w:sz w:val="18"/>
              </w:rPr>
            </w:pPr>
            <w:r>
              <w:rPr>
                <w:spacing w:val="-15"/>
                <w:sz w:val="18"/>
              </w:rPr>
              <w:t>次年 </w:t>
            </w:r>
            <w:r>
              <w:rPr>
                <w:sz w:val="18"/>
              </w:rPr>
              <w:t>3</w:t>
            </w:r>
            <w:r>
              <w:rPr>
                <w:spacing w:val="-31"/>
                <w:sz w:val="18"/>
              </w:rPr>
              <w:t> 月 </w:t>
            </w:r>
            <w:r>
              <w:rPr>
                <w:sz w:val="18"/>
              </w:rPr>
              <w:t>31</w:t>
            </w:r>
            <w:r>
              <w:rPr>
                <w:spacing w:val="-31"/>
                <w:sz w:val="18"/>
              </w:rPr>
              <w:t> 日 </w:t>
            </w:r>
            <w:r>
              <w:rPr>
                <w:sz w:val="18"/>
              </w:rPr>
              <w:t>24</w:t>
            </w:r>
            <w:r>
              <w:rPr>
                <w:spacing w:val="-6"/>
                <w:sz w:val="18"/>
              </w:rPr>
              <w:t>时前</w:t>
            </w:r>
          </w:p>
        </w:tc>
      </w:tr>
      <w:tr>
        <w:trPr>
          <w:trHeight w:val="1105" w:hRule="atLeast"/>
        </w:trPr>
        <w:tc>
          <w:tcPr>
            <w:tcW w:w="897" w:type="dxa"/>
            <w:tcBorders>
              <w:top w:val="single" w:sz="2" w:space="0" w:color="000000"/>
              <w:left w:val="nil"/>
              <w:right w:val="single" w:sz="2" w:space="0" w:color="000000"/>
            </w:tcBorders>
          </w:tcPr>
          <w:p>
            <w:pPr>
              <w:pStyle w:val="TableParagraph"/>
              <w:rPr>
                <w:rFonts w:ascii="黑体"/>
                <w:sz w:val="18"/>
              </w:rPr>
            </w:pPr>
          </w:p>
          <w:p>
            <w:pPr>
              <w:pStyle w:val="TableParagraph"/>
              <w:spacing w:before="1"/>
              <w:rPr>
                <w:rFonts w:ascii="黑体"/>
                <w:sz w:val="16"/>
              </w:rPr>
            </w:pPr>
          </w:p>
          <w:p>
            <w:pPr>
              <w:pStyle w:val="TableParagraph"/>
              <w:spacing w:before="1"/>
              <w:ind w:left="108"/>
              <w:rPr>
                <w:sz w:val="18"/>
              </w:rPr>
            </w:pPr>
            <w:r>
              <w:rPr>
                <w:spacing w:val="-2"/>
                <w:sz w:val="18"/>
              </w:rPr>
              <w:t>107-5</w:t>
            </w:r>
            <w:r>
              <w:rPr>
                <w:spacing w:val="-25"/>
                <w:sz w:val="18"/>
              </w:rPr>
              <w:t> 表</w:t>
            </w:r>
          </w:p>
        </w:tc>
        <w:tc>
          <w:tcPr>
            <w:tcW w:w="1203" w:type="dxa"/>
            <w:tcBorders>
              <w:top w:val="single" w:sz="2" w:space="0" w:color="000000"/>
              <w:left w:val="single" w:sz="2" w:space="0" w:color="000000"/>
              <w:right w:val="single" w:sz="2" w:space="0" w:color="000000"/>
            </w:tcBorders>
          </w:tcPr>
          <w:p>
            <w:pPr>
              <w:pStyle w:val="TableParagraph"/>
              <w:spacing w:before="12"/>
              <w:rPr>
                <w:rFonts w:ascii="黑体"/>
                <w:sz w:val="21"/>
              </w:rPr>
            </w:pPr>
          </w:p>
          <w:p>
            <w:pPr>
              <w:pStyle w:val="TableParagraph"/>
              <w:spacing w:line="324" w:lineRule="auto"/>
              <w:ind w:left="24" w:right="24"/>
              <w:rPr>
                <w:sz w:val="18"/>
              </w:rPr>
            </w:pPr>
            <w:r>
              <w:rPr>
                <w:spacing w:val="8"/>
                <w:sz w:val="18"/>
              </w:rPr>
              <w:t>医院科研活动</w:t>
            </w:r>
            <w:r>
              <w:rPr>
                <w:spacing w:val="-2"/>
                <w:sz w:val="18"/>
              </w:rPr>
              <w:t>及相关情况</w:t>
            </w:r>
          </w:p>
        </w:tc>
        <w:tc>
          <w:tcPr>
            <w:tcW w:w="488" w:type="dxa"/>
            <w:tcBorders>
              <w:top w:val="single" w:sz="2" w:space="0" w:color="000000"/>
              <w:left w:val="single" w:sz="2" w:space="0" w:color="000000"/>
              <w:right w:val="single" w:sz="2" w:space="0" w:color="000000"/>
            </w:tcBorders>
          </w:tcPr>
          <w:p>
            <w:pPr>
              <w:pStyle w:val="TableParagraph"/>
              <w:rPr>
                <w:rFonts w:ascii="黑体"/>
                <w:sz w:val="18"/>
              </w:rPr>
            </w:pPr>
          </w:p>
          <w:p>
            <w:pPr>
              <w:pStyle w:val="TableParagraph"/>
              <w:spacing w:before="1"/>
              <w:rPr>
                <w:rFonts w:ascii="黑体"/>
                <w:sz w:val="16"/>
              </w:rPr>
            </w:pPr>
          </w:p>
          <w:p>
            <w:pPr>
              <w:pStyle w:val="TableParagraph"/>
              <w:spacing w:before="1"/>
              <w:ind w:left="47" w:right="45"/>
              <w:jc w:val="center"/>
              <w:rPr>
                <w:sz w:val="18"/>
              </w:rPr>
            </w:pPr>
            <w:r>
              <w:rPr>
                <w:spacing w:val="-5"/>
                <w:sz w:val="18"/>
              </w:rPr>
              <w:t>年报</w:t>
            </w:r>
          </w:p>
        </w:tc>
        <w:tc>
          <w:tcPr>
            <w:tcW w:w="3350" w:type="dxa"/>
            <w:tcBorders>
              <w:top w:val="single" w:sz="2" w:space="0" w:color="000000"/>
              <w:left w:val="single" w:sz="2" w:space="0" w:color="000000"/>
              <w:right w:val="single" w:sz="2" w:space="0" w:color="000000"/>
            </w:tcBorders>
          </w:tcPr>
          <w:p>
            <w:pPr>
              <w:pStyle w:val="TableParagraph"/>
              <w:spacing w:before="12"/>
              <w:rPr>
                <w:rFonts w:ascii="黑体"/>
                <w:sz w:val="24"/>
              </w:rPr>
            </w:pPr>
          </w:p>
          <w:p>
            <w:pPr>
              <w:pStyle w:val="TableParagraph"/>
              <w:spacing w:line="242" w:lineRule="auto"/>
              <w:ind w:left="25" w:right="24"/>
              <w:rPr>
                <w:sz w:val="18"/>
              </w:rPr>
            </w:pPr>
            <w:r>
              <w:rPr>
                <w:spacing w:val="-2"/>
                <w:sz w:val="18"/>
              </w:rPr>
              <w:t>未在科技、教育部门报表制度统计范围内</w:t>
            </w:r>
            <w:r>
              <w:rPr>
                <w:spacing w:val="-2"/>
                <w:sz w:val="18"/>
              </w:rPr>
              <w:t>的三级甲等医院（事业单位）</w:t>
            </w:r>
          </w:p>
        </w:tc>
        <w:tc>
          <w:tcPr>
            <w:tcW w:w="1037" w:type="dxa"/>
            <w:tcBorders>
              <w:top w:val="single" w:sz="2" w:space="0" w:color="000000"/>
              <w:left w:val="single" w:sz="2" w:space="0" w:color="000000"/>
              <w:right w:val="single" w:sz="2" w:space="0" w:color="000000"/>
            </w:tcBorders>
          </w:tcPr>
          <w:p>
            <w:pPr>
              <w:pStyle w:val="TableParagraph"/>
              <w:spacing w:before="12"/>
              <w:rPr>
                <w:rFonts w:ascii="黑体"/>
                <w:sz w:val="21"/>
              </w:rPr>
            </w:pPr>
          </w:p>
          <w:p>
            <w:pPr>
              <w:pStyle w:val="TableParagraph"/>
              <w:spacing w:line="324" w:lineRule="auto"/>
              <w:ind w:left="335" w:right="154" w:hanging="180"/>
              <w:rPr>
                <w:sz w:val="18"/>
              </w:rPr>
            </w:pPr>
            <w:r>
              <w:rPr>
                <w:spacing w:val="-4"/>
                <w:sz w:val="18"/>
              </w:rPr>
              <w:t>三级甲等</w:t>
            </w:r>
            <w:r>
              <w:rPr>
                <w:spacing w:val="-6"/>
                <w:sz w:val="18"/>
              </w:rPr>
              <w:t>医院</w:t>
            </w:r>
          </w:p>
        </w:tc>
        <w:tc>
          <w:tcPr>
            <w:tcW w:w="1018" w:type="dxa"/>
            <w:tcBorders>
              <w:top w:val="single" w:sz="2" w:space="0" w:color="000000"/>
              <w:left w:val="single" w:sz="2" w:space="0" w:color="000000"/>
              <w:right w:val="single" w:sz="2" w:space="0" w:color="000000"/>
            </w:tcBorders>
          </w:tcPr>
          <w:p>
            <w:pPr>
              <w:pStyle w:val="TableParagraph"/>
              <w:spacing w:before="125"/>
              <w:ind w:left="25"/>
              <w:rPr>
                <w:sz w:val="18"/>
              </w:rPr>
            </w:pPr>
            <w:r>
              <w:rPr>
                <w:spacing w:val="-15"/>
                <w:sz w:val="18"/>
              </w:rPr>
              <w:t>次年 </w:t>
            </w:r>
            <w:r>
              <w:rPr>
                <w:sz w:val="18"/>
              </w:rPr>
              <w:t>3</w:t>
            </w:r>
            <w:r>
              <w:rPr>
                <w:spacing w:val="-31"/>
                <w:sz w:val="18"/>
              </w:rPr>
              <w:t> 月 </w:t>
            </w:r>
            <w:r>
              <w:rPr>
                <w:spacing w:val="-5"/>
                <w:sz w:val="18"/>
              </w:rPr>
              <w:t>10</w:t>
            </w:r>
          </w:p>
          <w:p>
            <w:pPr>
              <w:pStyle w:val="TableParagraph"/>
              <w:spacing w:line="324" w:lineRule="auto" w:before="82"/>
              <w:ind w:left="237" w:right="22" w:hanging="212"/>
              <w:rPr>
                <w:sz w:val="18"/>
              </w:rPr>
            </w:pPr>
            <w:r>
              <w:rPr>
                <w:spacing w:val="23"/>
                <w:sz w:val="18"/>
              </w:rPr>
              <w:t>日</w:t>
            </w:r>
            <w:r>
              <w:rPr>
                <w:sz w:val="18"/>
              </w:rPr>
              <w:t>24</w:t>
            </w:r>
            <w:r>
              <w:rPr>
                <w:spacing w:val="-15"/>
                <w:sz w:val="18"/>
              </w:rPr>
              <w:t> 时前网</w:t>
            </w:r>
            <w:r>
              <w:rPr>
                <w:spacing w:val="-4"/>
                <w:sz w:val="18"/>
              </w:rPr>
              <w:t>上填报</w:t>
            </w:r>
          </w:p>
        </w:tc>
        <w:tc>
          <w:tcPr>
            <w:tcW w:w="1470" w:type="dxa"/>
            <w:tcBorders>
              <w:top w:val="single" w:sz="2" w:space="0" w:color="000000"/>
              <w:left w:val="single" w:sz="2" w:space="0" w:color="000000"/>
              <w:right w:val="nil"/>
            </w:tcBorders>
          </w:tcPr>
          <w:p>
            <w:pPr>
              <w:pStyle w:val="TableParagraph"/>
              <w:spacing w:line="400" w:lineRule="atLeast" w:before="124"/>
              <w:ind w:left="25" w:right="41"/>
              <w:rPr>
                <w:sz w:val="18"/>
              </w:rPr>
            </w:pPr>
            <w:r>
              <w:rPr>
                <w:spacing w:val="-15"/>
                <w:sz w:val="18"/>
              </w:rPr>
              <w:t>次年 </w:t>
            </w:r>
            <w:r>
              <w:rPr>
                <w:sz w:val="18"/>
              </w:rPr>
              <w:t>3</w:t>
            </w:r>
            <w:r>
              <w:rPr>
                <w:spacing w:val="-31"/>
                <w:sz w:val="18"/>
              </w:rPr>
              <w:t> 月 </w:t>
            </w:r>
            <w:r>
              <w:rPr>
                <w:sz w:val="18"/>
              </w:rPr>
              <w:t>31</w:t>
            </w:r>
            <w:r>
              <w:rPr>
                <w:spacing w:val="-31"/>
                <w:sz w:val="18"/>
              </w:rPr>
              <w:t> 日 </w:t>
            </w:r>
            <w:r>
              <w:rPr>
                <w:sz w:val="18"/>
              </w:rPr>
              <w:t>24</w:t>
            </w:r>
            <w:r>
              <w:rPr>
                <w:spacing w:val="-6"/>
                <w:sz w:val="18"/>
              </w:rPr>
              <w:t>时前</w:t>
            </w:r>
          </w:p>
        </w:tc>
      </w:tr>
    </w:tbl>
    <w:p>
      <w:pPr>
        <w:spacing w:after="0" w:line="400" w:lineRule="atLeast"/>
        <w:rPr>
          <w:sz w:val="18"/>
        </w:rPr>
        <w:sectPr>
          <w:pgSz w:w="11910" w:h="16840"/>
          <w:pgMar w:top="760" w:bottom="280" w:left="1020" w:right="1020"/>
        </w:sectPr>
      </w:pPr>
    </w:p>
    <w:p>
      <w:pPr>
        <w:spacing w:before="72"/>
        <w:ind w:left="227" w:right="0" w:firstLine="0"/>
        <w:jc w:val="left"/>
        <w:rPr>
          <w:rFonts w:ascii="Times New Roman"/>
          <w:sz w:val="18"/>
        </w:rPr>
      </w:pPr>
      <w:r>
        <w:rPr>
          <w:rFonts w:ascii="Times New Roman"/>
          <w:sz w:val="18"/>
        </w:rPr>
        <w:t>-</w:t>
      </w:r>
      <w:r>
        <w:rPr>
          <w:rFonts w:ascii="Times New Roman"/>
          <w:spacing w:val="-2"/>
          <w:sz w:val="18"/>
        </w:rPr>
        <w:t> </w:t>
      </w:r>
      <w:r>
        <w:rPr>
          <w:rFonts w:ascii="Times New Roman"/>
          <w:sz w:val="18"/>
        </w:rPr>
        <w:t>4</w:t>
      </w:r>
      <w:r>
        <w:rPr>
          <w:rFonts w:ascii="Times New Roman"/>
          <w:spacing w:val="-1"/>
          <w:sz w:val="18"/>
        </w:rPr>
        <w:t> </w:t>
      </w:r>
      <w:r>
        <w:rPr>
          <w:rFonts w:ascii="Times New Roman"/>
          <w:spacing w:val="-10"/>
          <w:sz w:val="18"/>
        </w:rPr>
        <w:t>-</w:t>
      </w:r>
    </w:p>
    <w:p>
      <w:pPr>
        <w:spacing w:before="75"/>
        <w:ind w:left="228" w:right="0" w:firstLine="0"/>
        <w:jc w:val="left"/>
        <w:rPr>
          <w:sz w:val="18"/>
        </w:rPr>
      </w:pPr>
      <w:r>
        <w:rPr/>
        <w:br w:type="column"/>
      </w:r>
      <w:r>
        <w:rPr>
          <w:spacing w:val="-1"/>
          <w:sz w:val="18"/>
        </w:rPr>
        <w:t>重点企业研发活动统计报表制度</w:t>
      </w:r>
    </w:p>
    <w:p>
      <w:pPr>
        <w:spacing w:after="0"/>
        <w:jc w:val="left"/>
        <w:rPr>
          <w:sz w:val="18"/>
        </w:rPr>
        <w:sectPr>
          <w:pgSz w:w="11910" w:h="16840"/>
          <w:pgMar w:top="760" w:bottom="280" w:left="1020" w:right="1020"/>
          <w:cols w:num="2" w:equalWidth="0">
            <w:col w:w="566" w:space="2878"/>
            <w:col w:w="6426"/>
          </w:cols>
        </w:sectPr>
      </w:pPr>
    </w:p>
    <w:p>
      <w:pPr>
        <w:pStyle w:val="BodyText"/>
        <w:spacing w:line="20" w:lineRule="exact"/>
        <w:ind w:left="227"/>
        <w:rPr>
          <w:sz w:val="2"/>
        </w:rPr>
      </w:pPr>
      <w:r>
        <w:rPr>
          <w:sz w:val="2"/>
        </w:rPr>
        <w:pict>
          <v:group style="width:470.6pt;height:.75pt;mso-position-horizontal-relative:char;mso-position-vertical-relative:line" id="docshapegroup9" coordorigin="0,0" coordsize="9412,15">
            <v:rect style="position:absolute;left:0;top:0;width:9412;height:15" id="docshape10" filled="true" fillcolor="#000000" stroked="false">
              <v:fill type="solid"/>
            </v:rect>
          </v:group>
        </w:pict>
      </w:r>
      <w:r>
        <w:rPr>
          <w:sz w:val="2"/>
        </w:rPr>
      </w:r>
    </w:p>
    <w:p>
      <w:pPr>
        <w:pStyle w:val="BodyText"/>
        <w:spacing w:before="6"/>
        <w:rPr>
          <w:sz w:val="20"/>
        </w:rPr>
      </w:pPr>
    </w:p>
    <w:p>
      <w:pPr>
        <w:pStyle w:val="Heading1"/>
        <w:spacing w:before="55"/>
        <w:ind w:left="3315"/>
        <w:rPr>
          <w:rFonts w:ascii="黑体" w:eastAsia="黑体"/>
        </w:rPr>
      </w:pPr>
      <w:bookmarkStart w:name="_TOC_250004" w:id="7"/>
      <w:bookmarkStart w:name="三、调 查 表 式" w:id="8"/>
      <w:r>
        <w:rPr/>
      </w:r>
      <w:r>
        <w:rPr>
          <w:rFonts w:ascii="黑体" w:eastAsia="黑体"/>
        </w:rPr>
        <w:t>三</w:t>
      </w:r>
      <w:r>
        <w:rPr>
          <w:rFonts w:ascii="黑体" w:eastAsia="黑体"/>
        </w:rPr>
        <w:t>、</w:t>
      </w:r>
      <w:r>
        <w:rPr>
          <w:rFonts w:ascii="黑体" w:eastAsia="黑体"/>
        </w:rPr>
        <w:t>调</w:t>
      </w:r>
      <w:bookmarkEnd w:id="7"/>
      <w:r>
        <w:rPr>
          <w:rFonts w:ascii="黑体" w:eastAsia="黑体"/>
          <w:spacing w:val="-5"/>
        </w:rPr>
        <w:t> 查 表 式</w:t>
      </w:r>
    </w:p>
    <w:p>
      <w:pPr>
        <w:pStyle w:val="BodyText"/>
        <w:spacing w:before="9"/>
        <w:rPr>
          <w:rFonts w:ascii="黑体"/>
          <w:sz w:val="24"/>
        </w:rPr>
      </w:pPr>
    </w:p>
    <w:p>
      <w:pPr>
        <w:spacing w:before="1"/>
        <w:ind w:left="0" w:right="173" w:firstLine="0"/>
        <w:jc w:val="center"/>
        <w:rPr>
          <w:sz w:val="32"/>
        </w:rPr>
      </w:pPr>
      <w:bookmarkStart w:name="重点企业研发及相关情况" w:id="9"/>
      <w:bookmarkEnd w:id="9"/>
      <w:r>
        <w:rPr/>
      </w:r>
      <w:r>
        <w:rPr>
          <w:w w:val="95"/>
          <w:sz w:val="32"/>
        </w:rPr>
        <w:t>重点</w:t>
      </w:r>
      <w:r>
        <w:rPr>
          <w:w w:val="95"/>
          <w:sz w:val="32"/>
        </w:rPr>
        <w:t>企</w:t>
      </w:r>
      <w:r>
        <w:rPr>
          <w:w w:val="95"/>
          <w:sz w:val="32"/>
        </w:rPr>
        <w:t>业</w:t>
      </w:r>
      <w:r>
        <w:rPr>
          <w:w w:val="95"/>
          <w:sz w:val="32"/>
        </w:rPr>
        <w:t>研</w:t>
      </w:r>
      <w:r>
        <w:rPr>
          <w:w w:val="95"/>
          <w:sz w:val="32"/>
        </w:rPr>
        <w:t>发</w:t>
      </w:r>
      <w:r>
        <w:rPr>
          <w:w w:val="95"/>
          <w:sz w:val="32"/>
        </w:rPr>
        <w:t>及</w:t>
      </w:r>
      <w:r>
        <w:rPr>
          <w:w w:val="95"/>
          <w:sz w:val="32"/>
        </w:rPr>
        <w:t>相</w:t>
      </w:r>
      <w:r>
        <w:rPr>
          <w:w w:val="95"/>
          <w:sz w:val="32"/>
        </w:rPr>
        <w:t>关</w:t>
      </w:r>
      <w:r>
        <w:rPr>
          <w:w w:val="95"/>
          <w:sz w:val="32"/>
        </w:rPr>
        <w:t>情</w:t>
      </w:r>
      <w:r>
        <w:rPr>
          <w:spacing w:val="-10"/>
          <w:w w:val="95"/>
          <w:sz w:val="32"/>
        </w:rPr>
        <w:t>况</w:t>
      </w:r>
    </w:p>
    <w:p>
      <w:pPr>
        <w:pStyle w:val="BodyText"/>
        <w:spacing w:before="7"/>
        <w:rPr>
          <w:sz w:val="13"/>
        </w:rPr>
      </w:pPr>
    </w:p>
    <w:p>
      <w:pPr>
        <w:tabs>
          <w:tab w:pos="539" w:val="left" w:leader="none"/>
        </w:tabs>
        <w:spacing w:before="0" w:after="16"/>
        <w:ind w:left="0" w:right="253" w:firstLine="0"/>
        <w:jc w:val="right"/>
        <w:rPr>
          <w:sz w:val="18"/>
        </w:rPr>
      </w:pPr>
      <w:r>
        <w:rPr>
          <w:spacing w:val="-10"/>
          <w:sz w:val="18"/>
        </w:rPr>
        <w:t>表</w:t>
      </w:r>
      <w:r>
        <w:rPr>
          <w:sz w:val="18"/>
        </w:rPr>
        <w:tab/>
        <w:t>号：Ｌ</w:t>
      </w:r>
      <w:r>
        <w:rPr>
          <w:spacing w:val="66"/>
          <w:w w:val="150"/>
          <w:sz w:val="18"/>
        </w:rPr>
        <w:t> </w:t>
      </w:r>
      <w:r>
        <w:rPr>
          <w:sz w:val="18"/>
        </w:rPr>
        <w:t>１</w:t>
      </w:r>
      <w:r>
        <w:rPr>
          <w:spacing w:val="67"/>
          <w:w w:val="150"/>
          <w:sz w:val="18"/>
        </w:rPr>
        <w:t> </w:t>
      </w:r>
      <w:r>
        <w:rPr>
          <w:sz w:val="18"/>
        </w:rPr>
        <w:t>１</w:t>
      </w:r>
      <w:r>
        <w:rPr>
          <w:spacing w:val="66"/>
          <w:w w:val="150"/>
          <w:sz w:val="18"/>
        </w:rPr>
        <w:t> </w:t>
      </w:r>
      <w:r>
        <w:rPr>
          <w:sz w:val="18"/>
        </w:rPr>
        <w:t>１</w:t>
      </w:r>
      <w:r>
        <w:rPr>
          <w:spacing w:val="67"/>
          <w:w w:val="150"/>
          <w:sz w:val="18"/>
        </w:rPr>
        <w:t> </w:t>
      </w:r>
      <w:r>
        <w:rPr>
          <w:spacing w:val="-10"/>
          <w:sz w:val="18"/>
        </w:rPr>
        <w:t>表</w:t>
      </w:r>
    </w:p>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9"/>
        <w:gridCol w:w="1258"/>
        <w:gridCol w:w="3321"/>
        <w:gridCol w:w="256"/>
      </w:tblGrid>
      <w:tr>
        <w:trPr>
          <w:trHeight w:val="200" w:hRule="atLeast"/>
        </w:trPr>
        <w:tc>
          <w:tcPr>
            <w:tcW w:w="5837" w:type="dxa"/>
            <w:gridSpan w:val="2"/>
            <w:vMerge w:val="restart"/>
          </w:tcPr>
          <w:p>
            <w:pPr>
              <w:pStyle w:val="TableParagraph"/>
              <w:rPr>
                <w:rFonts w:ascii="Times New Roman"/>
                <w:sz w:val="18"/>
              </w:rPr>
            </w:pPr>
          </w:p>
        </w:tc>
        <w:tc>
          <w:tcPr>
            <w:tcW w:w="3321" w:type="dxa"/>
          </w:tcPr>
          <w:p>
            <w:pPr>
              <w:pStyle w:val="TableParagraph"/>
              <w:spacing w:line="180" w:lineRule="exact"/>
              <w:ind w:right="87"/>
              <w:jc w:val="right"/>
              <w:rPr>
                <w:sz w:val="18"/>
              </w:rPr>
            </w:pPr>
            <w:r>
              <w:rPr>
                <w:spacing w:val="6"/>
                <w:sz w:val="18"/>
              </w:rPr>
              <w:t>制定机关：安 徽 省 统 计</w:t>
            </w:r>
          </w:p>
        </w:tc>
        <w:tc>
          <w:tcPr>
            <w:tcW w:w="256" w:type="dxa"/>
          </w:tcPr>
          <w:p>
            <w:pPr>
              <w:pStyle w:val="TableParagraph"/>
              <w:spacing w:line="180" w:lineRule="exact"/>
              <w:ind w:right="27"/>
              <w:jc w:val="right"/>
              <w:rPr>
                <w:sz w:val="18"/>
              </w:rPr>
            </w:pPr>
            <w:r>
              <w:rPr>
                <w:sz w:val="18"/>
              </w:rPr>
              <w:t>局</w:t>
            </w:r>
          </w:p>
        </w:tc>
      </w:tr>
      <w:tr>
        <w:trPr>
          <w:trHeight w:val="219" w:hRule="atLeast"/>
        </w:trPr>
        <w:tc>
          <w:tcPr>
            <w:tcW w:w="5837" w:type="dxa"/>
            <w:gridSpan w:val="2"/>
            <w:vMerge/>
            <w:tcBorders>
              <w:top w:val="nil"/>
            </w:tcBorders>
          </w:tcPr>
          <w:p>
            <w:pPr>
              <w:rPr>
                <w:sz w:val="2"/>
                <w:szCs w:val="2"/>
              </w:rPr>
            </w:pPr>
          </w:p>
        </w:tc>
        <w:tc>
          <w:tcPr>
            <w:tcW w:w="3321" w:type="dxa"/>
          </w:tcPr>
          <w:p>
            <w:pPr>
              <w:pStyle w:val="TableParagraph"/>
              <w:spacing w:line="200" w:lineRule="exact"/>
              <w:ind w:right="53"/>
              <w:jc w:val="right"/>
              <w:rPr>
                <w:sz w:val="18"/>
              </w:rPr>
            </w:pPr>
            <w:r>
              <w:rPr>
                <w:spacing w:val="-8"/>
                <w:sz w:val="18"/>
              </w:rPr>
              <w:t>批准文号：国统字〔</w:t>
            </w:r>
            <w:r>
              <w:rPr>
                <w:sz w:val="18"/>
              </w:rPr>
              <w:t>2022〕</w:t>
            </w:r>
            <w:r>
              <w:rPr>
                <w:spacing w:val="-5"/>
                <w:sz w:val="18"/>
              </w:rPr>
              <w:t>17</w:t>
            </w:r>
          </w:p>
        </w:tc>
        <w:tc>
          <w:tcPr>
            <w:tcW w:w="256" w:type="dxa"/>
          </w:tcPr>
          <w:p>
            <w:pPr>
              <w:pStyle w:val="TableParagraph"/>
              <w:spacing w:line="200" w:lineRule="exact"/>
              <w:ind w:right="28"/>
              <w:jc w:val="right"/>
              <w:rPr>
                <w:sz w:val="18"/>
              </w:rPr>
            </w:pPr>
            <w:r>
              <w:rPr>
                <w:sz w:val="18"/>
              </w:rPr>
              <w:t>号</w:t>
            </w:r>
          </w:p>
        </w:tc>
      </w:tr>
      <w:tr>
        <w:trPr>
          <w:trHeight w:val="237" w:hRule="atLeast"/>
        </w:trPr>
        <w:tc>
          <w:tcPr>
            <w:tcW w:w="4579" w:type="dxa"/>
            <w:tcBorders>
              <w:bottom w:val="single" w:sz="8" w:space="0" w:color="000000"/>
            </w:tcBorders>
          </w:tcPr>
          <w:p>
            <w:pPr>
              <w:pStyle w:val="TableParagraph"/>
              <w:spacing w:line="217" w:lineRule="exact"/>
              <w:ind w:right="133"/>
              <w:jc w:val="right"/>
              <w:rPr>
                <w:sz w:val="18"/>
              </w:rPr>
            </w:pPr>
            <w:r>
              <w:rPr>
                <w:spacing w:val="-5"/>
                <w:sz w:val="18"/>
              </w:rPr>
              <w:t>２０</w:t>
            </w:r>
          </w:p>
        </w:tc>
        <w:tc>
          <w:tcPr>
            <w:tcW w:w="1258" w:type="dxa"/>
            <w:tcBorders>
              <w:bottom w:val="single" w:sz="8" w:space="0" w:color="000000"/>
            </w:tcBorders>
          </w:tcPr>
          <w:p>
            <w:pPr>
              <w:pStyle w:val="TableParagraph"/>
              <w:spacing w:line="217" w:lineRule="exact"/>
              <w:ind w:left="135"/>
              <w:rPr>
                <w:sz w:val="18"/>
              </w:rPr>
            </w:pPr>
            <w:r>
              <w:rPr>
                <w:sz w:val="18"/>
              </w:rPr>
              <w:t>年</w:t>
            </w:r>
          </w:p>
        </w:tc>
        <w:tc>
          <w:tcPr>
            <w:tcW w:w="3321" w:type="dxa"/>
            <w:tcBorders>
              <w:bottom w:val="single" w:sz="8" w:space="0" w:color="000000"/>
            </w:tcBorders>
          </w:tcPr>
          <w:p>
            <w:pPr>
              <w:pStyle w:val="TableParagraph"/>
              <w:spacing w:line="217" w:lineRule="exact"/>
              <w:ind w:right="44"/>
              <w:jc w:val="right"/>
              <w:rPr>
                <w:sz w:val="18"/>
              </w:rPr>
            </w:pPr>
            <w:r>
              <w:rPr>
                <w:spacing w:val="-4"/>
                <w:sz w:val="18"/>
              </w:rPr>
              <w:t>有效期至：２ ０ ２ </w:t>
            </w:r>
            <w:r>
              <w:rPr>
                <w:sz w:val="18"/>
              </w:rPr>
              <w:t>2</w:t>
            </w:r>
            <w:r>
              <w:rPr>
                <w:spacing w:val="2"/>
                <w:sz w:val="18"/>
              </w:rPr>
              <w:t> 年 ６</w:t>
            </w:r>
          </w:p>
        </w:tc>
        <w:tc>
          <w:tcPr>
            <w:tcW w:w="256" w:type="dxa"/>
            <w:tcBorders>
              <w:bottom w:val="single" w:sz="8" w:space="0" w:color="000000"/>
            </w:tcBorders>
          </w:tcPr>
          <w:p>
            <w:pPr>
              <w:pStyle w:val="TableParagraph"/>
              <w:spacing w:line="217" w:lineRule="exact"/>
              <w:ind w:right="29"/>
              <w:jc w:val="right"/>
              <w:rPr>
                <w:sz w:val="18"/>
              </w:rPr>
            </w:pPr>
            <w:r>
              <w:rPr>
                <w:sz w:val="18"/>
              </w:rPr>
              <w:t>月</w:t>
            </w:r>
          </w:p>
        </w:tc>
      </w:tr>
    </w:tbl>
    <w:p>
      <w:pPr>
        <w:spacing w:before="14"/>
        <w:ind w:left="283" w:right="0" w:firstLine="0"/>
        <w:jc w:val="left"/>
        <w:rPr>
          <w:sz w:val="18"/>
        </w:rPr>
      </w:pPr>
      <w:r>
        <w:rPr>
          <w:spacing w:val="-2"/>
          <w:sz w:val="18"/>
        </w:rPr>
        <w:t>单位详细名称：</w:t>
      </w:r>
    </w:p>
    <w:p>
      <w:pPr>
        <w:spacing w:before="9"/>
        <w:ind w:left="283" w:right="0" w:firstLine="0"/>
        <w:jc w:val="left"/>
        <w:rPr>
          <w:sz w:val="18"/>
        </w:rPr>
      </w:pPr>
      <w:r>
        <w:rPr>
          <w:spacing w:val="-2"/>
          <w:sz w:val="18"/>
        </w:rPr>
        <w:t>统一社会信用代码□□□□□□□□□□□□□□□□□□</w:t>
      </w:r>
    </w:p>
    <w:p>
      <w:pPr>
        <w:spacing w:line="249" w:lineRule="auto" w:before="9"/>
        <w:ind w:left="283" w:right="3986" w:firstLine="0"/>
        <w:jc w:val="left"/>
        <w:rPr>
          <w:sz w:val="18"/>
        </w:rPr>
      </w:pPr>
      <w:r>
        <w:rPr>
          <w:spacing w:val="-9"/>
          <w:sz w:val="18"/>
        </w:rPr>
        <w:t>尚未领取统一社会信用代码的填写原组织机构代码 □□□□□□□□－□</w:t>
      </w:r>
      <w:r>
        <w:rPr>
          <w:spacing w:val="-2"/>
          <w:sz w:val="18"/>
        </w:rPr>
        <w:t>企业负责人：</w:t>
      </w:r>
    </w:p>
    <w:p>
      <w:pPr>
        <w:spacing w:line="249" w:lineRule="auto" w:before="1"/>
        <w:ind w:left="283" w:right="7513" w:firstLine="0"/>
        <w:jc w:val="left"/>
        <w:rPr>
          <w:sz w:val="18"/>
        </w:rPr>
      </w:pPr>
      <w:r>
        <w:rPr>
          <w:spacing w:val="-3"/>
          <w:sz w:val="18"/>
        </w:rPr>
        <w:t>企业登记注册类型 □□□</w:t>
      </w:r>
      <w:r>
        <w:rPr>
          <w:sz w:val="18"/>
        </w:rPr>
        <w:t>企业行业类别 □□□□</w:t>
      </w:r>
    </w:p>
    <w:p>
      <w:pPr>
        <w:tabs>
          <w:tab w:pos="1991" w:val="left" w:leader="none"/>
          <w:tab w:pos="4243" w:val="left" w:leader="none"/>
          <w:tab w:pos="6131" w:val="left" w:leader="none"/>
        </w:tabs>
        <w:spacing w:line="249" w:lineRule="auto" w:before="0"/>
        <w:ind w:left="283" w:right="2293" w:firstLine="0"/>
        <w:jc w:val="left"/>
        <w:rPr>
          <w:sz w:val="18"/>
        </w:rPr>
      </w:pPr>
      <w:r>
        <w:rPr>
          <w:spacing w:val="-2"/>
          <w:sz w:val="18"/>
        </w:rPr>
        <w:t>企</w:t>
      </w:r>
      <w:r>
        <w:rPr>
          <w:spacing w:val="-2"/>
          <w:sz w:val="18"/>
        </w:rPr>
        <w:t>业</w:t>
      </w:r>
      <w:r>
        <w:rPr>
          <w:spacing w:val="-2"/>
          <w:sz w:val="18"/>
        </w:rPr>
        <w:t>详</w:t>
      </w:r>
      <w:r>
        <w:rPr>
          <w:spacing w:val="-2"/>
          <w:sz w:val="18"/>
        </w:rPr>
        <w:t>细</w:t>
      </w:r>
      <w:r>
        <w:rPr>
          <w:spacing w:val="-2"/>
          <w:sz w:val="18"/>
        </w:rPr>
        <w:t>地</w:t>
      </w:r>
      <w:r>
        <w:rPr>
          <w:spacing w:val="-2"/>
          <w:sz w:val="18"/>
        </w:rPr>
        <w:t>址</w:t>
      </w:r>
      <w:r>
        <w:rPr>
          <w:spacing w:val="-2"/>
          <w:sz w:val="18"/>
        </w:rPr>
        <w:t>：</w:t>
      </w:r>
      <w:r>
        <w:rPr>
          <w:rFonts w:ascii="Times New Roman" w:hAnsi="Times New Roman" w:eastAsia="Times New Roman"/>
          <w:sz w:val="18"/>
          <w:u w:val="single"/>
        </w:rPr>
        <w:tab/>
      </w:r>
      <w:r>
        <w:rPr>
          <w:spacing w:val="-2"/>
          <w:sz w:val="18"/>
        </w:rPr>
        <w:t>省</w:t>
      </w:r>
      <w:r>
        <w:rPr>
          <w:spacing w:val="-2"/>
          <w:sz w:val="18"/>
        </w:rPr>
        <w:t>（</w:t>
      </w:r>
      <w:r>
        <w:rPr>
          <w:spacing w:val="-2"/>
          <w:sz w:val="18"/>
        </w:rPr>
        <w:t>自</w:t>
      </w:r>
      <w:r>
        <w:rPr>
          <w:spacing w:val="-2"/>
          <w:sz w:val="18"/>
        </w:rPr>
        <w:t>治</w:t>
      </w:r>
      <w:r>
        <w:rPr>
          <w:spacing w:val="-2"/>
          <w:sz w:val="18"/>
        </w:rPr>
        <w:t>区</w:t>
      </w:r>
      <w:r>
        <w:rPr>
          <w:spacing w:val="-2"/>
          <w:sz w:val="18"/>
        </w:rPr>
        <w:t>、</w:t>
      </w:r>
      <w:r>
        <w:rPr>
          <w:spacing w:val="-2"/>
          <w:sz w:val="18"/>
        </w:rPr>
        <w:t>直</w:t>
      </w:r>
      <w:r>
        <w:rPr>
          <w:spacing w:val="-2"/>
          <w:sz w:val="18"/>
        </w:rPr>
        <w:t>辖</w:t>
      </w:r>
      <w:r>
        <w:rPr>
          <w:spacing w:val="-2"/>
          <w:sz w:val="18"/>
        </w:rPr>
        <w:t>市</w:t>
      </w:r>
      <w:r>
        <w:rPr>
          <w:spacing w:val="-2"/>
          <w:sz w:val="18"/>
        </w:rPr>
        <w:t>）</w:t>
      </w:r>
      <w:r>
        <w:rPr>
          <w:rFonts w:ascii="Times New Roman" w:hAnsi="Times New Roman" w:eastAsia="Times New Roman"/>
          <w:sz w:val="18"/>
          <w:u w:val="single"/>
        </w:rPr>
        <w:tab/>
      </w:r>
      <w:r>
        <w:rPr>
          <w:spacing w:val="-2"/>
          <w:sz w:val="18"/>
        </w:rPr>
        <w:t>市</w:t>
      </w:r>
      <w:r>
        <w:rPr>
          <w:spacing w:val="-2"/>
          <w:sz w:val="18"/>
        </w:rPr>
        <w:t>（</w:t>
      </w:r>
      <w:r>
        <w:rPr>
          <w:spacing w:val="-2"/>
          <w:sz w:val="18"/>
        </w:rPr>
        <w:t>地</w:t>
      </w:r>
      <w:r>
        <w:rPr>
          <w:spacing w:val="-2"/>
          <w:sz w:val="18"/>
        </w:rPr>
        <w:t>、</w:t>
      </w:r>
      <w:r>
        <w:rPr>
          <w:spacing w:val="-2"/>
          <w:sz w:val="18"/>
        </w:rPr>
        <w:t>州</w:t>
      </w:r>
      <w:r>
        <w:rPr>
          <w:spacing w:val="-2"/>
          <w:sz w:val="18"/>
        </w:rPr>
        <w:t>、</w:t>
      </w:r>
      <w:r>
        <w:rPr>
          <w:spacing w:val="-2"/>
          <w:sz w:val="18"/>
        </w:rPr>
        <w:t>盟</w:t>
      </w:r>
      <w:r>
        <w:rPr>
          <w:spacing w:val="-2"/>
          <w:sz w:val="18"/>
        </w:rPr>
        <w:t>）</w:t>
      </w:r>
      <w:r>
        <w:rPr>
          <w:rFonts w:ascii="Times New Roman" w:hAnsi="Times New Roman" w:eastAsia="Times New Roman"/>
          <w:sz w:val="18"/>
          <w:u w:val="single"/>
        </w:rPr>
        <w:tab/>
      </w:r>
      <w:r>
        <w:rPr>
          <w:spacing w:val="-2"/>
          <w:sz w:val="18"/>
        </w:rPr>
        <w:t>县</w:t>
      </w:r>
      <w:r>
        <w:rPr>
          <w:spacing w:val="-2"/>
          <w:sz w:val="18"/>
        </w:rPr>
        <w:t>（</w:t>
      </w:r>
      <w:r>
        <w:rPr>
          <w:spacing w:val="-2"/>
          <w:sz w:val="18"/>
        </w:rPr>
        <w:t>市</w:t>
      </w:r>
      <w:r>
        <w:rPr>
          <w:spacing w:val="-2"/>
          <w:sz w:val="18"/>
        </w:rPr>
        <w:t>、</w:t>
      </w:r>
      <w:r>
        <w:rPr>
          <w:spacing w:val="-2"/>
          <w:sz w:val="18"/>
        </w:rPr>
        <w:t>区</w:t>
      </w:r>
      <w:r>
        <w:rPr>
          <w:spacing w:val="-2"/>
          <w:sz w:val="18"/>
        </w:rPr>
        <w:t>、</w:t>
      </w:r>
      <w:r>
        <w:rPr>
          <w:spacing w:val="-2"/>
          <w:sz w:val="18"/>
        </w:rPr>
        <w:t>旗</w:t>
      </w:r>
      <w:r>
        <w:rPr>
          <w:spacing w:val="-2"/>
          <w:sz w:val="18"/>
        </w:rPr>
        <w:t>）</w:t>
      </w:r>
      <w:r>
        <w:rPr>
          <w:spacing w:val="-2"/>
          <w:sz w:val="18"/>
        </w:rPr>
        <w:t>行</w:t>
      </w:r>
      <w:r>
        <w:rPr>
          <w:spacing w:val="-2"/>
          <w:sz w:val="18"/>
        </w:rPr>
        <w:t>政</w:t>
      </w:r>
      <w:r>
        <w:rPr>
          <w:spacing w:val="-2"/>
          <w:sz w:val="18"/>
        </w:rPr>
        <w:t>区</w:t>
      </w:r>
      <w:r>
        <w:rPr>
          <w:spacing w:val="-2"/>
          <w:sz w:val="18"/>
        </w:rPr>
        <w:t>划</w:t>
      </w:r>
      <w:r>
        <w:rPr>
          <w:spacing w:val="-2"/>
          <w:sz w:val="18"/>
        </w:rPr>
        <w:t>代</w:t>
      </w:r>
      <w:r>
        <w:rPr>
          <w:spacing w:val="-2"/>
          <w:sz w:val="18"/>
        </w:rPr>
        <w:t>码</w:t>
      </w:r>
      <w:r>
        <w:rPr>
          <w:spacing w:val="-2"/>
          <w:sz w:val="18"/>
        </w:rPr>
        <w:t>：□□□□□□</w:t>
      </w:r>
    </w:p>
    <w:p>
      <w:pPr>
        <w:spacing w:before="0"/>
        <w:ind w:left="283" w:right="0" w:firstLine="0"/>
        <w:jc w:val="left"/>
        <w:rPr>
          <w:sz w:val="18"/>
        </w:rPr>
      </w:pPr>
      <w:r>
        <w:rPr>
          <w:spacing w:val="-2"/>
          <w:sz w:val="18"/>
        </w:rPr>
        <w:t>企业技术中心名称：</w:t>
      </w:r>
    </w:p>
    <w:p>
      <w:pPr>
        <w:spacing w:line="249" w:lineRule="auto" w:before="10"/>
        <w:ind w:left="283" w:right="3146" w:firstLine="0"/>
        <w:jc w:val="left"/>
        <w:rPr>
          <w:sz w:val="18"/>
        </w:rPr>
      </w:pPr>
      <w:r>
        <w:rPr>
          <w:spacing w:val="-2"/>
          <w:sz w:val="18"/>
        </w:rPr>
        <w:t>企业技术中心是否为独立法人 □</w:t>
      </w:r>
      <w:r>
        <w:rPr>
          <w:sz w:val="18"/>
        </w:rPr>
        <w:t>1</w:t>
      </w:r>
      <w:r>
        <w:rPr>
          <w:spacing w:val="23"/>
          <w:sz w:val="18"/>
        </w:rPr>
        <w:t>.是 </w:t>
      </w:r>
      <w:r>
        <w:rPr>
          <w:sz w:val="18"/>
        </w:rPr>
        <w:t>2.否（</w:t>
      </w:r>
      <w:r>
        <w:rPr>
          <w:spacing w:val="-15"/>
          <w:sz w:val="18"/>
        </w:rPr>
        <w:t>如选 </w:t>
      </w:r>
      <w:r>
        <w:rPr>
          <w:sz w:val="18"/>
        </w:rPr>
        <w:t>2.否，则跳过以下两个指标</w:t>
      </w:r>
      <w:r>
        <w:rPr>
          <w:sz w:val="18"/>
        </w:rPr>
        <w:t>）</w:t>
      </w:r>
      <w:r>
        <w:rPr>
          <w:sz w:val="18"/>
        </w:rPr>
        <w:t>企业技术中心法人代码 □□□□□□□□－□</w:t>
      </w:r>
    </w:p>
    <w:p>
      <w:pPr>
        <w:spacing w:line="249" w:lineRule="auto" w:before="0"/>
        <w:ind w:left="283" w:right="3820" w:firstLine="0"/>
        <w:jc w:val="left"/>
        <w:rPr>
          <w:sz w:val="18"/>
        </w:rPr>
      </w:pPr>
      <w:r>
        <w:rPr>
          <w:spacing w:val="-2"/>
          <w:sz w:val="18"/>
        </w:rPr>
        <w:t>企业技术中心统一社会信用代码□□□□□□□□□□□□□□□□□□</w:t>
      </w:r>
      <w:r>
        <w:rPr>
          <w:spacing w:val="-2"/>
          <w:sz w:val="18"/>
        </w:rPr>
        <w:t>企业技术中心负责人：</w:t>
      </w:r>
    </w:p>
    <w:p>
      <w:pPr>
        <w:spacing w:before="0"/>
        <w:ind w:left="283" w:right="0" w:firstLine="0"/>
        <w:jc w:val="left"/>
        <w:rPr>
          <w:sz w:val="18"/>
        </w:rPr>
      </w:pPr>
      <w:r>
        <w:rPr/>
        <w:pict>
          <v:shape style="position:absolute;margin-left:62.349998pt;margin-top:11.390997pt;width:470.6pt;height:335.45pt;mso-position-horizontal-relative:page;mso-position-vertical-relative:paragraph;z-index:15732736" type="#_x0000_t202" id="docshape11" filled="false" stroked="false">
            <v:textbox inset="0,0,0,0">
              <w:txbxContent>
                <w:tbl>
                  <w:tblPr>
                    <w:tblW w:w="0" w:type="auto"/>
                    <w:jc w:val="left"/>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885"/>
                    <w:gridCol w:w="835"/>
                    <w:gridCol w:w="849"/>
                    <w:gridCol w:w="912"/>
                    <w:gridCol w:w="988"/>
                    <w:gridCol w:w="977"/>
                    <w:gridCol w:w="966"/>
                  </w:tblGrid>
                  <w:tr>
                    <w:trPr>
                      <w:trHeight w:val="237" w:hRule="atLeast"/>
                    </w:trPr>
                    <w:tc>
                      <w:tcPr>
                        <w:tcW w:w="3885" w:type="dxa"/>
                        <w:vMerge w:val="restart"/>
                        <w:tcBorders>
                          <w:left w:val="nil"/>
                          <w:bottom w:val="single" w:sz="4" w:space="0" w:color="000000"/>
                          <w:right w:val="single" w:sz="2" w:space="0" w:color="000000"/>
                        </w:tcBorders>
                      </w:tcPr>
                      <w:p>
                        <w:pPr>
                          <w:pStyle w:val="TableParagraph"/>
                          <w:spacing w:before="7"/>
                          <w:rPr>
                            <w:sz w:val="26"/>
                          </w:rPr>
                        </w:pPr>
                      </w:p>
                      <w:p>
                        <w:pPr>
                          <w:pStyle w:val="TableParagraph"/>
                          <w:ind w:left="414" w:right="385"/>
                          <w:jc w:val="center"/>
                          <w:rPr>
                            <w:sz w:val="18"/>
                          </w:rPr>
                        </w:pPr>
                        <w:r>
                          <w:rPr>
                            <w:spacing w:val="-3"/>
                            <w:sz w:val="18"/>
                          </w:rPr>
                          <w:t>指标名称</w:t>
                        </w:r>
                      </w:p>
                    </w:tc>
                    <w:tc>
                      <w:tcPr>
                        <w:tcW w:w="835" w:type="dxa"/>
                        <w:vMerge w:val="restart"/>
                        <w:tcBorders>
                          <w:left w:val="single" w:sz="2" w:space="0" w:color="000000"/>
                          <w:bottom w:val="single" w:sz="4" w:space="0" w:color="000000"/>
                          <w:right w:val="single" w:sz="2" w:space="0" w:color="000000"/>
                        </w:tcBorders>
                      </w:tcPr>
                      <w:p>
                        <w:pPr>
                          <w:pStyle w:val="TableParagraph"/>
                          <w:spacing w:before="2"/>
                          <w:rPr>
                            <w:sz w:val="17"/>
                          </w:rPr>
                        </w:pPr>
                      </w:p>
                      <w:p>
                        <w:pPr>
                          <w:pStyle w:val="TableParagraph"/>
                          <w:spacing w:line="249" w:lineRule="auto"/>
                          <w:ind w:left="234" w:right="233"/>
                          <w:rPr>
                            <w:sz w:val="18"/>
                          </w:rPr>
                        </w:pPr>
                        <w:r>
                          <w:rPr>
                            <w:spacing w:val="-6"/>
                            <w:sz w:val="18"/>
                          </w:rPr>
                          <w:t>计量</w:t>
                        </w:r>
                        <w:r>
                          <w:rPr>
                            <w:spacing w:val="-5"/>
                            <w:sz w:val="18"/>
                          </w:rPr>
                          <w:t>单位</w:t>
                        </w:r>
                      </w:p>
                    </w:tc>
                    <w:tc>
                      <w:tcPr>
                        <w:tcW w:w="849" w:type="dxa"/>
                        <w:vMerge w:val="restart"/>
                        <w:tcBorders>
                          <w:left w:val="single" w:sz="2" w:space="0" w:color="000000"/>
                          <w:bottom w:val="single" w:sz="4" w:space="0" w:color="000000"/>
                          <w:right w:val="single" w:sz="2" w:space="0" w:color="000000"/>
                        </w:tcBorders>
                      </w:tcPr>
                      <w:p>
                        <w:pPr>
                          <w:pStyle w:val="TableParagraph"/>
                          <w:spacing w:before="7"/>
                          <w:rPr>
                            <w:sz w:val="26"/>
                          </w:rPr>
                        </w:pPr>
                      </w:p>
                      <w:p>
                        <w:pPr>
                          <w:pStyle w:val="TableParagraph"/>
                          <w:ind w:left="241"/>
                          <w:rPr>
                            <w:sz w:val="18"/>
                          </w:rPr>
                        </w:pPr>
                        <w:r>
                          <w:rPr>
                            <w:spacing w:val="-5"/>
                            <w:sz w:val="18"/>
                          </w:rPr>
                          <w:t>代码</w:t>
                        </w:r>
                      </w:p>
                    </w:tc>
                    <w:tc>
                      <w:tcPr>
                        <w:tcW w:w="3843" w:type="dxa"/>
                        <w:gridSpan w:val="4"/>
                        <w:tcBorders>
                          <w:left w:val="single" w:sz="2" w:space="0" w:color="000000"/>
                          <w:bottom w:val="nil"/>
                          <w:right w:val="nil"/>
                        </w:tcBorders>
                      </w:tcPr>
                      <w:p>
                        <w:pPr>
                          <w:pStyle w:val="TableParagraph"/>
                          <w:rPr>
                            <w:rFonts w:ascii="Times New Roman"/>
                            <w:sz w:val="16"/>
                          </w:rPr>
                        </w:pPr>
                      </w:p>
                    </w:tc>
                  </w:tr>
                  <w:tr>
                    <w:trPr>
                      <w:trHeight w:val="396" w:hRule="atLeast"/>
                    </w:trPr>
                    <w:tc>
                      <w:tcPr>
                        <w:tcW w:w="3885" w:type="dxa"/>
                        <w:vMerge/>
                        <w:tcBorders>
                          <w:top w:val="nil"/>
                          <w:left w:val="nil"/>
                          <w:bottom w:val="single" w:sz="4" w:space="0" w:color="000000"/>
                          <w:right w:val="single" w:sz="2" w:space="0" w:color="000000"/>
                        </w:tcBorders>
                      </w:tcPr>
                      <w:p>
                        <w:pPr>
                          <w:rPr>
                            <w:sz w:val="2"/>
                            <w:szCs w:val="2"/>
                          </w:rPr>
                        </w:pPr>
                      </w:p>
                    </w:tc>
                    <w:tc>
                      <w:tcPr>
                        <w:tcW w:w="835" w:type="dxa"/>
                        <w:vMerge/>
                        <w:tcBorders>
                          <w:top w:val="nil"/>
                          <w:left w:val="single" w:sz="2" w:space="0" w:color="000000"/>
                          <w:bottom w:val="single" w:sz="4" w:space="0" w:color="000000"/>
                          <w:right w:val="single" w:sz="2" w:space="0" w:color="000000"/>
                        </w:tcBorders>
                      </w:tcPr>
                      <w:p>
                        <w:pPr>
                          <w:rPr>
                            <w:sz w:val="2"/>
                            <w:szCs w:val="2"/>
                          </w:rPr>
                        </w:pPr>
                      </w:p>
                    </w:tc>
                    <w:tc>
                      <w:tcPr>
                        <w:tcW w:w="849" w:type="dxa"/>
                        <w:vMerge/>
                        <w:tcBorders>
                          <w:top w:val="nil"/>
                          <w:left w:val="single" w:sz="2" w:space="0" w:color="000000"/>
                          <w:bottom w:val="single" w:sz="4" w:space="0" w:color="000000"/>
                          <w:right w:val="single" w:sz="2" w:space="0" w:color="000000"/>
                        </w:tcBorders>
                      </w:tcPr>
                      <w:p>
                        <w:pPr>
                          <w:rPr>
                            <w:sz w:val="2"/>
                            <w:szCs w:val="2"/>
                          </w:rPr>
                        </w:pPr>
                      </w:p>
                    </w:tc>
                    <w:tc>
                      <w:tcPr>
                        <w:tcW w:w="1900" w:type="dxa"/>
                        <w:gridSpan w:val="2"/>
                        <w:tcBorders>
                          <w:top w:val="nil"/>
                          <w:left w:val="single" w:sz="2" w:space="0" w:color="000000"/>
                          <w:bottom w:val="single" w:sz="2" w:space="0" w:color="000000"/>
                          <w:right w:val="single" w:sz="2" w:space="0" w:color="000000"/>
                        </w:tcBorders>
                      </w:tcPr>
                      <w:p>
                        <w:pPr>
                          <w:pStyle w:val="TableParagraph"/>
                          <w:spacing w:line="199" w:lineRule="exact"/>
                          <w:ind w:left="752" w:right="752"/>
                          <w:jc w:val="center"/>
                          <w:rPr>
                            <w:sz w:val="18"/>
                          </w:rPr>
                        </w:pPr>
                        <w:r>
                          <w:rPr>
                            <w:spacing w:val="-5"/>
                            <w:sz w:val="18"/>
                          </w:rPr>
                          <w:t>企业</w:t>
                        </w:r>
                      </w:p>
                    </w:tc>
                    <w:tc>
                      <w:tcPr>
                        <w:tcW w:w="1943" w:type="dxa"/>
                        <w:gridSpan w:val="2"/>
                        <w:tcBorders>
                          <w:top w:val="single" w:sz="2" w:space="0" w:color="000000"/>
                          <w:left w:val="single" w:sz="2" w:space="0" w:color="000000"/>
                          <w:bottom w:val="single" w:sz="2" w:space="0" w:color="000000"/>
                          <w:right w:val="nil"/>
                        </w:tcBorders>
                      </w:tcPr>
                      <w:p>
                        <w:pPr>
                          <w:pStyle w:val="TableParagraph"/>
                          <w:spacing w:before="92"/>
                          <w:ind w:left="593"/>
                          <w:rPr>
                            <w:sz w:val="18"/>
                          </w:rPr>
                        </w:pPr>
                        <w:r>
                          <w:rPr>
                            <w:spacing w:val="-3"/>
                            <w:sz w:val="18"/>
                          </w:rPr>
                          <w:t>技术中心</w:t>
                        </w:r>
                      </w:p>
                    </w:tc>
                  </w:tr>
                  <w:tr>
                    <w:trPr>
                      <w:trHeight w:val="242" w:hRule="atLeast"/>
                    </w:trPr>
                    <w:tc>
                      <w:tcPr>
                        <w:tcW w:w="3885" w:type="dxa"/>
                        <w:vMerge/>
                        <w:tcBorders>
                          <w:top w:val="nil"/>
                          <w:left w:val="nil"/>
                          <w:bottom w:val="single" w:sz="4" w:space="0" w:color="000000"/>
                          <w:right w:val="single" w:sz="2" w:space="0" w:color="000000"/>
                        </w:tcBorders>
                      </w:tcPr>
                      <w:p>
                        <w:pPr>
                          <w:rPr>
                            <w:sz w:val="2"/>
                            <w:szCs w:val="2"/>
                          </w:rPr>
                        </w:pPr>
                      </w:p>
                    </w:tc>
                    <w:tc>
                      <w:tcPr>
                        <w:tcW w:w="835" w:type="dxa"/>
                        <w:vMerge/>
                        <w:tcBorders>
                          <w:top w:val="nil"/>
                          <w:left w:val="single" w:sz="2" w:space="0" w:color="000000"/>
                          <w:bottom w:val="single" w:sz="4" w:space="0" w:color="000000"/>
                          <w:right w:val="single" w:sz="2" w:space="0" w:color="000000"/>
                        </w:tcBorders>
                      </w:tcPr>
                      <w:p>
                        <w:pPr>
                          <w:rPr>
                            <w:sz w:val="2"/>
                            <w:szCs w:val="2"/>
                          </w:rPr>
                        </w:pPr>
                      </w:p>
                    </w:tc>
                    <w:tc>
                      <w:tcPr>
                        <w:tcW w:w="849" w:type="dxa"/>
                        <w:vMerge/>
                        <w:tcBorders>
                          <w:top w:val="nil"/>
                          <w:left w:val="single" w:sz="2" w:space="0" w:color="000000"/>
                          <w:bottom w:val="single" w:sz="4" w:space="0" w:color="000000"/>
                          <w:right w:val="single" w:sz="2" w:space="0" w:color="000000"/>
                        </w:tcBorders>
                      </w:tcPr>
                      <w:p>
                        <w:pPr>
                          <w:rPr>
                            <w:sz w:val="2"/>
                            <w:szCs w:val="2"/>
                          </w:rPr>
                        </w:pPr>
                      </w:p>
                    </w:tc>
                    <w:tc>
                      <w:tcPr>
                        <w:tcW w:w="912" w:type="dxa"/>
                        <w:tcBorders>
                          <w:top w:val="single" w:sz="2" w:space="0" w:color="000000"/>
                          <w:left w:val="single" w:sz="2" w:space="0" w:color="000000"/>
                          <w:bottom w:val="single" w:sz="2" w:space="0" w:color="000000"/>
                          <w:right w:val="single" w:sz="4" w:space="0" w:color="000000"/>
                        </w:tcBorders>
                      </w:tcPr>
                      <w:p>
                        <w:pPr>
                          <w:pStyle w:val="TableParagraph"/>
                          <w:spacing w:line="208" w:lineRule="exact" w:before="14"/>
                          <w:ind w:left="257" w:right="257"/>
                          <w:jc w:val="center"/>
                          <w:rPr>
                            <w:sz w:val="18"/>
                          </w:rPr>
                        </w:pPr>
                        <w:r>
                          <w:rPr>
                            <w:spacing w:val="-5"/>
                            <w:sz w:val="18"/>
                          </w:rPr>
                          <w:t>本期</w:t>
                        </w:r>
                      </w:p>
                    </w:tc>
                    <w:tc>
                      <w:tcPr>
                        <w:tcW w:w="988" w:type="dxa"/>
                        <w:tcBorders>
                          <w:top w:val="single" w:sz="2" w:space="0" w:color="000000"/>
                          <w:left w:val="single" w:sz="4" w:space="0" w:color="000000"/>
                          <w:bottom w:val="single" w:sz="2" w:space="0" w:color="000000"/>
                          <w:right w:val="single" w:sz="2" w:space="0" w:color="000000"/>
                        </w:tcBorders>
                      </w:tcPr>
                      <w:p>
                        <w:pPr>
                          <w:pStyle w:val="TableParagraph"/>
                          <w:spacing w:line="208" w:lineRule="exact" w:before="14"/>
                          <w:ind w:left="116" w:right="116"/>
                          <w:jc w:val="center"/>
                          <w:rPr>
                            <w:sz w:val="18"/>
                          </w:rPr>
                        </w:pPr>
                        <w:r>
                          <w:rPr>
                            <w:spacing w:val="-3"/>
                            <w:sz w:val="18"/>
                          </w:rPr>
                          <w:t>上年同期</w:t>
                        </w:r>
                      </w:p>
                    </w:tc>
                    <w:tc>
                      <w:tcPr>
                        <w:tcW w:w="977" w:type="dxa"/>
                        <w:tcBorders>
                          <w:top w:val="single" w:sz="2" w:space="0" w:color="000000"/>
                          <w:left w:val="single" w:sz="2" w:space="0" w:color="000000"/>
                          <w:bottom w:val="single" w:sz="2" w:space="0" w:color="000000"/>
                          <w:right w:val="single" w:sz="4" w:space="0" w:color="000000"/>
                        </w:tcBorders>
                      </w:tcPr>
                      <w:p>
                        <w:pPr>
                          <w:pStyle w:val="TableParagraph"/>
                          <w:spacing w:line="208" w:lineRule="exact" w:before="14"/>
                          <w:ind w:left="289" w:right="289"/>
                          <w:jc w:val="center"/>
                          <w:rPr>
                            <w:sz w:val="18"/>
                          </w:rPr>
                        </w:pPr>
                        <w:r>
                          <w:rPr>
                            <w:spacing w:val="-5"/>
                            <w:sz w:val="18"/>
                          </w:rPr>
                          <w:t>本期</w:t>
                        </w:r>
                      </w:p>
                    </w:tc>
                    <w:tc>
                      <w:tcPr>
                        <w:tcW w:w="966" w:type="dxa"/>
                        <w:tcBorders>
                          <w:top w:val="single" w:sz="2" w:space="0" w:color="000000"/>
                          <w:left w:val="single" w:sz="4" w:space="0" w:color="000000"/>
                          <w:bottom w:val="single" w:sz="2" w:space="0" w:color="000000"/>
                          <w:right w:val="nil"/>
                        </w:tcBorders>
                      </w:tcPr>
                      <w:p>
                        <w:pPr>
                          <w:pStyle w:val="TableParagraph"/>
                          <w:spacing w:line="208" w:lineRule="exact" w:before="14"/>
                          <w:ind w:left="93" w:right="119"/>
                          <w:jc w:val="center"/>
                          <w:rPr>
                            <w:sz w:val="18"/>
                          </w:rPr>
                        </w:pPr>
                        <w:r>
                          <w:rPr>
                            <w:spacing w:val="-3"/>
                            <w:sz w:val="18"/>
                          </w:rPr>
                          <w:t>上年同期</w:t>
                        </w:r>
                      </w:p>
                    </w:tc>
                  </w:tr>
                  <w:tr>
                    <w:trPr>
                      <w:trHeight w:val="240" w:hRule="atLeast"/>
                    </w:trPr>
                    <w:tc>
                      <w:tcPr>
                        <w:tcW w:w="3885" w:type="dxa"/>
                        <w:tcBorders>
                          <w:top w:val="single" w:sz="4" w:space="0" w:color="000000"/>
                          <w:left w:val="nil"/>
                          <w:bottom w:val="single" w:sz="2" w:space="0" w:color="000000"/>
                          <w:right w:val="single" w:sz="2" w:space="0" w:color="000000"/>
                        </w:tcBorders>
                      </w:tcPr>
                      <w:p>
                        <w:pPr>
                          <w:pStyle w:val="TableParagraph"/>
                          <w:spacing w:line="206" w:lineRule="exact" w:before="14"/>
                          <w:ind w:left="26"/>
                          <w:jc w:val="center"/>
                          <w:rPr>
                            <w:sz w:val="18"/>
                          </w:rPr>
                        </w:pPr>
                        <w:r>
                          <w:rPr>
                            <w:sz w:val="18"/>
                          </w:rPr>
                          <w:t>甲</w:t>
                        </w:r>
                      </w:p>
                    </w:tc>
                    <w:tc>
                      <w:tcPr>
                        <w:tcW w:w="835" w:type="dxa"/>
                        <w:tcBorders>
                          <w:top w:val="single" w:sz="4" w:space="0" w:color="000000"/>
                          <w:left w:val="single" w:sz="2" w:space="0" w:color="000000"/>
                          <w:bottom w:val="single" w:sz="2" w:space="0" w:color="000000"/>
                          <w:right w:val="single" w:sz="2" w:space="0" w:color="000000"/>
                        </w:tcBorders>
                      </w:tcPr>
                      <w:p>
                        <w:pPr>
                          <w:pStyle w:val="TableParagraph"/>
                          <w:spacing w:line="206" w:lineRule="exact" w:before="14"/>
                          <w:ind w:left="1"/>
                          <w:jc w:val="center"/>
                          <w:rPr>
                            <w:sz w:val="18"/>
                          </w:rPr>
                        </w:pPr>
                        <w:r>
                          <w:rPr>
                            <w:sz w:val="18"/>
                          </w:rPr>
                          <w:t>乙</w:t>
                        </w:r>
                      </w:p>
                    </w:tc>
                    <w:tc>
                      <w:tcPr>
                        <w:tcW w:w="849" w:type="dxa"/>
                        <w:tcBorders>
                          <w:top w:val="single" w:sz="4" w:space="0" w:color="000000"/>
                          <w:left w:val="single" w:sz="2" w:space="0" w:color="000000"/>
                          <w:bottom w:val="single" w:sz="2" w:space="0" w:color="000000"/>
                          <w:right w:val="single" w:sz="2" w:space="0" w:color="000000"/>
                        </w:tcBorders>
                      </w:tcPr>
                      <w:p>
                        <w:pPr>
                          <w:pStyle w:val="TableParagraph"/>
                          <w:spacing w:line="206" w:lineRule="exact" w:before="14"/>
                          <w:ind w:right="2"/>
                          <w:jc w:val="center"/>
                          <w:rPr>
                            <w:sz w:val="18"/>
                          </w:rPr>
                        </w:pPr>
                        <w:r>
                          <w:rPr>
                            <w:sz w:val="18"/>
                          </w:rPr>
                          <w:t>丙</w:t>
                        </w:r>
                      </w:p>
                    </w:tc>
                    <w:tc>
                      <w:tcPr>
                        <w:tcW w:w="912" w:type="dxa"/>
                        <w:tcBorders>
                          <w:top w:val="single" w:sz="2" w:space="0" w:color="000000"/>
                          <w:left w:val="single" w:sz="2" w:space="0" w:color="000000"/>
                          <w:bottom w:val="single" w:sz="2" w:space="0" w:color="000000"/>
                          <w:right w:val="single" w:sz="4" w:space="0" w:color="000000"/>
                        </w:tcBorders>
                      </w:tcPr>
                      <w:p>
                        <w:pPr>
                          <w:pStyle w:val="TableParagraph"/>
                          <w:spacing w:line="206" w:lineRule="exact" w:before="14"/>
                          <w:ind w:right="1"/>
                          <w:jc w:val="center"/>
                          <w:rPr>
                            <w:sz w:val="18"/>
                          </w:rPr>
                        </w:pPr>
                        <w:r>
                          <w:rPr>
                            <w:sz w:val="18"/>
                          </w:rPr>
                          <w:t>1</w:t>
                        </w:r>
                      </w:p>
                    </w:tc>
                    <w:tc>
                      <w:tcPr>
                        <w:tcW w:w="988" w:type="dxa"/>
                        <w:tcBorders>
                          <w:top w:val="single" w:sz="2" w:space="0" w:color="000000"/>
                          <w:left w:val="single" w:sz="4" w:space="0" w:color="000000"/>
                          <w:bottom w:val="single" w:sz="2" w:space="0" w:color="000000"/>
                          <w:right w:val="single" w:sz="2" w:space="0" w:color="000000"/>
                        </w:tcBorders>
                      </w:tcPr>
                      <w:p>
                        <w:pPr>
                          <w:pStyle w:val="TableParagraph"/>
                          <w:spacing w:line="206" w:lineRule="exact" w:before="14"/>
                          <w:jc w:val="center"/>
                          <w:rPr>
                            <w:sz w:val="18"/>
                          </w:rPr>
                        </w:pPr>
                        <w:r>
                          <w:rPr>
                            <w:sz w:val="18"/>
                          </w:rPr>
                          <w:t>2</w:t>
                        </w:r>
                      </w:p>
                    </w:tc>
                    <w:tc>
                      <w:tcPr>
                        <w:tcW w:w="977" w:type="dxa"/>
                        <w:tcBorders>
                          <w:top w:val="single" w:sz="2" w:space="0" w:color="000000"/>
                          <w:left w:val="single" w:sz="2" w:space="0" w:color="000000"/>
                          <w:bottom w:val="single" w:sz="2" w:space="0" w:color="000000"/>
                          <w:right w:val="single" w:sz="4" w:space="0" w:color="000000"/>
                        </w:tcBorders>
                      </w:tcPr>
                      <w:p>
                        <w:pPr>
                          <w:pStyle w:val="TableParagraph"/>
                          <w:spacing w:line="206" w:lineRule="exact" w:before="14"/>
                          <w:jc w:val="center"/>
                          <w:rPr>
                            <w:sz w:val="18"/>
                          </w:rPr>
                        </w:pPr>
                        <w:r>
                          <w:rPr>
                            <w:sz w:val="18"/>
                          </w:rPr>
                          <w:t>3</w:t>
                        </w:r>
                      </w:p>
                    </w:tc>
                    <w:tc>
                      <w:tcPr>
                        <w:tcW w:w="966" w:type="dxa"/>
                        <w:tcBorders>
                          <w:top w:val="single" w:sz="2" w:space="0" w:color="000000"/>
                          <w:left w:val="single" w:sz="4" w:space="0" w:color="000000"/>
                          <w:bottom w:val="single" w:sz="2" w:space="0" w:color="000000"/>
                          <w:right w:val="nil"/>
                        </w:tcBorders>
                      </w:tcPr>
                      <w:p>
                        <w:pPr>
                          <w:pStyle w:val="TableParagraph"/>
                          <w:spacing w:line="206" w:lineRule="exact" w:before="14"/>
                          <w:ind w:right="29"/>
                          <w:jc w:val="center"/>
                          <w:rPr>
                            <w:sz w:val="18"/>
                          </w:rPr>
                        </w:pPr>
                        <w:r>
                          <w:rPr>
                            <w:sz w:val="18"/>
                          </w:rPr>
                          <w:t>4</w:t>
                        </w:r>
                      </w:p>
                    </w:tc>
                  </w:tr>
                  <w:tr>
                    <w:trPr>
                      <w:trHeight w:val="5519" w:hRule="atLeast"/>
                    </w:trPr>
                    <w:tc>
                      <w:tcPr>
                        <w:tcW w:w="3885" w:type="dxa"/>
                        <w:tcBorders>
                          <w:top w:val="single" w:sz="2" w:space="0" w:color="000000"/>
                          <w:left w:val="nil"/>
                          <w:right w:val="single" w:sz="2" w:space="0" w:color="000000"/>
                        </w:tcBorders>
                      </w:tcPr>
                      <w:p>
                        <w:pPr>
                          <w:pStyle w:val="TableParagraph"/>
                          <w:spacing w:before="14"/>
                          <w:ind w:right="2744"/>
                          <w:jc w:val="right"/>
                          <w:rPr>
                            <w:sz w:val="18"/>
                          </w:rPr>
                        </w:pPr>
                        <w:r>
                          <w:rPr>
                            <w:spacing w:val="-2"/>
                            <w:sz w:val="18"/>
                          </w:rPr>
                          <w:t>一、经营情况</w:t>
                        </w:r>
                      </w:p>
                      <w:p>
                        <w:pPr>
                          <w:pStyle w:val="TableParagraph"/>
                          <w:spacing w:before="9"/>
                          <w:ind w:right="2744"/>
                          <w:jc w:val="right"/>
                          <w:rPr>
                            <w:sz w:val="18"/>
                          </w:rPr>
                        </w:pPr>
                        <w:r>
                          <w:rPr>
                            <w:spacing w:val="-3"/>
                            <w:sz w:val="18"/>
                          </w:rPr>
                          <w:t>营业收入</w:t>
                        </w:r>
                      </w:p>
                      <w:p>
                        <w:pPr>
                          <w:pStyle w:val="TableParagraph"/>
                          <w:spacing w:before="9"/>
                          <w:ind w:left="414" w:right="1128"/>
                          <w:jc w:val="center"/>
                          <w:rPr>
                            <w:sz w:val="18"/>
                          </w:rPr>
                        </w:pPr>
                        <w:r>
                          <w:rPr>
                            <w:spacing w:val="-1"/>
                            <w:sz w:val="18"/>
                          </w:rPr>
                          <w:t>其中：新产品销售收入</w:t>
                        </w:r>
                      </w:p>
                      <w:p>
                        <w:pPr>
                          <w:pStyle w:val="TableParagraph"/>
                          <w:spacing w:before="10"/>
                          <w:ind w:left="414" w:right="1215"/>
                          <w:jc w:val="center"/>
                          <w:rPr>
                            <w:sz w:val="18"/>
                          </w:rPr>
                        </w:pPr>
                        <w:r>
                          <w:rPr>
                            <w:spacing w:val="-2"/>
                            <w:sz w:val="18"/>
                          </w:rPr>
                          <w:t>*</w:t>
                        </w:r>
                        <w:r>
                          <w:rPr>
                            <w:spacing w:val="-3"/>
                            <w:sz w:val="18"/>
                          </w:rPr>
                          <w:t>专利所有权转让及许可收入</w:t>
                        </w:r>
                      </w:p>
                      <w:p>
                        <w:pPr>
                          <w:pStyle w:val="TableParagraph"/>
                          <w:spacing w:line="249" w:lineRule="auto" w:before="9"/>
                          <w:ind w:left="53" w:right="2655" w:firstLine="360"/>
                          <w:rPr>
                            <w:sz w:val="18"/>
                          </w:rPr>
                        </w:pPr>
                        <w:r>
                          <w:rPr>
                            <w:spacing w:val="-2"/>
                            <w:sz w:val="18"/>
                          </w:rPr>
                          <w:t>*利润总额</w:t>
                        </w:r>
                        <w:r>
                          <w:rPr>
                            <w:spacing w:val="-2"/>
                            <w:sz w:val="18"/>
                          </w:rPr>
                          <w:t>二、人员情况</w:t>
                        </w:r>
                      </w:p>
                      <w:p>
                        <w:pPr>
                          <w:pStyle w:val="TableParagraph"/>
                          <w:ind w:left="413"/>
                          <w:rPr>
                            <w:sz w:val="18"/>
                          </w:rPr>
                        </w:pPr>
                        <w:r>
                          <w:rPr>
                            <w:spacing w:val="-2"/>
                            <w:sz w:val="18"/>
                          </w:rPr>
                          <w:t>从业人员期末人数</w:t>
                        </w:r>
                      </w:p>
                      <w:p>
                        <w:pPr>
                          <w:pStyle w:val="TableParagraph"/>
                          <w:spacing w:before="10"/>
                          <w:ind w:left="593"/>
                          <w:rPr>
                            <w:sz w:val="18"/>
                          </w:rPr>
                        </w:pPr>
                        <w:r>
                          <w:rPr>
                            <w:spacing w:val="-2"/>
                            <w:sz w:val="18"/>
                          </w:rPr>
                          <w:t>其中：*</w:t>
                        </w:r>
                        <w:r>
                          <w:rPr>
                            <w:spacing w:val="-3"/>
                            <w:sz w:val="18"/>
                          </w:rPr>
                          <w:t>中高级技术职称人员</w:t>
                        </w:r>
                      </w:p>
                      <w:p>
                        <w:pPr>
                          <w:pStyle w:val="TableParagraph"/>
                          <w:spacing w:line="249" w:lineRule="auto" w:before="9"/>
                          <w:ind w:left="1222" w:right="315" w:hanging="89"/>
                          <w:rPr>
                            <w:sz w:val="18"/>
                          </w:rPr>
                        </w:pPr>
                        <w:r>
                          <w:rPr>
                            <w:spacing w:val="-2"/>
                            <w:sz w:val="18"/>
                          </w:rPr>
                          <w:t>*获得国家职业资格证书的人数</w:t>
                        </w:r>
                        <w:r>
                          <w:rPr>
                            <w:spacing w:val="-2"/>
                            <w:sz w:val="18"/>
                          </w:rPr>
                          <w:t>研究与试验发展（R&amp;D）人员</w:t>
                        </w:r>
                      </w:p>
                      <w:p>
                        <w:pPr>
                          <w:pStyle w:val="TableParagraph"/>
                          <w:spacing w:line="249" w:lineRule="auto"/>
                          <w:ind w:left="53" w:right="944" w:firstLine="1348"/>
                          <w:rPr>
                            <w:sz w:val="18"/>
                          </w:rPr>
                        </w:pPr>
                        <w:r>
                          <w:rPr>
                            <w:spacing w:val="-2"/>
                            <w:sz w:val="18"/>
                          </w:rPr>
                          <w:t>*其中：硕士及以上</w:t>
                        </w:r>
                        <w:r>
                          <w:rPr>
                            <w:spacing w:val="-2"/>
                            <w:sz w:val="18"/>
                          </w:rPr>
                          <w:t>三、研发及新产品开发经费情况</w:t>
                        </w:r>
                      </w:p>
                      <w:p>
                        <w:pPr>
                          <w:pStyle w:val="TableParagraph"/>
                          <w:spacing w:line="249" w:lineRule="auto" w:before="1"/>
                          <w:ind w:left="593" w:right="495" w:hanging="180"/>
                          <w:rPr>
                            <w:sz w:val="18"/>
                          </w:rPr>
                        </w:pPr>
                        <w:r>
                          <w:rPr>
                            <w:spacing w:val="-2"/>
                            <w:sz w:val="18"/>
                          </w:rPr>
                          <w:t>研究与试验发展（R&amp;D）经费内部支出</w:t>
                        </w:r>
                        <w:r>
                          <w:rPr>
                            <w:spacing w:val="-2"/>
                            <w:sz w:val="18"/>
                          </w:rPr>
                          <w:t>其中：*使用来自政府部门的资金</w:t>
                        </w:r>
                      </w:p>
                      <w:p>
                        <w:pPr>
                          <w:pStyle w:val="TableParagraph"/>
                          <w:spacing w:line="249" w:lineRule="auto"/>
                          <w:ind w:left="413" w:right="675" w:firstLine="720"/>
                          <w:rPr>
                            <w:sz w:val="18"/>
                          </w:rPr>
                        </w:pPr>
                        <w:r>
                          <w:rPr>
                            <w:spacing w:val="-2"/>
                            <w:sz w:val="18"/>
                          </w:rPr>
                          <w:t>*当年用于研发的固定资产</w:t>
                        </w:r>
                        <w:r>
                          <w:rPr>
                            <w:spacing w:val="-2"/>
                            <w:sz w:val="18"/>
                          </w:rPr>
                          <w:t>新产品开发经费支出</w:t>
                        </w:r>
                      </w:p>
                      <w:p>
                        <w:pPr>
                          <w:pStyle w:val="TableParagraph"/>
                          <w:spacing w:line="249" w:lineRule="auto"/>
                          <w:ind w:left="413" w:right="2204" w:hanging="360"/>
                          <w:rPr>
                            <w:sz w:val="18"/>
                          </w:rPr>
                        </w:pPr>
                        <w:r>
                          <w:rPr>
                            <w:spacing w:val="-2"/>
                            <w:sz w:val="18"/>
                          </w:rPr>
                          <w:t>四、研发产出情况</w:t>
                        </w:r>
                        <w:r>
                          <w:rPr>
                            <w:spacing w:val="-2"/>
                            <w:sz w:val="18"/>
                          </w:rPr>
                          <w:t> </w:t>
                        </w:r>
                        <w:r>
                          <w:rPr>
                            <w:spacing w:val="-2"/>
                            <w:sz w:val="18"/>
                          </w:rPr>
                          <w:t>当年专利申请数</w:t>
                        </w:r>
                      </w:p>
                      <w:p>
                        <w:pPr>
                          <w:pStyle w:val="TableParagraph"/>
                          <w:spacing w:line="249" w:lineRule="auto" w:before="1"/>
                          <w:ind w:left="413" w:right="1844" w:firstLine="180"/>
                          <w:rPr>
                            <w:sz w:val="18"/>
                          </w:rPr>
                        </w:pPr>
                        <w:r>
                          <w:rPr>
                            <w:spacing w:val="-2"/>
                            <w:sz w:val="18"/>
                          </w:rPr>
                          <w:t>其中：发明专利</w:t>
                        </w:r>
                        <w:r>
                          <w:rPr>
                            <w:spacing w:val="-2"/>
                            <w:sz w:val="18"/>
                          </w:rPr>
                          <w:t> </w:t>
                        </w:r>
                        <w:r>
                          <w:rPr>
                            <w:spacing w:val="-2"/>
                            <w:sz w:val="18"/>
                          </w:rPr>
                          <w:t>期末有效发明专利数</w:t>
                        </w:r>
                      </w:p>
                      <w:p>
                        <w:pPr>
                          <w:pStyle w:val="TableParagraph"/>
                          <w:ind w:right="1935"/>
                          <w:jc w:val="right"/>
                          <w:rPr>
                            <w:sz w:val="18"/>
                          </w:rPr>
                        </w:pPr>
                        <w:r>
                          <w:rPr>
                            <w:spacing w:val="-2"/>
                            <w:sz w:val="18"/>
                          </w:rPr>
                          <w:t>其中：*</w:t>
                        </w:r>
                        <w:r>
                          <w:rPr>
                            <w:spacing w:val="-4"/>
                            <w:sz w:val="18"/>
                          </w:rPr>
                          <w:t>已被实施</w:t>
                        </w:r>
                      </w:p>
                      <w:p>
                        <w:pPr>
                          <w:pStyle w:val="TableParagraph"/>
                          <w:spacing w:before="9"/>
                          <w:ind w:right="1844"/>
                          <w:jc w:val="right"/>
                          <w:rPr>
                            <w:sz w:val="18"/>
                          </w:rPr>
                        </w:pPr>
                        <w:r>
                          <w:rPr>
                            <w:sz w:val="18"/>
                          </w:rPr>
                          <w:t>*</w:t>
                        </w:r>
                        <w:r>
                          <w:rPr>
                            <w:spacing w:val="-2"/>
                            <w:sz w:val="18"/>
                          </w:rPr>
                          <w:t>形成国家或行业标准</w:t>
                        </w:r>
                      </w:p>
                      <w:p>
                        <w:pPr>
                          <w:pStyle w:val="TableParagraph"/>
                          <w:spacing w:line="206" w:lineRule="exact" w:before="10"/>
                          <w:ind w:left="351"/>
                          <w:rPr>
                            <w:sz w:val="18"/>
                          </w:rPr>
                        </w:pPr>
                        <w:r>
                          <w:rPr>
                            <w:sz w:val="18"/>
                          </w:rPr>
                          <w:t>*</w:t>
                        </w:r>
                        <w:r>
                          <w:rPr>
                            <w:spacing w:val="-2"/>
                            <w:sz w:val="18"/>
                          </w:rPr>
                          <w:t>期末拥有注册商标</w:t>
                        </w:r>
                      </w:p>
                    </w:tc>
                    <w:tc>
                      <w:tcPr>
                        <w:tcW w:w="835" w:type="dxa"/>
                        <w:tcBorders>
                          <w:top w:val="single" w:sz="2" w:space="0" w:color="000000"/>
                          <w:left w:val="single" w:sz="2" w:space="0" w:color="000000"/>
                          <w:right w:val="single" w:sz="2" w:space="0" w:color="000000"/>
                        </w:tcBorders>
                      </w:tcPr>
                      <w:p>
                        <w:pPr>
                          <w:pStyle w:val="TableParagraph"/>
                          <w:spacing w:before="14"/>
                          <w:ind w:left="1"/>
                          <w:jc w:val="center"/>
                          <w:rPr>
                            <w:sz w:val="18"/>
                          </w:rPr>
                        </w:pPr>
                        <w:r>
                          <w:rPr>
                            <w:sz w:val="18"/>
                          </w:rPr>
                          <w:t>—</w:t>
                        </w:r>
                      </w:p>
                      <w:p>
                        <w:pPr>
                          <w:pStyle w:val="TableParagraph"/>
                          <w:spacing w:line="249" w:lineRule="auto" w:before="9"/>
                          <w:ind w:left="234" w:right="233"/>
                          <w:jc w:val="both"/>
                          <w:rPr>
                            <w:sz w:val="18"/>
                          </w:rPr>
                        </w:pPr>
                        <w:r>
                          <w:rPr>
                            <w:spacing w:val="-6"/>
                            <w:sz w:val="18"/>
                          </w:rPr>
                          <w:t>千元千元千元</w:t>
                        </w:r>
                        <w:r>
                          <w:rPr>
                            <w:spacing w:val="-5"/>
                            <w:sz w:val="18"/>
                          </w:rPr>
                          <w:t>千元</w:t>
                        </w:r>
                      </w:p>
                      <w:p>
                        <w:pPr>
                          <w:pStyle w:val="TableParagraph"/>
                          <w:spacing w:before="1"/>
                          <w:ind w:left="1"/>
                          <w:jc w:val="center"/>
                          <w:rPr>
                            <w:sz w:val="18"/>
                          </w:rPr>
                        </w:pPr>
                        <w:r>
                          <w:rPr>
                            <w:sz w:val="18"/>
                          </w:rPr>
                          <w:t>—</w:t>
                        </w:r>
                      </w:p>
                      <w:p>
                        <w:pPr>
                          <w:pStyle w:val="TableParagraph"/>
                          <w:spacing w:line="249" w:lineRule="auto" w:before="9"/>
                          <w:ind w:left="325" w:right="322"/>
                          <w:jc w:val="both"/>
                          <w:rPr>
                            <w:sz w:val="18"/>
                          </w:rPr>
                        </w:pPr>
                        <w:r>
                          <w:rPr>
                            <w:spacing w:val="-10"/>
                            <w:sz w:val="18"/>
                          </w:rPr>
                          <w:t>人</w:t>
                        </w:r>
                        <w:r>
                          <w:rPr>
                            <w:spacing w:val="-10"/>
                            <w:sz w:val="18"/>
                          </w:rPr>
                          <w:t>人</w:t>
                        </w:r>
                        <w:r>
                          <w:rPr>
                            <w:spacing w:val="-10"/>
                            <w:sz w:val="18"/>
                          </w:rPr>
                          <w:t>人</w:t>
                        </w:r>
                        <w:r>
                          <w:rPr>
                            <w:spacing w:val="-10"/>
                            <w:sz w:val="18"/>
                          </w:rPr>
                          <w:t>人</w:t>
                        </w:r>
                        <w:r>
                          <w:rPr>
                            <w:spacing w:val="-10"/>
                            <w:sz w:val="18"/>
                          </w:rPr>
                          <w:t>人</w:t>
                        </w:r>
                      </w:p>
                      <w:p>
                        <w:pPr>
                          <w:pStyle w:val="TableParagraph"/>
                          <w:spacing w:before="1"/>
                          <w:ind w:left="1"/>
                          <w:jc w:val="center"/>
                          <w:rPr>
                            <w:sz w:val="18"/>
                          </w:rPr>
                        </w:pPr>
                        <w:r>
                          <w:rPr>
                            <w:sz w:val="18"/>
                          </w:rPr>
                          <w:t>—</w:t>
                        </w:r>
                      </w:p>
                      <w:p>
                        <w:pPr>
                          <w:pStyle w:val="TableParagraph"/>
                          <w:spacing w:line="249" w:lineRule="auto" w:before="9"/>
                          <w:ind w:left="234" w:right="233"/>
                          <w:jc w:val="both"/>
                          <w:rPr>
                            <w:sz w:val="18"/>
                          </w:rPr>
                        </w:pPr>
                        <w:r>
                          <w:rPr>
                            <w:spacing w:val="-6"/>
                            <w:sz w:val="18"/>
                          </w:rPr>
                          <w:t>千元千元千元</w:t>
                        </w:r>
                        <w:r>
                          <w:rPr>
                            <w:spacing w:val="-5"/>
                            <w:sz w:val="18"/>
                          </w:rPr>
                          <w:t>千元</w:t>
                        </w:r>
                      </w:p>
                      <w:p>
                        <w:pPr>
                          <w:pStyle w:val="TableParagraph"/>
                          <w:spacing w:before="1"/>
                          <w:ind w:left="1"/>
                          <w:jc w:val="center"/>
                          <w:rPr>
                            <w:sz w:val="18"/>
                          </w:rPr>
                        </w:pPr>
                        <w:r>
                          <w:rPr>
                            <w:sz w:val="18"/>
                          </w:rPr>
                          <w:t>—</w:t>
                        </w:r>
                      </w:p>
                      <w:p>
                        <w:pPr>
                          <w:pStyle w:val="TableParagraph"/>
                          <w:spacing w:line="240" w:lineRule="atLeast"/>
                          <w:ind w:left="325" w:right="322"/>
                          <w:jc w:val="both"/>
                          <w:rPr>
                            <w:sz w:val="18"/>
                          </w:rPr>
                        </w:pPr>
                        <w:r>
                          <w:rPr>
                            <w:spacing w:val="-10"/>
                            <w:sz w:val="18"/>
                          </w:rPr>
                          <w:t>件</w:t>
                        </w:r>
                        <w:r>
                          <w:rPr>
                            <w:spacing w:val="-10"/>
                            <w:sz w:val="18"/>
                          </w:rPr>
                          <w:t>件</w:t>
                        </w:r>
                        <w:r>
                          <w:rPr>
                            <w:spacing w:val="-10"/>
                            <w:sz w:val="18"/>
                          </w:rPr>
                          <w:t>件</w:t>
                        </w:r>
                        <w:r>
                          <w:rPr>
                            <w:spacing w:val="-10"/>
                            <w:sz w:val="18"/>
                          </w:rPr>
                          <w:t>件</w:t>
                        </w:r>
                        <w:r>
                          <w:rPr>
                            <w:spacing w:val="-10"/>
                            <w:sz w:val="18"/>
                          </w:rPr>
                          <w:t>项</w:t>
                        </w:r>
                        <w:r>
                          <w:rPr>
                            <w:spacing w:val="-10"/>
                            <w:sz w:val="18"/>
                          </w:rPr>
                          <w:t>件</w:t>
                        </w:r>
                      </w:p>
                    </w:tc>
                    <w:tc>
                      <w:tcPr>
                        <w:tcW w:w="849" w:type="dxa"/>
                        <w:tcBorders>
                          <w:top w:val="single" w:sz="2" w:space="0" w:color="000000"/>
                          <w:left w:val="single" w:sz="2" w:space="0" w:color="000000"/>
                          <w:right w:val="single" w:sz="2" w:space="0" w:color="000000"/>
                        </w:tcBorders>
                      </w:tcPr>
                      <w:p>
                        <w:pPr>
                          <w:pStyle w:val="TableParagraph"/>
                          <w:spacing w:line="249" w:lineRule="auto" w:before="14"/>
                          <w:ind w:left="316" w:right="317"/>
                          <w:jc w:val="center"/>
                          <w:rPr>
                            <w:sz w:val="18"/>
                          </w:rPr>
                        </w:pPr>
                        <w:r>
                          <w:rPr>
                            <w:spacing w:val="-10"/>
                            <w:sz w:val="18"/>
                          </w:rPr>
                          <w:t>— 1</w:t>
                        </w:r>
                      </w:p>
                      <w:p>
                        <w:pPr>
                          <w:pStyle w:val="TableParagraph"/>
                          <w:ind w:right="1"/>
                          <w:jc w:val="center"/>
                          <w:rPr>
                            <w:sz w:val="18"/>
                          </w:rPr>
                        </w:pPr>
                        <w:r>
                          <w:rPr>
                            <w:sz w:val="18"/>
                          </w:rPr>
                          <w:t>2</w:t>
                        </w:r>
                      </w:p>
                      <w:p>
                        <w:pPr>
                          <w:pStyle w:val="TableParagraph"/>
                          <w:spacing w:before="9"/>
                          <w:ind w:right="1"/>
                          <w:jc w:val="center"/>
                          <w:rPr>
                            <w:sz w:val="18"/>
                          </w:rPr>
                        </w:pPr>
                        <w:r>
                          <w:rPr>
                            <w:sz w:val="18"/>
                          </w:rPr>
                          <w:t>3</w:t>
                        </w:r>
                      </w:p>
                      <w:p>
                        <w:pPr>
                          <w:pStyle w:val="TableParagraph"/>
                          <w:spacing w:before="10"/>
                          <w:ind w:right="1"/>
                          <w:jc w:val="center"/>
                          <w:rPr>
                            <w:sz w:val="18"/>
                          </w:rPr>
                        </w:pPr>
                        <w:r>
                          <w:rPr>
                            <w:sz w:val="18"/>
                          </w:rPr>
                          <w:t>4</w:t>
                        </w:r>
                      </w:p>
                      <w:p>
                        <w:pPr>
                          <w:pStyle w:val="TableParagraph"/>
                          <w:spacing w:line="249" w:lineRule="auto" w:before="9"/>
                          <w:ind w:left="316" w:right="317"/>
                          <w:jc w:val="center"/>
                          <w:rPr>
                            <w:sz w:val="18"/>
                          </w:rPr>
                        </w:pPr>
                        <w:r>
                          <w:rPr>
                            <w:spacing w:val="-10"/>
                            <w:sz w:val="18"/>
                          </w:rPr>
                          <w:t>— 5</w:t>
                        </w:r>
                      </w:p>
                      <w:p>
                        <w:pPr>
                          <w:pStyle w:val="TableParagraph"/>
                          <w:ind w:right="1"/>
                          <w:jc w:val="center"/>
                          <w:rPr>
                            <w:sz w:val="18"/>
                          </w:rPr>
                        </w:pPr>
                        <w:r>
                          <w:rPr>
                            <w:sz w:val="18"/>
                          </w:rPr>
                          <w:t>6</w:t>
                        </w:r>
                      </w:p>
                      <w:p>
                        <w:pPr>
                          <w:pStyle w:val="TableParagraph"/>
                          <w:spacing w:before="10"/>
                          <w:ind w:right="1"/>
                          <w:jc w:val="center"/>
                          <w:rPr>
                            <w:sz w:val="18"/>
                          </w:rPr>
                        </w:pPr>
                        <w:r>
                          <w:rPr>
                            <w:sz w:val="18"/>
                          </w:rPr>
                          <w:t>7</w:t>
                        </w:r>
                      </w:p>
                      <w:p>
                        <w:pPr>
                          <w:pStyle w:val="TableParagraph"/>
                          <w:spacing w:before="9"/>
                          <w:ind w:right="1"/>
                          <w:jc w:val="center"/>
                          <w:rPr>
                            <w:sz w:val="18"/>
                          </w:rPr>
                        </w:pPr>
                        <w:r>
                          <w:rPr>
                            <w:sz w:val="18"/>
                          </w:rPr>
                          <w:t>8</w:t>
                        </w:r>
                      </w:p>
                      <w:p>
                        <w:pPr>
                          <w:pStyle w:val="TableParagraph"/>
                          <w:spacing w:before="9"/>
                          <w:ind w:right="1"/>
                          <w:jc w:val="center"/>
                          <w:rPr>
                            <w:sz w:val="18"/>
                          </w:rPr>
                        </w:pPr>
                        <w:r>
                          <w:rPr>
                            <w:sz w:val="18"/>
                          </w:rPr>
                          <w:t>9</w:t>
                        </w:r>
                      </w:p>
                      <w:p>
                        <w:pPr>
                          <w:pStyle w:val="TableParagraph"/>
                          <w:spacing w:line="249" w:lineRule="auto" w:before="10"/>
                          <w:ind w:left="330" w:right="330" w:hanging="2"/>
                          <w:jc w:val="center"/>
                          <w:rPr>
                            <w:sz w:val="18"/>
                          </w:rPr>
                        </w:pPr>
                        <w:r>
                          <w:rPr>
                            <w:spacing w:val="-10"/>
                            <w:sz w:val="18"/>
                          </w:rPr>
                          <w:t>— </w:t>
                        </w:r>
                        <w:r>
                          <w:rPr>
                            <w:spacing w:val="-5"/>
                            <w:sz w:val="18"/>
                          </w:rPr>
                          <w:t>10</w:t>
                        </w:r>
                      </w:p>
                      <w:p>
                        <w:pPr>
                          <w:pStyle w:val="TableParagraph"/>
                          <w:ind w:left="316" w:right="317"/>
                          <w:jc w:val="center"/>
                          <w:rPr>
                            <w:sz w:val="18"/>
                          </w:rPr>
                        </w:pPr>
                        <w:r>
                          <w:rPr>
                            <w:spacing w:val="-5"/>
                            <w:sz w:val="18"/>
                          </w:rPr>
                          <w:t>11</w:t>
                        </w:r>
                      </w:p>
                      <w:p>
                        <w:pPr>
                          <w:pStyle w:val="TableParagraph"/>
                          <w:spacing w:before="10"/>
                          <w:ind w:left="316" w:right="317"/>
                          <w:jc w:val="center"/>
                          <w:rPr>
                            <w:sz w:val="18"/>
                          </w:rPr>
                        </w:pPr>
                        <w:r>
                          <w:rPr>
                            <w:spacing w:val="-5"/>
                            <w:sz w:val="18"/>
                          </w:rPr>
                          <w:t>12</w:t>
                        </w:r>
                      </w:p>
                      <w:p>
                        <w:pPr>
                          <w:pStyle w:val="TableParagraph"/>
                          <w:spacing w:before="9"/>
                          <w:ind w:left="316" w:right="317"/>
                          <w:jc w:val="center"/>
                          <w:rPr>
                            <w:sz w:val="18"/>
                          </w:rPr>
                        </w:pPr>
                        <w:r>
                          <w:rPr>
                            <w:spacing w:val="-5"/>
                            <w:sz w:val="18"/>
                          </w:rPr>
                          <w:t>13</w:t>
                        </w:r>
                      </w:p>
                      <w:p>
                        <w:pPr>
                          <w:pStyle w:val="TableParagraph"/>
                          <w:spacing w:line="249" w:lineRule="auto" w:before="9"/>
                          <w:ind w:left="330" w:right="330" w:hanging="2"/>
                          <w:jc w:val="center"/>
                          <w:rPr>
                            <w:sz w:val="18"/>
                          </w:rPr>
                        </w:pPr>
                        <w:r>
                          <w:rPr>
                            <w:spacing w:val="-10"/>
                            <w:sz w:val="18"/>
                          </w:rPr>
                          <w:t>— </w:t>
                        </w:r>
                        <w:r>
                          <w:rPr>
                            <w:spacing w:val="-5"/>
                            <w:sz w:val="18"/>
                          </w:rPr>
                          <w:t>14</w:t>
                        </w:r>
                      </w:p>
                      <w:p>
                        <w:pPr>
                          <w:pStyle w:val="TableParagraph"/>
                          <w:spacing w:before="1"/>
                          <w:ind w:left="316" w:right="317"/>
                          <w:jc w:val="center"/>
                          <w:rPr>
                            <w:sz w:val="18"/>
                          </w:rPr>
                        </w:pPr>
                        <w:r>
                          <w:rPr>
                            <w:spacing w:val="-5"/>
                            <w:sz w:val="18"/>
                          </w:rPr>
                          <w:t>15</w:t>
                        </w:r>
                      </w:p>
                      <w:p>
                        <w:pPr>
                          <w:pStyle w:val="TableParagraph"/>
                          <w:spacing w:before="9"/>
                          <w:ind w:left="316" w:right="317"/>
                          <w:jc w:val="center"/>
                          <w:rPr>
                            <w:sz w:val="18"/>
                          </w:rPr>
                        </w:pPr>
                        <w:r>
                          <w:rPr>
                            <w:spacing w:val="-5"/>
                            <w:sz w:val="18"/>
                          </w:rPr>
                          <w:t>16</w:t>
                        </w:r>
                      </w:p>
                      <w:p>
                        <w:pPr>
                          <w:pStyle w:val="TableParagraph"/>
                          <w:spacing w:before="9"/>
                          <w:ind w:left="316" w:right="317"/>
                          <w:jc w:val="center"/>
                          <w:rPr>
                            <w:sz w:val="18"/>
                          </w:rPr>
                        </w:pPr>
                        <w:r>
                          <w:rPr>
                            <w:spacing w:val="-5"/>
                            <w:sz w:val="18"/>
                          </w:rPr>
                          <w:t>17</w:t>
                        </w:r>
                      </w:p>
                      <w:p>
                        <w:pPr>
                          <w:pStyle w:val="TableParagraph"/>
                          <w:spacing w:before="10"/>
                          <w:ind w:left="316" w:right="317"/>
                          <w:jc w:val="center"/>
                          <w:rPr>
                            <w:sz w:val="18"/>
                          </w:rPr>
                        </w:pPr>
                        <w:r>
                          <w:rPr>
                            <w:spacing w:val="-5"/>
                            <w:sz w:val="18"/>
                          </w:rPr>
                          <w:t>18</w:t>
                        </w:r>
                      </w:p>
                      <w:p>
                        <w:pPr>
                          <w:pStyle w:val="TableParagraph"/>
                          <w:spacing w:line="206" w:lineRule="exact" w:before="9"/>
                          <w:ind w:left="316" w:right="317"/>
                          <w:jc w:val="center"/>
                          <w:rPr>
                            <w:sz w:val="18"/>
                          </w:rPr>
                        </w:pPr>
                        <w:r>
                          <w:rPr>
                            <w:spacing w:val="-5"/>
                            <w:sz w:val="18"/>
                          </w:rPr>
                          <w:t>19</w:t>
                        </w:r>
                      </w:p>
                    </w:tc>
                    <w:tc>
                      <w:tcPr>
                        <w:tcW w:w="912" w:type="dxa"/>
                        <w:tcBorders>
                          <w:top w:val="single" w:sz="2" w:space="0" w:color="000000"/>
                          <w:left w:val="single" w:sz="2" w:space="0" w:color="000000"/>
                          <w:right w:val="single" w:sz="4" w:space="0" w:color="000000"/>
                        </w:tcBorders>
                      </w:tcPr>
                      <w:p>
                        <w:pPr>
                          <w:pStyle w:val="TableParagraph"/>
                          <w:rPr>
                            <w:rFonts w:ascii="Times New Roman"/>
                            <w:sz w:val="18"/>
                          </w:rPr>
                        </w:pPr>
                      </w:p>
                    </w:tc>
                    <w:tc>
                      <w:tcPr>
                        <w:tcW w:w="988" w:type="dxa"/>
                        <w:tcBorders>
                          <w:top w:val="single" w:sz="2" w:space="0" w:color="000000"/>
                          <w:left w:val="single" w:sz="4" w:space="0" w:color="000000"/>
                          <w:right w:val="single" w:sz="4" w:space="0" w:color="000000"/>
                        </w:tcBorders>
                      </w:tcPr>
                      <w:p>
                        <w:pPr>
                          <w:pStyle w:val="TableParagraph"/>
                          <w:rPr>
                            <w:rFonts w:ascii="Times New Roman"/>
                            <w:sz w:val="18"/>
                          </w:rPr>
                        </w:pPr>
                      </w:p>
                    </w:tc>
                    <w:tc>
                      <w:tcPr>
                        <w:tcW w:w="977" w:type="dxa"/>
                        <w:tcBorders>
                          <w:top w:val="single" w:sz="2" w:space="0" w:color="000000"/>
                          <w:left w:val="single" w:sz="4" w:space="0" w:color="000000"/>
                          <w:right w:val="single" w:sz="4" w:space="0" w:color="000000"/>
                        </w:tcBorders>
                      </w:tcPr>
                      <w:p>
                        <w:pPr>
                          <w:pStyle w:val="TableParagraph"/>
                          <w:spacing w:before="10"/>
                          <w:rPr>
                            <w:sz w:val="19"/>
                          </w:rPr>
                        </w:pPr>
                      </w:p>
                      <w:p>
                        <w:pPr>
                          <w:pStyle w:val="TableParagraph"/>
                          <w:ind w:right="1"/>
                          <w:jc w:val="center"/>
                          <w:rPr>
                            <w:sz w:val="18"/>
                          </w:rPr>
                        </w:pPr>
                        <w:r>
                          <w:rPr>
                            <w:sz w:val="18"/>
                          </w:rPr>
                          <w:t>—</w:t>
                        </w:r>
                      </w:p>
                      <w:p>
                        <w:pPr>
                          <w:pStyle w:val="TableParagraph"/>
                          <w:spacing w:before="10"/>
                          <w:ind w:right="1"/>
                          <w:jc w:val="center"/>
                          <w:rPr>
                            <w:sz w:val="18"/>
                          </w:rPr>
                        </w:pPr>
                        <w:r>
                          <w:rPr>
                            <w:sz w:val="18"/>
                          </w:rPr>
                          <w:t>—</w:t>
                        </w:r>
                      </w:p>
                    </w:tc>
                    <w:tc>
                      <w:tcPr>
                        <w:tcW w:w="966" w:type="dxa"/>
                        <w:tcBorders>
                          <w:top w:val="single" w:sz="2" w:space="0" w:color="000000"/>
                          <w:left w:val="single" w:sz="4" w:space="0" w:color="000000"/>
                          <w:right w:val="nil"/>
                        </w:tcBorders>
                      </w:tcPr>
                      <w:p>
                        <w:pPr>
                          <w:pStyle w:val="TableParagraph"/>
                          <w:rPr>
                            <w:rFonts w:ascii="Times New Roman"/>
                            <w:sz w:val="18"/>
                          </w:rPr>
                        </w:pPr>
                      </w:p>
                    </w:tc>
                  </w:tr>
                </w:tbl>
                <w:p>
                  <w:pPr>
                    <w:pStyle w:val="BodyText"/>
                  </w:pPr>
                </w:p>
              </w:txbxContent>
            </v:textbox>
            <w10:wrap type="none"/>
          </v:shape>
        </w:pict>
      </w:r>
      <w:r>
        <w:rPr>
          <w:spacing w:val="-2"/>
          <w:sz w:val="18"/>
        </w:rPr>
        <w:t>联系电话：</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
        <w:rPr>
          <w:sz w:val="19"/>
        </w:rPr>
      </w:pPr>
    </w:p>
    <w:p>
      <w:pPr>
        <w:tabs>
          <w:tab w:pos="2387" w:val="left" w:leader="none"/>
          <w:tab w:pos="4996" w:val="left" w:leader="none"/>
          <w:tab w:pos="6976" w:val="left" w:leader="none"/>
          <w:tab w:pos="8507" w:val="left" w:leader="none"/>
        </w:tabs>
        <w:spacing w:line="480" w:lineRule="atLeast" w:before="0"/>
        <w:ind w:left="227" w:right="457" w:firstLine="0"/>
        <w:jc w:val="left"/>
        <w:rPr>
          <w:sz w:val="18"/>
        </w:rPr>
      </w:pPr>
      <w:r>
        <w:rPr>
          <w:spacing w:val="-2"/>
          <w:sz w:val="18"/>
        </w:rPr>
        <w:t>单</w:t>
      </w:r>
      <w:r>
        <w:rPr>
          <w:spacing w:val="-2"/>
          <w:sz w:val="18"/>
        </w:rPr>
        <w:t>位</w:t>
      </w:r>
      <w:r>
        <w:rPr>
          <w:spacing w:val="-2"/>
          <w:sz w:val="18"/>
        </w:rPr>
        <w:t>负</w:t>
      </w:r>
      <w:r>
        <w:rPr>
          <w:spacing w:val="-2"/>
          <w:sz w:val="18"/>
        </w:rPr>
        <w:t>责</w:t>
      </w:r>
      <w:r>
        <w:rPr>
          <w:spacing w:val="-2"/>
          <w:sz w:val="18"/>
        </w:rPr>
        <w:t>人</w:t>
      </w:r>
      <w:r>
        <w:rPr>
          <w:spacing w:val="-2"/>
          <w:sz w:val="18"/>
        </w:rPr>
        <w:t>：</w:t>
      </w:r>
      <w:r>
        <w:rPr>
          <w:sz w:val="18"/>
        </w:rPr>
        <w:tab/>
      </w:r>
      <w:r>
        <w:rPr>
          <w:spacing w:val="-2"/>
          <w:sz w:val="18"/>
        </w:rPr>
        <w:t>统</w:t>
      </w:r>
      <w:r>
        <w:rPr>
          <w:spacing w:val="-2"/>
          <w:sz w:val="18"/>
        </w:rPr>
        <w:t>计</w:t>
      </w:r>
      <w:r>
        <w:rPr>
          <w:spacing w:val="-2"/>
          <w:sz w:val="18"/>
        </w:rPr>
        <w:t>负</w:t>
      </w:r>
      <w:r>
        <w:rPr>
          <w:spacing w:val="-2"/>
          <w:sz w:val="18"/>
        </w:rPr>
        <w:t>责</w:t>
      </w:r>
      <w:r>
        <w:rPr>
          <w:spacing w:val="-2"/>
          <w:sz w:val="18"/>
        </w:rPr>
        <w:t>人</w:t>
      </w:r>
      <w:r>
        <w:rPr>
          <w:spacing w:val="-2"/>
          <w:sz w:val="18"/>
        </w:rPr>
        <w:t>：</w:t>
      </w:r>
      <w:r>
        <w:rPr>
          <w:sz w:val="18"/>
        </w:rPr>
        <w:tab/>
      </w:r>
      <w:r>
        <w:rPr>
          <w:spacing w:val="-4"/>
          <w:sz w:val="18"/>
        </w:rPr>
        <w:t>填</w:t>
      </w:r>
      <w:r>
        <w:rPr>
          <w:spacing w:val="-4"/>
          <w:sz w:val="18"/>
        </w:rPr>
        <w:t>表</w:t>
      </w:r>
      <w:r>
        <w:rPr>
          <w:spacing w:val="-4"/>
          <w:sz w:val="18"/>
        </w:rPr>
        <w:t>人</w:t>
      </w:r>
      <w:r>
        <w:rPr>
          <w:spacing w:val="-4"/>
          <w:sz w:val="18"/>
        </w:rPr>
        <w:t>：</w:t>
      </w:r>
      <w:r>
        <w:rPr>
          <w:sz w:val="18"/>
        </w:rPr>
        <w:tab/>
      </w:r>
      <w:r>
        <w:rPr>
          <w:spacing w:val="-2"/>
          <w:sz w:val="18"/>
        </w:rPr>
        <w:t>报</w:t>
      </w:r>
      <w:r>
        <w:rPr>
          <w:spacing w:val="-2"/>
          <w:sz w:val="18"/>
        </w:rPr>
        <w:t>出</w:t>
      </w:r>
      <w:r>
        <w:rPr>
          <w:spacing w:val="-2"/>
          <w:sz w:val="18"/>
        </w:rPr>
        <w:t>日</w:t>
      </w:r>
      <w:r>
        <w:rPr>
          <w:spacing w:val="-2"/>
          <w:sz w:val="18"/>
        </w:rPr>
        <w:t>期</w:t>
      </w:r>
      <w:r>
        <w:rPr>
          <w:spacing w:val="-2"/>
          <w:sz w:val="18"/>
        </w:rPr>
        <w:t>：２０</w:t>
      </w:r>
      <w:r>
        <w:rPr>
          <w:sz w:val="18"/>
        </w:rPr>
        <w:tab/>
        <w:t>年</w:t>
      </w:r>
      <w:r>
        <w:rPr>
          <w:spacing w:val="40"/>
          <w:sz w:val="18"/>
        </w:rPr>
        <w:t> </w:t>
      </w:r>
      <w:r>
        <w:rPr>
          <w:sz w:val="18"/>
        </w:rPr>
        <w:t>月</w:t>
      </w:r>
      <w:r>
        <w:rPr>
          <w:spacing w:val="40"/>
          <w:sz w:val="18"/>
        </w:rPr>
        <w:t> </w:t>
      </w:r>
      <w:r>
        <w:rPr>
          <w:sz w:val="18"/>
        </w:rPr>
        <w:t>日</w:t>
      </w:r>
      <w:r>
        <w:rPr>
          <w:spacing w:val="-2"/>
          <w:sz w:val="18"/>
        </w:rPr>
        <w:t>说</w:t>
      </w:r>
      <w:r>
        <w:rPr>
          <w:spacing w:val="-2"/>
          <w:sz w:val="18"/>
        </w:rPr>
        <w:t>明</w:t>
      </w:r>
      <w:r>
        <w:rPr>
          <w:spacing w:val="-2"/>
          <w:sz w:val="18"/>
        </w:rPr>
        <w:t>：1.本</w:t>
      </w:r>
      <w:r>
        <w:rPr>
          <w:spacing w:val="-2"/>
          <w:sz w:val="18"/>
        </w:rPr>
        <w:t>表</w:t>
      </w:r>
      <w:r>
        <w:rPr>
          <w:spacing w:val="-2"/>
          <w:sz w:val="18"/>
        </w:rPr>
        <w:t>由</w:t>
      </w:r>
      <w:r>
        <w:rPr>
          <w:spacing w:val="-2"/>
          <w:sz w:val="18"/>
        </w:rPr>
        <w:t>有</w:t>
      </w:r>
      <w:r>
        <w:rPr>
          <w:spacing w:val="-2"/>
          <w:sz w:val="18"/>
        </w:rPr>
        <w:t>关</w:t>
      </w:r>
      <w:r>
        <w:rPr>
          <w:spacing w:val="-2"/>
          <w:sz w:val="18"/>
        </w:rPr>
        <w:t>部</w:t>
      </w:r>
      <w:r>
        <w:rPr>
          <w:spacing w:val="-2"/>
          <w:sz w:val="18"/>
        </w:rPr>
        <w:t>门</w:t>
      </w:r>
      <w:r>
        <w:rPr>
          <w:spacing w:val="-2"/>
          <w:sz w:val="18"/>
        </w:rPr>
        <w:t>认</w:t>
      </w:r>
      <w:r>
        <w:rPr>
          <w:spacing w:val="-2"/>
          <w:sz w:val="18"/>
        </w:rPr>
        <w:t>定</w:t>
      </w:r>
      <w:r>
        <w:rPr>
          <w:spacing w:val="-2"/>
          <w:sz w:val="18"/>
        </w:rPr>
        <w:t>的</w:t>
      </w:r>
      <w:r>
        <w:rPr>
          <w:spacing w:val="-2"/>
          <w:sz w:val="18"/>
        </w:rPr>
        <w:t>国</w:t>
      </w:r>
      <w:r>
        <w:rPr>
          <w:spacing w:val="-2"/>
          <w:sz w:val="18"/>
        </w:rPr>
        <w:t>家</w:t>
      </w:r>
      <w:r>
        <w:rPr>
          <w:spacing w:val="-2"/>
          <w:sz w:val="18"/>
        </w:rPr>
        <w:t>级</w:t>
      </w:r>
      <w:r>
        <w:rPr>
          <w:spacing w:val="-2"/>
          <w:sz w:val="18"/>
        </w:rPr>
        <w:t>技</w:t>
      </w:r>
      <w:r>
        <w:rPr>
          <w:spacing w:val="-2"/>
          <w:sz w:val="18"/>
        </w:rPr>
        <w:t>术</w:t>
      </w:r>
      <w:r>
        <w:rPr>
          <w:spacing w:val="-2"/>
          <w:sz w:val="18"/>
        </w:rPr>
        <w:t>中</w:t>
      </w:r>
      <w:r>
        <w:rPr>
          <w:spacing w:val="-2"/>
          <w:sz w:val="18"/>
        </w:rPr>
        <w:t>心</w:t>
      </w:r>
      <w:r>
        <w:rPr>
          <w:spacing w:val="-2"/>
          <w:sz w:val="18"/>
        </w:rPr>
        <w:t>所</w:t>
      </w:r>
      <w:r>
        <w:rPr>
          <w:spacing w:val="-2"/>
          <w:sz w:val="18"/>
        </w:rPr>
        <w:t>在</w:t>
      </w:r>
      <w:r>
        <w:rPr>
          <w:spacing w:val="-2"/>
          <w:sz w:val="18"/>
        </w:rPr>
        <w:t>企</w:t>
      </w:r>
      <w:r>
        <w:rPr>
          <w:spacing w:val="-2"/>
          <w:sz w:val="18"/>
        </w:rPr>
        <w:t>业</w:t>
      </w:r>
      <w:r>
        <w:rPr>
          <w:spacing w:val="-2"/>
          <w:sz w:val="18"/>
        </w:rPr>
        <w:t>填</w:t>
      </w:r>
      <w:r>
        <w:rPr>
          <w:spacing w:val="-2"/>
          <w:sz w:val="18"/>
        </w:rPr>
        <w:t>报</w:t>
      </w:r>
      <w:r>
        <w:rPr>
          <w:spacing w:val="-2"/>
          <w:sz w:val="18"/>
        </w:rPr>
        <w:t>。</w:t>
      </w:r>
    </w:p>
    <w:p>
      <w:pPr>
        <w:pStyle w:val="ListParagraph"/>
        <w:numPr>
          <w:ilvl w:val="0"/>
          <w:numId w:val="1"/>
        </w:numPr>
        <w:tabs>
          <w:tab w:pos="946" w:val="left" w:leader="none"/>
        </w:tabs>
        <w:spacing w:line="240" w:lineRule="auto" w:before="9" w:after="0"/>
        <w:ind w:left="945" w:right="0" w:hanging="178"/>
        <w:jc w:val="left"/>
        <w:rPr>
          <w:sz w:val="18"/>
        </w:rPr>
      </w:pPr>
      <w:r>
        <w:rPr>
          <w:spacing w:val="-9"/>
          <w:sz w:val="18"/>
        </w:rPr>
        <w:t>报送日期及方式：调查单位于一、二、四季度后7</w:t>
      </w:r>
      <w:r>
        <w:rPr>
          <w:spacing w:val="-16"/>
          <w:sz w:val="18"/>
        </w:rPr>
        <w:t> 日，三季度季后</w:t>
      </w:r>
      <w:r>
        <w:rPr>
          <w:spacing w:val="-9"/>
          <w:sz w:val="18"/>
        </w:rPr>
        <w:t>10</w:t>
      </w:r>
      <w:r>
        <w:rPr>
          <w:spacing w:val="-16"/>
          <w:sz w:val="18"/>
        </w:rPr>
        <w:t> 日前独立自行网上填报，相关市级统计机构于</w:t>
      </w:r>
    </w:p>
    <w:p>
      <w:pPr>
        <w:spacing w:before="9"/>
        <w:ind w:left="227" w:right="0" w:firstLine="0"/>
        <w:jc w:val="left"/>
        <w:rPr>
          <w:sz w:val="18"/>
        </w:rPr>
      </w:pPr>
      <w:r>
        <w:rPr>
          <w:spacing w:val="-8"/>
          <w:sz w:val="18"/>
        </w:rPr>
        <w:t>一、二、四季度后10</w:t>
      </w:r>
      <w:r>
        <w:rPr>
          <w:spacing w:val="-15"/>
          <w:sz w:val="18"/>
        </w:rPr>
        <w:t> 日，三季度季后</w:t>
      </w:r>
      <w:r>
        <w:rPr>
          <w:spacing w:val="-8"/>
          <w:sz w:val="18"/>
        </w:rPr>
        <w:t>12</w:t>
      </w:r>
      <w:r>
        <w:rPr>
          <w:spacing w:val="-15"/>
          <w:sz w:val="18"/>
        </w:rPr>
        <w:t> 日前完成审核验收上报。</w:t>
      </w:r>
    </w:p>
    <w:p>
      <w:pPr>
        <w:pStyle w:val="ListParagraph"/>
        <w:numPr>
          <w:ilvl w:val="0"/>
          <w:numId w:val="1"/>
        </w:numPr>
        <w:tabs>
          <w:tab w:pos="951" w:val="left" w:leader="none"/>
        </w:tabs>
        <w:spacing w:line="240" w:lineRule="auto" w:before="10" w:after="0"/>
        <w:ind w:left="950" w:right="0" w:hanging="183"/>
        <w:jc w:val="left"/>
        <w:rPr>
          <w:sz w:val="18"/>
        </w:rPr>
      </w:pPr>
      <w:r>
        <w:rPr>
          <w:spacing w:val="-2"/>
          <w:sz w:val="18"/>
        </w:rPr>
        <w:t>标注“</w:t>
      </w:r>
      <w:r>
        <w:rPr>
          <w:rFonts w:ascii="Times New Roman" w:hAnsi="Times New Roman" w:eastAsia="Times New Roman"/>
          <w:spacing w:val="-2"/>
          <w:sz w:val="18"/>
        </w:rPr>
        <w:t>*</w:t>
      </w:r>
      <w:r>
        <w:rPr>
          <w:spacing w:val="-9"/>
          <w:sz w:val="18"/>
        </w:rPr>
        <w:t>”符号的 </w:t>
      </w:r>
      <w:r>
        <w:rPr>
          <w:spacing w:val="-2"/>
          <w:sz w:val="18"/>
        </w:rPr>
        <w:t>10</w:t>
      </w:r>
      <w:r>
        <w:rPr>
          <w:spacing w:val="-15"/>
          <w:sz w:val="18"/>
        </w:rPr>
        <w:t> 个指标是 </w:t>
      </w:r>
      <w:r>
        <w:rPr>
          <w:spacing w:val="-2"/>
          <w:sz w:val="18"/>
        </w:rPr>
        <w:t>2019</w:t>
      </w:r>
      <w:r>
        <w:rPr>
          <w:spacing w:val="-9"/>
          <w:sz w:val="18"/>
        </w:rPr>
        <w:t> 年我省新增项。</w:t>
      </w:r>
    </w:p>
    <w:p>
      <w:pPr>
        <w:spacing w:before="9"/>
        <w:ind w:left="768" w:right="0" w:firstLine="0"/>
        <w:jc w:val="left"/>
        <w:rPr>
          <w:sz w:val="18"/>
        </w:rPr>
      </w:pPr>
      <w:r>
        <w:rPr>
          <w:spacing w:val="-8"/>
          <w:sz w:val="18"/>
        </w:rPr>
        <w:t>4.审核关系：（1）1≥2</w:t>
      </w:r>
      <w:r>
        <w:rPr>
          <w:spacing w:val="-10"/>
          <w:sz w:val="18"/>
        </w:rPr>
        <w:t> </w:t>
      </w:r>
      <w:r>
        <w:rPr>
          <w:spacing w:val="-8"/>
          <w:sz w:val="18"/>
        </w:rPr>
        <w:t>（2）5≥6</w:t>
      </w:r>
      <w:r>
        <w:rPr>
          <w:spacing w:val="-7"/>
          <w:sz w:val="18"/>
        </w:rPr>
        <w:t> </w:t>
      </w:r>
      <w:r>
        <w:rPr>
          <w:spacing w:val="-8"/>
          <w:sz w:val="18"/>
        </w:rPr>
        <w:t>（3）5≥7</w:t>
      </w:r>
      <w:r>
        <w:rPr>
          <w:spacing w:val="-10"/>
          <w:sz w:val="18"/>
        </w:rPr>
        <w:t> </w:t>
      </w:r>
      <w:r>
        <w:rPr>
          <w:spacing w:val="-8"/>
          <w:sz w:val="18"/>
        </w:rPr>
        <w:t>（4）5≥8</w:t>
      </w:r>
      <w:r>
        <w:rPr>
          <w:spacing w:val="-6"/>
          <w:sz w:val="18"/>
        </w:rPr>
        <w:t> </w:t>
      </w:r>
      <w:r>
        <w:rPr>
          <w:spacing w:val="-8"/>
          <w:sz w:val="18"/>
        </w:rPr>
        <w:t>（5）8≥9</w:t>
      </w:r>
      <w:r>
        <w:rPr>
          <w:spacing w:val="-10"/>
          <w:sz w:val="18"/>
        </w:rPr>
        <w:t> </w:t>
      </w:r>
      <w:r>
        <w:rPr>
          <w:spacing w:val="-8"/>
          <w:sz w:val="18"/>
        </w:rPr>
        <w:t>（6）10≥11+12</w:t>
      </w:r>
      <w:r>
        <w:rPr>
          <w:spacing w:val="-10"/>
          <w:sz w:val="18"/>
        </w:rPr>
        <w:t> </w:t>
      </w:r>
      <w:r>
        <w:rPr>
          <w:spacing w:val="-8"/>
          <w:sz w:val="18"/>
        </w:rPr>
        <w:t>（7）14≥15</w:t>
      </w:r>
      <w:r>
        <w:rPr>
          <w:spacing w:val="-12"/>
          <w:sz w:val="18"/>
        </w:rPr>
        <w:t> </w:t>
      </w:r>
      <w:r>
        <w:rPr>
          <w:spacing w:val="-8"/>
          <w:sz w:val="18"/>
        </w:rPr>
        <w:t>（8）16≥17</w:t>
      </w:r>
    </w:p>
    <w:p>
      <w:pPr>
        <w:spacing w:after="0"/>
        <w:jc w:val="left"/>
        <w:rPr>
          <w:sz w:val="18"/>
        </w:rPr>
        <w:sectPr>
          <w:type w:val="continuous"/>
          <w:pgSz w:w="11910" w:h="16840"/>
          <w:pgMar w:top="780" w:bottom="280" w:left="1020" w:right="1020"/>
        </w:sectPr>
      </w:pPr>
    </w:p>
    <w:p>
      <w:pPr>
        <w:tabs>
          <w:tab w:pos="9340" w:val="left" w:leader="none"/>
        </w:tabs>
        <w:spacing w:before="75"/>
        <w:ind w:left="3672" w:right="0" w:firstLine="0"/>
        <w:jc w:val="left"/>
        <w:rPr>
          <w:rFonts w:ascii="Times New Roman" w:eastAsia="Times New Roman"/>
          <w:sz w:val="18"/>
        </w:rPr>
      </w:pPr>
      <w:r>
        <w:rPr/>
        <w:pict>
          <v:rect style="position:absolute;margin-left:62.349998pt;margin-top:16.299999pt;width:470.6pt;height:.72pt;mso-position-horizontal-relative:page;mso-position-vertical-relative:paragraph;z-index:-15724032;mso-wrap-distance-left:0;mso-wrap-distance-right:0" id="docshape12" filled="true" fillcolor="#000000" stroked="false">
            <v:fill type="solid"/>
            <w10:wrap type="topAndBottom"/>
          </v:rect>
        </w:pict>
      </w:r>
      <w:r>
        <w:rPr>
          <w:sz w:val="18"/>
        </w:rPr>
        <w:t>重点企业研发活动统计报表制</w:t>
      </w:r>
      <w:r>
        <w:rPr>
          <w:spacing w:val="-10"/>
          <w:sz w:val="18"/>
        </w:rPr>
        <w:t>度</w:t>
      </w:r>
      <w:r>
        <w:rPr>
          <w:sz w:val="18"/>
        </w:rPr>
        <w:tab/>
      </w:r>
      <w:r>
        <w:rPr>
          <w:rFonts w:ascii="Times New Roman" w:eastAsia="Times New Roman"/>
          <w:position w:val="1"/>
          <w:sz w:val="18"/>
        </w:rPr>
        <w:t>-</w:t>
      </w:r>
      <w:r>
        <w:rPr>
          <w:rFonts w:ascii="Times New Roman" w:eastAsia="Times New Roman"/>
          <w:spacing w:val="-4"/>
          <w:position w:val="1"/>
          <w:sz w:val="18"/>
        </w:rPr>
        <w:t> </w:t>
      </w:r>
      <w:r>
        <w:rPr>
          <w:rFonts w:ascii="Times New Roman" w:eastAsia="Times New Roman"/>
          <w:position w:val="1"/>
          <w:sz w:val="18"/>
        </w:rPr>
        <w:t>5</w:t>
      </w:r>
      <w:r>
        <w:rPr>
          <w:rFonts w:ascii="Times New Roman" w:eastAsia="Times New Roman"/>
          <w:spacing w:val="-1"/>
          <w:position w:val="1"/>
          <w:sz w:val="18"/>
        </w:rPr>
        <w:t> </w:t>
      </w:r>
      <w:r>
        <w:rPr>
          <w:rFonts w:ascii="Times New Roman" w:eastAsia="Times New Roman"/>
          <w:spacing w:val="-10"/>
          <w:position w:val="1"/>
          <w:sz w:val="18"/>
        </w:rPr>
        <w: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9"/>
        </w:rPr>
      </w:pPr>
    </w:p>
    <w:p>
      <w:pPr>
        <w:pStyle w:val="Heading1"/>
        <w:ind w:left="3315"/>
      </w:pPr>
      <w:bookmarkStart w:name="企业研究开发项目情况" w:id="10"/>
      <w:bookmarkEnd w:id="10"/>
      <w:r>
        <w:rPr/>
      </w:r>
      <w:r>
        <w:rPr>
          <w:w w:val="95"/>
        </w:rPr>
        <w:t>企业</w:t>
      </w:r>
      <w:r>
        <w:rPr>
          <w:w w:val="95"/>
        </w:rPr>
        <w:t>研</w:t>
      </w:r>
      <w:r>
        <w:rPr>
          <w:w w:val="95"/>
        </w:rPr>
        <w:t>究</w:t>
      </w:r>
      <w:r>
        <w:rPr>
          <w:w w:val="95"/>
        </w:rPr>
        <w:t>开</w:t>
      </w:r>
      <w:r>
        <w:rPr>
          <w:w w:val="95"/>
        </w:rPr>
        <w:t>发</w:t>
      </w:r>
      <w:r>
        <w:rPr>
          <w:w w:val="95"/>
        </w:rPr>
        <w:t>项</w:t>
      </w:r>
      <w:r>
        <w:rPr>
          <w:w w:val="95"/>
        </w:rPr>
        <w:t>目</w:t>
      </w:r>
      <w:r>
        <w:rPr>
          <w:w w:val="95"/>
        </w:rPr>
        <w:t>情</w:t>
      </w:r>
      <w:r>
        <w:rPr>
          <w:spacing w:val="-10"/>
          <w:w w:val="95"/>
        </w:rPr>
        <w:t>况</w:t>
      </w:r>
    </w:p>
    <w:p>
      <w:pPr>
        <w:pStyle w:val="BodyText"/>
        <w:spacing w:before="10"/>
        <w:rPr>
          <w:sz w:val="34"/>
        </w:rPr>
      </w:pPr>
    </w:p>
    <w:p>
      <w:pPr>
        <w:tabs>
          <w:tab w:pos="4360" w:val="left" w:leader="none"/>
          <w:tab w:pos="6722" w:val="left" w:leader="none"/>
        </w:tabs>
        <w:spacing w:line="271" w:lineRule="auto" w:before="0"/>
        <w:ind w:left="283" w:right="280" w:firstLine="6439"/>
        <w:jc w:val="both"/>
        <w:rPr>
          <w:sz w:val="18"/>
        </w:rPr>
      </w:pPr>
      <w:r>
        <w:rPr/>
        <w:pict>
          <v:shape style="position:absolute;margin-left:62.349998pt;margin-top:51.309986pt;width:470.6pt;height:180.9pt;mso-position-horizontal-relative:page;mso-position-vertical-relative:paragraph;z-index:15733760" type="#_x0000_t202" id="docshape13" filled="false" stroked="false">
            <v:textbox inset="0,0,0,0">
              <w:txbxContent>
                <w:tbl>
                  <w:tblPr>
                    <w:tblW w:w="0" w:type="auto"/>
                    <w:jc w:val="left"/>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06"/>
                    <w:gridCol w:w="427"/>
                    <w:gridCol w:w="538"/>
                    <w:gridCol w:w="538"/>
                    <w:gridCol w:w="640"/>
                    <w:gridCol w:w="640"/>
                    <w:gridCol w:w="538"/>
                    <w:gridCol w:w="538"/>
                    <w:gridCol w:w="773"/>
                    <w:gridCol w:w="642"/>
                    <w:gridCol w:w="764"/>
                    <w:gridCol w:w="647"/>
                    <w:gridCol w:w="645"/>
                    <w:gridCol w:w="557"/>
                    <w:gridCol w:w="557"/>
                    <w:gridCol w:w="562"/>
                  </w:tblGrid>
                  <w:tr>
                    <w:trPr>
                      <w:trHeight w:val="359" w:hRule="atLeast"/>
                    </w:trPr>
                    <w:tc>
                      <w:tcPr>
                        <w:tcW w:w="406" w:type="dxa"/>
                        <w:vMerge w:val="restart"/>
                        <w:tcBorders>
                          <w:left w:val="nil"/>
                          <w:bottom w:val="single" w:sz="2" w:space="0" w:color="000000"/>
                          <w:right w:val="single" w:sz="2"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4"/>
                          <w:rPr>
                            <w:sz w:val="21"/>
                          </w:rPr>
                        </w:pPr>
                      </w:p>
                      <w:p>
                        <w:pPr>
                          <w:pStyle w:val="TableParagraph"/>
                          <w:ind w:left="22"/>
                          <w:rPr>
                            <w:sz w:val="18"/>
                          </w:rPr>
                        </w:pPr>
                        <w:r>
                          <w:rPr>
                            <w:spacing w:val="-5"/>
                            <w:sz w:val="18"/>
                          </w:rPr>
                          <w:t>序号</w:t>
                        </w:r>
                      </w:p>
                    </w:tc>
                    <w:tc>
                      <w:tcPr>
                        <w:tcW w:w="427" w:type="dxa"/>
                        <w:vMerge w:val="restart"/>
                        <w:tcBorders>
                          <w:left w:val="single" w:sz="2" w:space="0" w:color="000000"/>
                          <w:bottom w:val="single" w:sz="2" w:space="0" w:color="000000"/>
                          <w:right w:val="single" w:sz="2" w:space="0" w:color="000000"/>
                        </w:tcBorders>
                      </w:tcPr>
                      <w:p>
                        <w:pPr>
                          <w:pStyle w:val="TableParagraph"/>
                          <w:rPr>
                            <w:sz w:val="18"/>
                          </w:rPr>
                        </w:pPr>
                      </w:p>
                      <w:p>
                        <w:pPr>
                          <w:pStyle w:val="TableParagraph"/>
                          <w:rPr>
                            <w:sz w:val="18"/>
                          </w:rPr>
                        </w:pPr>
                      </w:p>
                      <w:p>
                        <w:pPr>
                          <w:pStyle w:val="TableParagraph"/>
                          <w:spacing w:before="3"/>
                          <w:rPr>
                            <w:sz w:val="25"/>
                          </w:rPr>
                        </w:pPr>
                      </w:p>
                      <w:p>
                        <w:pPr>
                          <w:pStyle w:val="TableParagraph"/>
                          <w:spacing w:line="372" w:lineRule="auto" w:before="1"/>
                          <w:ind w:left="29" w:right="30"/>
                          <w:rPr>
                            <w:sz w:val="18"/>
                          </w:rPr>
                        </w:pPr>
                        <w:r>
                          <w:rPr>
                            <w:spacing w:val="-6"/>
                            <w:sz w:val="18"/>
                          </w:rPr>
                          <w:t>项目</w:t>
                        </w:r>
                        <w:r>
                          <w:rPr>
                            <w:spacing w:val="-5"/>
                            <w:sz w:val="18"/>
                          </w:rPr>
                          <w:t>名称</w:t>
                        </w:r>
                      </w:p>
                    </w:tc>
                    <w:tc>
                      <w:tcPr>
                        <w:tcW w:w="538" w:type="dxa"/>
                        <w:vMerge w:val="restart"/>
                        <w:tcBorders>
                          <w:left w:val="single" w:sz="2" w:space="0" w:color="000000"/>
                          <w:bottom w:val="single" w:sz="2" w:space="0" w:color="000000"/>
                          <w:right w:val="single" w:sz="2" w:space="0" w:color="000000"/>
                        </w:tcBorders>
                      </w:tcPr>
                      <w:p>
                        <w:pPr>
                          <w:pStyle w:val="TableParagraph"/>
                          <w:rPr>
                            <w:sz w:val="18"/>
                          </w:rPr>
                        </w:pPr>
                      </w:p>
                      <w:p>
                        <w:pPr>
                          <w:pStyle w:val="TableParagraph"/>
                          <w:rPr>
                            <w:sz w:val="18"/>
                          </w:rPr>
                        </w:pPr>
                      </w:p>
                      <w:p>
                        <w:pPr>
                          <w:pStyle w:val="TableParagraph"/>
                          <w:spacing w:before="3"/>
                          <w:rPr>
                            <w:sz w:val="25"/>
                          </w:rPr>
                        </w:pPr>
                      </w:p>
                      <w:p>
                        <w:pPr>
                          <w:pStyle w:val="TableParagraph"/>
                          <w:spacing w:line="372" w:lineRule="auto" w:before="1"/>
                          <w:ind w:left="87" w:right="83"/>
                          <w:rPr>
                            <w:sz w:val="18"/>
                          </w:rPr>
                        </w:pPr>
                        <w:r>
                          <w:rPr>
                            <w:spacing w:val="-6"/>
                            <w:sz w:val="18"/>
                          </w:rPr>
                          <w:t>项目</w:t>
                        </w:r>
                        <w:r>
                          <w:rPr>
                            <w:spacing w:val="-5"/>
                            <w:sz w:val="18"/>
                          </w:rPr>
                          <w:t>来源</w:t>
                        </w:r>
                      </w:p>
                    </w:tc>
                    <w:tc>
                      <w:tcPr>
                        <w:tcW w:w="538" w:type="dxa"/>
                        <w:vMerge w:val="restart"/>
                        <w:tcBorders>
                          <w:left w:val="single" w:sz="2" w:space="0" w:color="000000"/>
                          <w:bottom w:val="single" w:sz="2" w:space="0" w:color="000000"/>
                          <w:right w:val="single" w:sz="2" w:space="0" w:color="000000"/>
                        </w:tcBorders>
                      </w:tcPr>
                      <w:p>
                        <w:pPr>
                          <w:pStyle w:val="TableParagraph"/>
                          <w:rPr>
                            <w:sz w:val="18"/>
                          </w:rPr>
                        </w:pPr>
                      </w:p>
                      <w:p>
                        <w:pPr>
                          <w:pStyle w:val="TableParagraph"/>
                          <w:rPr>
                            <w:sz w:val="18"/>
                          </w:rPr>
                        </w:pPr>
                      </w:p>
                      <w:p>
                        <w:pPr>
                          <w:pStyle w:val="TableParagraph"/>
                          <w:spacing w:line="374" w:lineRule="auto" w:before="144"/>
                          <w:ind w:left="86" w:right="84"/>
                          <w:jc w:val="both"/>
                          <w:rPr>
                            <w:sz w:val="18"/>
                          </w:rPr>
                        </w:pPr>
                        <w:r>
                          <w:rPr>
                            <w:spacing w:val="-6"/>
                            <w:sz w:val="18"/>
                          </w:rPr>
                          <w:t>项目开展</w:t>
                        </w:r>
                        <w:r>
                          <w:rPr>
                            <w:spacing w:val="-5"/>
                            <w:sz w:val="18"/>
                          </w:rPr>
                          <w:t>形式</w:t>
                        </w:r>
                      </w:p>
                    </w:tc>
                    <w:tc>
                      <w:tcPr>
                        <w:tcW w:w="640" w:type="dxa"/>
                        <w:vMerge w:val="restart"/>
                        <w:tcBorders>
                          <w:left w:val="single" w:sz="2" w:space="0" w:color="000000"/>
                          <w:bottom w:val="single" w:sz="2" w:space="0" w:color="000000"/>
                          <w:right w:val="single" w:sz="2" w:space="0" w:color="000000"/>
                        </w:tcBorders>
                      </w:tcPr>
                      <w:p>
                        <w:pPr>
                          <w:pStyle w:val="TableParagraph"/>
                          <w:rPr>
                            <w:sz w:val="18"/>
                          </w:rPr>
                        </w:pPr>
                      </w:p>
                      <w:p>
                        <w:pPr>
                          <w:pStyle w:val="TableParagraph"/>
                          <w:spacing w:before="2"/>
                          <w:rPr>
                            <w:sz w:val="15"/>
                          </w:rPr>
                        </w:pPr>
                      </w:p>
                      <w:p>
                        <w:pPr>
                          <w:pStyle w:val="TableParagraph"/>
                          <w:spacing w:line="372" w:lineRule="auto"/>
                          <w:ind w:left="227" w:right="45" w:hanging="180"/>
                          <w:rPr>
                            <w:sz w:val="18"/>
                          </w:rPr>
                        </w:pPr>
                        <w:r>
                          <w:rPr>
                            <w:spacing w:val="-4"/>
                            <w:sz w:val="18"/>
                          </w:rPr>
                          <w:t>项目当</w:t>
                        </w:r>
                        <w:r>
                          <w:rPr>
                            <w:spacing w:val="-10"/>
                            <w:sz w:val="18"/>
                          </w:rPr>
                          <w:t>年</w:t>
                        </w:r>
                      </w:p>
                      <w:p>
                        <w:pPr>
                          <w:pStyle w:val="TableParagraph"/>
                          <w:spacing w:line="372" w:lineRule="auto" w:before="3"/>
                          <w:ind w:left="227" w:right="45" w:hanging="180"/>
                          <w:rPr>
                            <w:sz w:val="18"/>
                          </w:rPr>
                        </w:pPr>
                        <w:r>
                          <w:rPr>
                            <w:spacing w:val="-4"/>
                            <w:sz w:val="18"/>
                          </w:rPr>
                          <w:t>成果形</w:t>
                        </w:r>
                        <w:r>
                          <w:rPr>
                            <w:spacing w:val="-10"/>
                            <w:sz w:val="18"/>
                          </w:rPr>
                          <w:t>式</w:t>
                        </w:r>
                      </w:p>
                    </w:tc>
                    <w:tc>
                      <w:tcPr>
                        <w:tcW w:w="640" w:type="dxa"/>
                        <w:vMerge w:val="restart"/>
                        <w:tcBorders>
                          <w:left w:val="single" w:sz="2" w:space="0" w:color="000000"/>
                          <w:bottom w:val="single" w:sz="2" w:space="0" w:color="000000"/>
                          <w:right w:val="single" w:sz="2" w:space="0" w:color="000000"/>
                        </w:tcBorders>
                      </w:tcPr>
                      <w:p>
                        <w:pPr>
                          <w:pStyle w:val="TableParagraph"/>
                          <w:rPr>
                            <w:sz w:val="18"/>
                          </w:rPr>
                        </w:pPr>
                      </w:p>
                      <w:p>
                        <w:pPr>
                          <w:pStyle w:val="TableParagraph"/>
                          <w:spacing w:before="2"/>
                          <w:rPr>
                            <w:sz w:val="15"/>
                          </w:rPr>
                        </w:pPr>
                      </w:p>
                      <w:p>
                        <w:pPr>
                          <w:pStyle w:val="TableParagraph"/>
                          <w:spacing w:line="372" w:lineRule="auto"/>
                          <w:ind w:left="226" w:right="46" w:hanging="180"/>
                          <w:rPr>
                            <w:sz w:val="18"/>
                          </w:rPr>
                        </w:pPr>
                        <w:r>
                          <w:rPr>
                            <w:spacing w:val="-4"/>
                            <w:sz w:val="18"/>
                          </w:rPr>
                          <w:t>项目技</w:t>
                        </w:r>
                        <w:r>
                          <w:rPr>
                            <w:spacing w:val="-10"/>
                            <w:sz w:val="18"/>
                          </w:rPr>
                          <w:t>术</w:t>
                        </w:r>
                      </w:p>
                      <w:p>
                        <w:pPr>
                          <w:pStyle w:val="TableParagraph"/>
                          <w:spacing w:line="372" w:lineRule="auto" w:before="3"/>
                          <w:ind w:left="226" w:right="46" w:hanging="180"/>
                          <w:rPr>
                            <w:sz w:val="18"/>
                          </w:rPr>
                        </w:pPr>
                        <w:r>
                          <w:rPr>
                            <w:spacing w:val="-4"/>
                            <w:sz w:val="18"/>
                          </w:rPr>
                          <w:t>经济目</w:t>
                        </w:r>
                        <w:r>
                          <w:rPr>
                            <w:spacing w:val="-10"/>
                            <w:sz w:val="18"/>
                          </w:rPr>
                          <w:t>标</w:t>
                        </w:r>
                      </w:p>
                    </w:tc>
                    <w:tc>
                      <w:tcPr>
                        <w:tcW w:w="538" w:type="dxa"/>
                        <w:vMerge w:val="restart"/>
                        <w:tcBorders>
                          <w:left w:val="single" w:sz="2" w:space="0" w:color="000000"/>
                          <w:bottom w:val="single" w:sz="2" w:space="0" w:color="000000"/>
                          <w:right w:val="single" w:sz="2" w:space="0" w:color="000000"/>
                        </w:tcBorders>
                      </w:tcPr>
                      <w:p>
                        <w:pPr>
                          <w:pStyle w:val="TableParagraph"/>
                          <w:rPr>
                            <w:sz w:val="18"/>
                          </w:rPr>
                        </w:pPr>
                      </w:p>
                      <w:p>
                        <w:pPr>
                          <w:pStyle w:val="TableParagraph"/>
                          <w:rPr>
                            <w:sz w:val="18"/>
                          </w:rPr>
                        </w:pPr>
                      </w:p>
                      <w:p>
                        <w:pPr>
                          <w:pStyle w:val="TableParagraph"/>
                          <w:spacing w:line="374" w:lineRule="auto" w:before="144"/>
                          <w:ind w:left="85" w:right="85"/>
                          <w:jc w:val="both"/>
                          <w:rPr>
                            <w:sz w:val="18"/>
                          </w:rPr>
                        </w:pPr>
                        <w:r>
                          <w:rPr>
                            <w:spacing w:val="-6"/>
                            <w:sz w:val="18"/>
                          </w:rPr>
                          <w:t>项目起始</w:t>
                        </w:r>
                        <w:r>
                          <w:rPr>
                            <w:spacing w:val="-5"/>
                            <w:sz w:val="18"/>
                          </w:rPr>
                          <w:t>日期</w:t>
                        </w:r>
                      </w:p>
                    </w:tc>
                    <w:tc>
                      <w:tcPr>
                        <w:tcW w:w="538" w:type="dxa"/>
                        <w:vMerge w:val="restart"/>
                        <w:tcBorders>
                          <w:left w:val="single" w:sz="2" w:space="0" w:color="000000"/>
                          <w:bottom w:val="single" w:sz="2" w:space="0" w:color="000000"/>
                          <w:right w:val="single" w:sz="2" w:space="0" w:color="000000"/>
                        </w:tcBorders>
                      </w:tcPr>
                      <w:p>
                        <w:pPr>
                          <w:pStyle w:val="TableParagraph"/>
                          <w:rPr>
                            <w:sz w:val="18"/>
                          </w:rPr>
                        </w:pPr>
                      </w:p>
                      <w:p>
                        <w:pPr>
                          <w:pStyle w:val="TableParagraph"/>
                          <w:rPr>
                            <w:sz w:val="18"/>
                          </w:rPr>
                        </w:pPr>
                      </w:p>
                      <w:p>
                        <w:pPr>
                          <w:pStyle w:val="TableParagraph"/>
                          <w:spacing w:line="374" w:lineRule="auto" w:before="144"/>
                          <w:ind w:left="87" w:right="83"/>
                          <w:jc w:val="both"/>
                          <w:rPr>
                            <w:sz w:val="18"/>
                          </w:rPr>
                        </w:pPr>
                        <w:r>
                          <w:rPr>
                            <w:spacing w:val="-6"/>
                            <w:sz w:val="18"/>
                          </w:rPr>
                          <w:t>项目完成</w:t>
                        </w:r>
                        <w:r>
                          <w:rPr>
                            <w:spacing w:val="-5"/>
                            <w:sz w:val="18"/>
                          </w:rPr>
                          <w:t>日期</w:t>
                        </w:r>
                      </w:p>
                    </w:tc>
                    <w:tc>
                      <w:tcPr>
                        <w:tcW w:w="773" w:type="dxa"/>
                        <w:vMerge w:val="restart"/>
                        <w:tcBorders>
                          <w:left w:val="single" w:sz="2" w:space="0" w:color="000000"/>
                          <w:bottom w:val="single" w:sz="2" w:space="0" w:color="000000"/>
                          <w:right w:val="single" w:sz="2" w:space="0" w:color="000000"/>
                        </w:tcBorders>
                      </w:tcPr>
                      <w:p>
                        <w:pPr>
                          <w:pStyle w:val="TableParagraph"/>
                          <w:rPr>
                            <w:sz w:val="18"/>
                          </w:rPr>
                        </w:pPr>
                      </w:p>
                      <w:p>
                        <w:pPr>
                          <w:pStyle w:val="TableParagraph"/>
                          <w:spacing w:before="2"/>
                          <w:rPr>
                            <w:sz w:val="15"/>
                          </w:rPr>
                        </w:pPr>
                      </w:p>
                      <w:p>
                        <w:pPr>
                          <w:pStyle w:val="TableParagraph"/>
                          <w:spacing w:line="372" w:lineRule="auto"/>
                          <w:ind w:left="22" w:right="23"/>
                          <w:jc w:val="center"/>
                          <w:rPr>
                            <w:sz w:val="18"/>
                          </w:rPr>
                        </w:pPr>
                        <w:r>
                          <w:rPr>
                            <w:spacing w:val="-4"/>
                            <w:sz w:val="18"/>
                          </w:rPr>
                          <w:t>跨年项目</w:t>
                        </w:r>
                        <w:r>
                          <w:rPr>
                            <w:spacing w:val="-4"/>
                            <w:sz w:val="18"/>
                          </w:rPr>
                          <w:t>当年所处</w:t>
                        </w:r>
                        <w:r>
                          <w:rPr>
                            <w:spacing w:val="-4"/>
                            <w:sz w:val="18"/>
                          </w:rPr>
                          <w:t>主要进展</w:t>
                        </w:r>
                        <w:r>
                          <w:rPr>
                            <w:spacing w:val="-6"/>
                            <w:sz w:val="18"/>
                          </w:rPr>
                          <w:t>阶段</w:t>
                        </w:r>
                      </w:p>
                    </w:tc>
                    <w:tc>
                      <w:tcPr>
                        <w:tcW w:w="642" w:type="dxa"/>
                        <w:vMerge w:val="restart"/>
                        <w:tcBorders>
                          <w:left w:val="single" w:sz="2" w:space="0" w:color="000000"/>
                          <w:bottom w:val="single" w:sz="2" w:space="0" w:color="000000"/>
                          <w:right w:val="single" w:sz="2" w:space="0" w:color="000000"/>
                        </w:tcBorders>
                      </w:tcPr>
                      <w:p>
                        <w:pPr>
                          <w:pStyle w:val="TableParagraph"/>
                          <w:rPr>
                            <w:sz w:val="18"/>
                          </w:rPr>
                        </w:pPr>
                      </w:p>
                      <w:p>
                        <w:pPr>
                          <w:pStyle w:val="TableParagraph"/>
                          <w:spacing w:before="2"/>
                          <w:rPr>
                            <w:sz w:val="15"/>
                          </w:rPr>
                        </w:pPr>
                      </w:p>
                      <w:p>
                        <w:pPr>
                          <w:pStyle w:val="TableParagraph"/>
                          <w:spacing w:line="374" w:lineRule="auto"/>
                          <w:ind w:left="48" w:right="46"/>
                          <w:jc w:val="both"/>
                          <w:rPr>
                            <w:sz w:val="18"/>
                          </w:rPr>
                        </w:pPr>
                        <w:r>
                          <w:rPr>
                            <w:spacing w:val="-4"/>
                            <w:sz w:val="18"/>
                          </w:rPr>
                          <w:t>项目研</w:t>
                        </w:r>
                        <w:r>
                          <w:rPr>
                            <w:spacing w:val="-4"/>
                            <w:sz w:val="18"/>
                          </w:rPr>
                          <w:t>究开发</w:t>
                        </w:r>
                        <w:r>
                          <w:rPr>
                            <w:spacing w:val="-6"/>
                            <w:sz w:val="18"/>
                          </w:rPr>
                          <w:t>人员</w:t>
                        </w:r>
                      </w:p>
                      <w:p>
                        <w:pPr>
                          <w:pStyle w:val="TableParagraph"/>
                          <w:spacing w:line="226" w:lineRule="exact"/>
                          <w:ind w:left="48"/>
                          <w:rPr>
                            <w:sz w:val="18"/>
                          </w:rPr>
                        </w:pPr>
                        <w:r>
                          <w:rPr>
                            <w:sz w:val="18"/>
                          </w:rPr>
                          <w:t>（人</w:t>
                        </w:r>
                        <w:r>
                          <w:rPr>
                            <w:spacing w:val="-10"/>
                            <w:sz w:val="18"/>
                          </w:rPr>
                          <w:t>）</w:t>
                        </w:r>
                      </w:p>
                    </w:tc>
                    <w:tc>
                      <w:tcPr>
                        <w:tcW w:w="764" w:type="dxa"/>
                        <w:vMerge w:val="restart"/>
                        <w:tcBorders>
                          <w:left w:val="single" w:sz="2" w:space="0" w:color="000000"/>
                          <w:bottom w:val="single" w:sz="2" w:space="0" w:color="000000"/>
                          <w:right w:val="single" w:sz="2" w:space="0" w:color="000000"/>
                        </w:tcBorders>
                      </w:tcPr>
                      <w:p>
                        <w:pPr>
                          <w:pStyle w:val="TableParagraph"/>
                          <w:rPr>
                            <w:sz w:val="18"/>
                          </w:rPr>
                        </w:pPr>
                      </w:p>
                      <w:p>
                        <w:pPr>
                          <w:pStyle w:val="TableParagraph"/>
                          <w:spacing w:before="2"/>
                          <w:rPr>
                            <w:sz w:val="15"/>
                          </w:rPr>
                        </w:pPr>
                      </w:p>
                      <w:p>
                        <w:pPr>
                          <w:pStyle w:val="TableParagraph"/>
                          <w:spacing w:line="374" w:lineRule="auto"/>
                          <w:ind w:left="18" w:right="18"/>
                          <w:jc w:val="center"/>
                          <w:rPr>
                            <w:sz w:val="18"/>
                          </w:rPr>
                        </w:pPr>
                        <w:r>
                          <w:rPr>
                            <w:spacing w:val="-4"/>
                            <w:sz w:val="18"/>
                          </w:rPr>
                          <w:t>项目人员</w:t>
                        </w:r>
                        <w:r>
                          <w:rPr>
                            <w:spacing w:val="-4"/>
                            <w:sz w:val="18"/>
                          </w:rPr>
                          <w:t>实际工作</w:t>
                        </w:r>
                        <w:r>
                          <w:rPr>
                            <w:spacing w:val="-6"/>
                            <w:sz w:val="18"/>
                          </w:rPr>
                          <w:t>时间</w:t>
                        </w:r>
                      </w:p>
                      <w:p>
                        <w:pPr>
                          <w:pStyle w:val="TableParagraph"/>
                          <w:spacing w:line="226" w:lineRule="exact"/>
                          <w:ind w:left="4" w:right="5"/>
                          <w:jc w:val="center"/>
                          <w:rPr>
                            <w:sz w:val="18"/>
                          </w:rPr>
                        </w:pPr>
                        <w:r>
                          <w:rPr>
                            <w:sz w:val="18"/>
                          </w:rPr>
                          <w:t>（人月</w:t>
                        </w:r>
                        <w:r>
                          <w:rPr>
                            <w:spacing w:val="-10"/>
                            <w:sz w:val="18"/>
                          </w:rPr>
                          <w:t>）</w:t>
                        </w:r>
                      </w:p>
                    </w:tc>
                    <w:tc>
                      <w:tcPr>
                        <w:tcW w:w="2968" w:type="dxa"/>
                        <w:gridSpan w:val="5"/>
                        <w:tcBorders>
                          <w:left w:val="single" w:sz="2" w:space="0" w:color="000000"/>
                          <w:bottom w:val="nil"/>
                          <w:right w:val="nil"/>
                        </w:tcBorders>
                      </w:tcPr>
                      <w:p>
                        <w:pPr>
                          <w:pStyle w:val="TableParagraph"/>
                          <w:rPr>
                            <w:rFonts w:ascii="Times New Roman"/>
                            <w:sz w:val="18"/>
                          </w:rPr>
                        </w:pPr>
                      </w:p>
                    </w:tc>
                  </w:tr>
                  <w:tr>
                    <w:trPr>
                      <w:trHeight w:val="359" w:hRule="atLeast"/>
                    </w:trPr>
                    <w:tc>
                      <w:tcPr>
                        <w:tcW w:w="406" w:type="dxa"/>
                        <w:vMerge/>
                        <w:tcBorders>
                          <w:top w:val="nil"/>
                          <w:left w:val="nil"/>
                          <w:bottom w:val="single" w:sz="2" w:space="0" w:color="000000"/>
                          <w:right w:val="single" w:sz="2" w:space="0" w:color="000000"/>
                        </w:tcBorders>
                      </w:tcPr>
                      <w:p>
                        <w:pPr>
                          <w:rPr>
                            <w:sz w:val="2"/>
                            <w:szCs w:val="2"/>
                          </w:rPr>
                        </w:pPr>
                      </w:p>
                    </w:tc>
                    <w:tc>
                      <w:tcPr>
                        <w:tcW w:w="427" w:type="dxa"/>
                        <w:vMerge/>
                        <w:tcBorders>
                          <w:top w:val="nil"/>
                          <w:left w:val="single" w:sz="2" w:space="0" w:color="000000"/>
                          <w:bottom w:val="single" w:sz="2" w:space="0" w:color="000000"/>
                          <w:right w:val="single" w:sz="2" w:space="0" w:color="000000"/>
                        </w:tcBorders>
                      </w:tcPr>
                      <w:p>
                        <w:pPr>
                          <w:rPr>
                            <w:sz w:val="2"/>
                            <w:szCs w:val="2"/>
                          </w:rPr>
                        </w:pPr>
                      </w:p>
                    </w:tc>
                    <w:tc>
                      <w:tcPr>
                        <w:tcW w:w="538" w:type="dxa"/>
                        <w:vMerge/>
                        <w:tcBorders>
                          <w:top w:val="nil"/>
                          <w:left w:val="single" w:sz="2" w:space="0" w:color="000000"/>
                          <w:bottom w:val="single" w:sz="2" w:space="0" w:color="000000"/>
                          <w:right w:val="single" w:sz="2" w:space="0" w:color="000000"/>
                        </w:tcBorders>
                      </w:tcPr>
                      <w:p>
                        <w:pPr>
                          <w:rPr>
                            <w:sz w:val="2"/>
                            <w:szCs w:val="2"/>
                          </w:rPr>
                        </w:pPr>
                      </w:p>
                    </w:tc>
                    <w:tc>
                      <w:tcPr>
                        <w:tcW w:w="538" w:type="dxa"/>
                        <w:vMerge/>
                        <w:tcBorders>
                          <w:top w:val="nil"/>
                          <w:left w:val="single" w:sz="2" w:space="0" w:color="000000"/>
                          <w:bottom w:val="single" w:sz="2" w:space="0" w:color="000000"/>
                          <w:right w:val="single" w:sz="2" w:space="0" w:color="000000"/>
                        </w:tcBorders>
                      </w:tcPr>
                      <w:p>
                        <w:pPr>
                          <w:rPr>
                            <w:sz w:val="2"/>
                            <w:szCs w:val="2"/>
                          </w:rPr>
                        </w:pPr>
                      </w:p>
                    </w:tc>
                    <w:tc>
                      <w:tcPr>
                        <w:tcW w:w="640" w:type="dxa"/>
                        <w:vMerge/>
                        <w:tcBorders>
                          <w:top w:val="nil"/>
                          <w:left w:val="single" w:sz="2" w:space="0" w:color="000000"/>
                          <w:bottom w:val="single" w:sz="2" w:space="0" w:color="000000"/>
                          <w:right w:val="single" w:sz="2" w:space="0" w:color="000000"/>
                        </w:tcBorders>
                      </w:tcPr>
                      <w:p>
                        <w:pPr>
                          <w:rPr>
                            <w:sz w:val="2"/>
                            <w:szCs w:val="2"/>
                          </w:rPr>
                        </w:pPr>
                      </w:p>
                    </w:tc>
                    <w:tc>
                      <w:tcPr>
                        <w:tcW w:w="640" w:type="dxa"/>
                        <w:vMerge/>
                        <w:tcBorders>
                          <w:top w:val="nil"/>
                          <w:left w:val="single" w:sz="2" w:space="0" w:color="000000"/>
                          <w:bottom w:val="single" w:sz="2" w:space="0" w:color="000000"/>
                          <w:right w:val="single" w:sz="2" w:space="0" w:color="000000"/>
                        </w:tcBorders>
                      </w:tcPr>
                      <w:p>
                        <w:pPr>
                          <w:rPr>
                            <w:sz w:val="2"/>
                            <w:szCs w:val="2"/>
                          </w:rPr>
                        </w:pPr>
                      </w:p>
                    </w:tc>
                    <w:tc>
                      <w:tcPr>
                        <w:tcW w:w="538" w:type="dxa"/>
                        <w:vMerge/>
                        <w:tcBorders>
                          <w:top w:val="nil"/>
                          <w:left w:val="single" w:sz="2" w:space="0" w:color="000000"/>
                          <w:bottom w:val="single" w:sz="2" w:space="0" w:color="000000"/>
                          <w:right w:val="single" w:sz="2" w:space="0" w:color="000000"/>
                        </w:tcBorders>
                      </w:tcPr>
                      <w:p>
                        <w:pPr>
                          <w:rPr>
                            <w:sz w:val="2"/>
                            <w:szCs w:val="2"/>
                          </w:rPr>
                        </w:pPr>
                      </w:p>
                    </w:tc>
                    <w:tc>
                      <w:tcPr>
                        <w:tcW w:w="538" w:type="dxa"/>
                        <w:vMerge/>
                        <w:tcBorders>
                          <w:top w:val="nil"/>
                          <w:left w:val="single" w:sz="2" w:space="0" w:color="000000"/>
                          <w:bottom w:val="single" w:sz="2" w:space="0" w:color="000000"/>
                          <w:right w:val="single" w:sz="2" w:space="0" w:color="000000"/>
                        </w:tcBorders>
                      </w:tcPr>
                      <w:p>
                        <w:pPr>
                          <w:rPr>
                            <w:sz w:val="2"/>
                            <w:szCs w:val="2"/>
                          </w:rPr>
                        </w:pPr>
                      </w:p>
                    </w:tc>
                    <w:tc>
                      <w:tcPr>
                        <w:tcW w:w="773" w:type="dxa"/>
                        <w:vMerge/>
                        <w:tcBorders>
                          <w:top w:val="nil"/>
                          <w:left w:val="single" w:sz="2" w:space="0" w:color="000000"/>
                          <w:bottom w:val="single" w:sz="2" w:space="0" w:color="000000"/>
                          <w:right w:val="single" w:sz="2" w:space="0" w:color="000000"/>
                        </w:tcBorders>
                      </w:tcPr>
                      <w:p>
                        <w:pPr>
                          <w:rPr>
                            <w:sz w:val="2"/>
                            <w:szCs w:val="2"/>
                          </w:rPr>
                        </w:pPr>
                      </w:p>
                    </w:tc>
                    <w:tc>
                      <w:tcPr>
                        <w:tcW w:w="642" w:type="dxa"/>
                        <w:vMerge/>
                        <w:tcBorders>
                          <w:top w:val="nil"/>
                          <w:left w:val="single" w:sz="2" w:space="0" w:color="000000"/>
                          <w:bottom w:val="single" w:sz="2" w:space="0" w:color="000000"/>
                          <w:right w:val="single" w:sz="2" w:space="0" w:color="000000"/>
                        </w:tcBorders>
                      </w:tcPr>
                      <w:p>
                        <w:pPr>
                          <w:rPr>
                            <w:sz w:val="2"/>
                            <w:szCs w:val="2"/>
                          </w:rPr>
                        </w:pPr>
                      </w:p>
                    </w:tc>
                    <w:tc>
                      <w:tcPr>
                        <w:tcW w:w="764" w:type="dxa"/>
                        <w:vMerge/>
                        <w:tcBorders>
                          <w:top w:val="nil"/>
                          <w:left w:val="single" w:sz="2" w:space="0" w:color="000000"/>
                          <w:bottom w:val="single" w:sz="2" w:space="0" w:color="000000"/>
                          <w:right w:val="single" w:sz="2" w:space="0" w:color="000000"/>
                        </w:tcBorders>
                      </w:tcPr>
                      <w:p>
                        <w:pPr>
                          <w:rPr>
                            <w:sz w:val="2"/>
                            <w:szCs w:val="2"/>
                          </w:rPr>
                        </w:pPr>
                      </w:p>
                    </w:tc>
                    <w:tc>
                      <w:tcPr>
                        <w:tcW w:w="647" w:type="dxa"/>
                        <w:vMerge w:val="restart"/>
                        <w:tcBorders>
                          <w:top w:val="nil"/>
                          <w:left w:val="single" w:sz="2" w:space="0" w:color="000000"/>
                          <w:bottom w:val="single" w:sz="2" w:space="0" w:color="000000"/>
                          <w:right w:val="single" w:sz="2" w:space="0" w:color="000000"/>
                        </w:tcBorders>
                      </w:tcPr>
                      <w:p>
                        <w:pPr>
                          <w:pStyle w:val="TableParagraph"/>
                          <w:spacing w:line="374" w:lineRule="auto" w:before="61"/>
                          <w:ind w:left="142" w:right="137"/>
                          <w:jc w:val="both"/>
                          <w:rPr>
                            <w:sz w:val="18"/>
                          </w:rPr>
                        </w:pPr>
                        <w:r>
                          <w:rPr>
                            <w:spacing w:val="-6"/>
                            <w:sz w:val="18"/>
                          </w:rPr>
                          <w:t>项目经费</w:t>
                        </w:r>
                        <w:r>
                          <w:rPr>
                            <w:spacing w:val="-5"/>
                            <w:sz w:val="18"/>
                          </w:rPr>
                          <w:t>支出</w:t>
                        </w:r>
                      </w:p>
                      <w:p>
                        <w:pPr>
                          <w:pStyle w:val="TableParagraph"/>
                          <w:spacing w:line="226" w:lineRule="exact"/>
                          <w:ind w:left="-2" w:right="-87"/>
                          <w:rPr>
                            <w:sz w:val="18"/>
                          </w:rPr>
                        </w:pPr>
                        <w:r>
                          <w:rPr>
                            <w:sz w:val="18"/>
                          </w:rPr>
                          <w:t>（千元</w:t>
                        </w:r>
                        <w:r>
                          <w:rPr>
                            <w:spacing w:val="-10"/>
                            <w:sz w:val="18"/>
                          </w:rPr>
                          <w:t>）</w:t>
                        </w:r>
                      </w:p>
                    </w:tc>
                    <w:tc>
                      <w:tcPr>
                        <w:tcW w:w="64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18"/>
                          </w:rPr>
                        </w:pPr>
                      </w:p>
                      <w:p>
                        <w:pPr>
                          <w:pStyle w:val="TableParagraph"/>
                          <w:spacing w:before="11"/>
                          <w:rPr>
                            <w:sz w:val="14"/>
                          </w:rPr>
                        </w:pPr>
                      </w:p>
                      <w:p>
                        <w:pPr>
                          <w:pStyle w:val="TableParagraph"/>
                          <w:spacing w:line="374" w:lineRule="auto"/>
                          <w:ind w:left="-1" w:right="-15"/>
                          <w:jc w:val="center"/>
                          <w:rPr>
                            <w:sz w:val="18"/>
                          </w:rPr>
                        </w:pPr>
                        <w:r>
                          <w:rPr>
                            <w:spacing w:val="-24"/>
                            <w:sz w:val="18"/>
                          </w:rPr>
                          <w:t>其中：政</w:t>
                        </w:r>
                        <w:r>
                          <w:rPr>
                            <w:spacing w:val="-10"/>
                            <w:sz w:val="18"/>
                          </w:rPr>
                          <w:t>府</w:t>
                        </w:r>
                      </w:p>
                      <w:p>
                        <w:pPr>
                          <w:pStyle w:val="TableParagraph"/>
                          <w:spacing w:line="229" w:lineRule="exact"/>
                          <w:ind w:left="125" w:right="125"/>
                          <w:jc w:val="center"/>
                          <w:rPr>
                            <w:sz w:val="18"/>
                          </w:rPr>
                        </w:pPr>
                        <w:r>
                          <w:rPr>
                            <w:spacing w:val="-5"/>
                            <w:sz w:val="18"/>
                          </w:rPr>
                          <w:t>资金</w:t>
                        </w:r>
                      </w:p>
                    </w:tc>
                    <w:tc>
                      <w:tcPr>
                        <w:tcW w:w="1676" w:type="dxa"/>
                        <w:gridSpan w:val="3"/>
                        <w:tcBorders>
                          <w:top w:val="single" w:sz="2" w:space="0" w:color="000000"/>
                          <w:left w:val="single" w:sz="2" w:space="0" w:color="000000"/>
                          <w:bottom w:val="nil"/>
                          <w:right w:val="nil"/>
                        </w:tcBorders>
                      </w:tcPr>
                      <w:p>
                        <w:pPr>
                          <w:pStyle w:val="TableParagraph"/>
                          <w:spacing w:before="63"/>
                          <w:rPr>
                            <w:sz w:val="18"/>
                          </w:rPr>
                        </w:pPr>
                        <w:r>
                          <w:rPr>
                            <w:spacing w:val="-2"/>
                            <w:sz w:val="18"/>
                          </w:rPr>
                          <w:t>*</w:t>
                        </w:r>
                        <w:r>
                          <w:rPr>
                            <w:spacing w:val="-5"/>
                            <w:sz w:val="18"/>
                          </w:rPr>
                          <w:t>其中：</w:t>
                        </w:r>
                      </w:p>
                    </w:tc>
                  </w:tr>
                  <w:tr>
                    <w:trPr>
                      <w:trHeight w:val="1430" w:hRule="atLeast"/>
                    </w:trPr>
                    <w:tc>
                      <w:tcPr>
                        <w:tcW w:w="406" w:type="dxa"/>
                        <w:vMerge/>
                        <w:tcBorders>
                          <w:top w:val="nil"/>
                          <w:left w:val="nil"/>
                          <w:bottom w:val="single" w:sz="2" w:space="0" w:color="000000"/>
                          <w:right w:val="single" w:sz="2" w:space="0" w:color="000000"/>
                        </w:tcBorders>
                      </w:tcPr>
                      <w:p>
                        <w:pPr>
                          <w:rPr>
                            <w:sz w:val="2"/>
                            <w:szCs w:val="2"/>
                          </w:rPr>
                        </w:pPr>
                      </w:p>
                    </w:tc>
                    <w:tc>
                      <w:tcPr>
                        <w:tcW w:w="427" w:type="dxa"/>
                        <w:vMerge/>
                        <w:tcBorders>
                          <w:top w:val="nil"/>
                          <w:left w:val="single" w:sz="2" w:space="0" w:color="000000"/>
                          <w:bottom w:val="single" w:sz="2" w:space="0" w:color="000000"/>
                          <w:right w:val="single" w:sz="2" w:space="0" w:color="000000"/>
                        </w:tcBorders>
                      </w:tcPr>
                      <w:p>
                        <w:pPr>
                          <w:rPr>
                            <w:sz w:val="2"/>
                            <w:szCs w:val="2"/>
                          </w:rPr>
                        </w:pPr>
                      </w:p>
                    </w:tc>
                    <w:tc>
                      <w:tcPr>
                        <w:tcW w:w="538" w:type="dxa"/>
                        <w:vMerge/>
                        <w:tcBorders>
                          <w:top w:val="nil"/>
                          <w:left w:val="single" w:sz="2" w:space="0" w:color="000000"/>
                          <w:bottom w:val="single" w:sz="2" w:space="0" w:color="000000"/>
                          <w:right w:val="single" w:sz="2" w:space="0" w:color="000000"/>
                        </w:tcBorders>
                      </w:tcPr>
                      <w:p>
                        <w:pPr>
                          <w:rPr>
                            <w:sz w:val="2"/>
                            <w:szCs w:val="2"/>
                          </w:rPr>
                        </w:pPr>
                      </w:p>
                    </w:tc>
                    <w:tc>
                      <w:tcPr>
                        <w:tcW w:w="538" w:type="dxa"/>
                        <w:vMerge/>
                        <w:tcBorders>
                          <w:top w:val="nil"/>
                          <w:left w:val="single" w:sz="2" w:space="0" w:color="000000"/>
                          <w:bottom w:val="single" w:sz="2" w:space="0" w:color="000000"/>
                          <w:right w:val="single" w:sz="2" w:space="0" w:color="000000"/>
                        </w:tcBorders>
                      </w:tcPr>
                      <w:p>
                        <w:pPr>
                          <w:rPr>
                            <w:sz w:val="2"/>
                            <w:szCs w:val="2"/>
                          </w:rPr>
                        </w:pPr>
                      </w:p>
                    </w:tc>
                    <w:tc>
                      <w:tcPr>
                        <w:tcW w:w="640" w:type="dxa"/>
                        <w:vMerge/>
                        <w:tcBorders>
                          <w:top w:val="nil"/>
                          <w:left w:val="single" w:sz="2" w:space="0" w:color="000000"/>
                          <w:bottom w:val="single" w:sz="2" w:space="0" w:color="000000"/>
                          <w:right w:val="single" w:sz="2" w:space="0" w:color="000000"/>
                        </w:tcBorders>
                      </w:tcPr>
                      <w:p>
                        <w:pPr>
                          <w:rPr>
                            <w:sz w:val="2"/>
                            <w:szCs w:val="2"/>
                          </w:rPr>
                        </w:pPr>
                      </w:p>
                    </w:tc>
                    <w:tc>
                      <w:tcPr>
                        <w:tcW w:w="640" w:type="dxa"/>
                        <w:vMerge/>
                        <w:tcBorders>
                          <w:top w:val="nil"/>
                          <w:left w:val="single" w:sz="2" w:space="0" w:color="000000"/>
                          <w:bottom w:val="single" w:sz="2" w:space="0" w:color="000000"/>
                          <w:right w:val="single" w:sz="2" w:space="0" w:color="000000"/>
                        </w:tcBorders>
                      </w:tcPr>
                      <w:p>
                        <w:pPr>
                          <w:rPr>
                            <w:sz w:val="2"/>
                            <w:szCs w:val="2"/>
                          </w:rPr>
                        </w:pPr>
                      </w:p>
                    </w:tc>
                    <w:tc>
                      <w:tcPr>
                        <w:tcW w:w="538" w:type="dxa"/>
                        <w:vMerge/>
                        <w:tcBorders>
                          <w:top w:val="nil"/>
                          <w:left w:val="single" w:sz="2" w:space="0" w:color="000000"/>
                          <w:bottom w:val="single" w:sz="2" w:space="0" w:color="000000"/>
                          <w:right w:val="single" w:sz="2" w:space="0" w:color="000000"/>
                        </w:tcBorders>
                      </w:tcPr>
                      <w:p>
                        <w:pPr>
                          <w:rPr>
                            <w:sz w:val="2"/>
                            <w:szCs w:val="2"/>
                          </w:rPr>
                        </w:pPr>
                      </w:p>
                    </w:tc>
                    <w:tc>
                      <w:tcPr>
                        <w:tcW w:w="538" w:type="dxa"/>
                        <w:vMerge/>
                        <w:tcBorders>
                          <w:top w:val="nil"/>
                          <w:left w:val="single" w:sz="2" w:space="0" w:color="000000"/>
                          <w:bottom w:val="single" w:sz="2" w:space="0" w:color="000000"/>
                          <w:right w:val="single" w:sz="2" w:space="0" w:color="000000"/>
                        </w:tcBorders>
                      </w:tcPr>
                      <w:p>
                        <w:pPr>
                          <w:rPr>
                            <w:sz w:val="2"/>
                            <w:szCs w:val="2"/>
                          </w:rPr>
                        </w:pPr>
                      </w:p>
                    </w:tc>
                    <w:tc>
                      <w:tcPr>
                        <w:tcW w:w="773" w:type="dxa"/>
                        <w:vMerge/>
                        <w:tcBorders>
                          <w:top w:val="nil"/>
                          <w:left w:val="single" w:sz="2" w:space="0" w:color="000000"/>
                          <w:bottom w:val="single" w:sz="2" w:space="0" w:color="000000"/>
                          <w:right w:val="single" w:sz="2" w:space="0" w:color="000000"/>
                        </w:tcBorders>
                      </w:tcPr>
                      <w:p>
                        <w:pPr>
                          <w:rPr>
                            <w:sz w:val="2"/>
                            <w:szCs w:val="2"/>
                          </w:rPr>
                        </w:pPr>
                      </w:p>
                    </w:tc>
                    <w:tc>
                      <w:tcPr>
                        <w:tcW w:w="642" w:type="dxa"/>
                        <w:vMerge/>
                        <w:tcBorders>
                          <w:top w:val="nil"/>
                          <w:left w:val="single" w:sz="2" w:space="0" w:color="000000"/>
                          <w:bottom w:val="single" w:sz="2" w:space="0" w:color="000000"/>
                          <w:right w:val="single" w:sz="2" w:space="0" w:color="000000"/>
                        </w:tcBorders>
                      </w:tcPr>
                      <w:p>
                        <w:pPr>
                          <w:rPr>
                            <w:sz w:val="2"/>
                            <w:szCs w:val="2"/>
                          </w:rPr>
                        </w:pPr>
                      </w:p>
                    </w:tc>
                    <w:tc>
                      <w:tcPr>
                        <w:tcW w:w="764" w:type="dxa"/>
                        <w:vMerge/>
                        <w:tcBorders>
                          <w:top w:val="nil"/>
                          <w:left w:val="single" w:sz="2" w:space="0" w:color="000000"/>
                          <w:bottom w:val="single" w:sz="2" w:space="0" w:color="000000"/>
                          <w:right w:val="single" w:sz="2" w:space="0" w:color="000000"/>
                        </w:tcBorders>
                      </w:tcPr>
                      <w:p>
                        <w:pPr>
                          <w:rPr>
                            <w:sz w:val="2"/>
                            <w:szCs w:val="2"/>
                          </w:rPr>
                        </w:pPr>
                      </w:p>
                    </w:tc>
                    <w:tc>
                      <w:tcPr>
                        <w:tcW w:w="647" w:type="dxa"/>
                        <w:vMerge/>
                        <w:tcBorders>
                          <w:top w:val="nil"/>
                          <w:left w:val="single" w:sz="2" w:space="0" w:color="000000"/>
                          <w:bottom w:val="single" w:sz="2" w:space="0" w:color="000000"/>
                          <w:right w:val="single" w:sz="2" w:space="0" w:color="000000"/>
                        </w:tcBorders>
                      </w:tcPr>
                      <w:p>
                        <w:pPr>
                          <w:rPr>
                            <w:sz w:val="2"/>
                            <w:szCs w:val="2"/>
                          </w:rPr>
                        </w:pPr>
                      </w:p>
                    </w:tc>
                    <w:tc>
                      <w:tcPr>
                        <w:tcW w:w="645" w:type="dxa"/>
                        <w:vMerge/>
                        <w:tcBorders>
                          <w:top w:val="nil"/>
                          <w:left w:val="single" w:sz="2" w:space="0" w:color="000000"/>
                          <w:bottom w:val="single" w:sz="2" w:space="0" w:color="000000"/>
                          <w:right w:val="single" w:sz="2" w:space="0" w:color="000000"/>
                        </w:tcBorders>
                      </w:tcPr>
                      <w:p>
                        <w:pPr>
                          <w:rPr>
                            <w:sz w:val="2"/>
                            <w:szCs w:val="2"/>
                          </w:rPr>
                        </w:pPr>
                      </w:p>
                    </w:tc>
                    <w:tc>
                      <w:tcPr>
                        <w:tcW w:w="557" w:type="dxa"/>
                        <w:tcBorders>
                          <w:top w:val="nil"/>
                          <w:left w:val="single" w:sz="2" w:space="0" w:color="000000"/>
                          <w:bottom w:val="single" w:sz="2" w:space="0" w:color="000000"/>
                          <w:right w:val="single" w:sz="2" w:space="0" w:color="000000"/>
                        </w:tcBorders>
                      </w:tcPr>
                      <w:p>
                        <w:pPr>
                          <w:pStyle w:val="TableParagraph"/>
                          <w:spacing w:line="374" w:lineRule="auto" w:before="57"/>
                          <w:ind w:left="7" w:right="2"/>
                          <w:jc w:val="both"/>
                          <w:rPr>
                            <w:sz w:val="18"/>
                          </w:rPr>
                        </w:pPr>
                        <w:r>
                          <w:rPr>
                            <w:spacing w:val="-4"/>
                            <w:sz w:val="18"/>
                          </w:rPr>
                          <w:t>用于科</w:t>
                        </w:r>
                        <w:r>
                          <w:rPr>
                            <w:spacing w:val="-4"/>
                            <w:sz w:val="18"/>
                          </w:rPr>
                          <w:t>学原理</w:t>
                        </w:r>
                        <w:r>
                          <w:rPr>
                            <w:spacing w:val="-4"/>
                            <w:sz w:val="18"/>
                          </w:rPr>
                          <w:t>的探索</w:t>
                        </w:r>
                      </w:p>
                      <w:p>
                        <w:pPr>
                          <w:pStyle w:val="TableParagraph"/>
                          <w:spacing w:line="229" w:lineRule="exact"/>
                          <w:ind w:left="96"/>
                          <w:rPr>
                            <w:sz w:val="18"/>
                          </w:rPr>
                        </w:pPr>
                        <w:r>
                          <w:rPr>
                            <w:spacing w:val="-5"/>
                            <w:sz w:val="18"/>
                          </w:rPr>
                          <w:t>发现</w:t>
                        </w:r>
                      </w:p>
                    </w:tc>
                    <w:tc>
                      <w:tcPr>
                        <w:tcW w:w="557" w:type="dxa"/>
                        <w:tcBorders>
                          <w:top w:val="single" w:sz="2" w:space="0" w:color="000000"/>
                          <w:left w:val="single" w:sz="2" w:space="0" w:color="000000"/>
                          <w:bottom w:val="single" w:sz="2" w:space="0" w:color="000000"/>
                          <w:right w:val="single" w:sz="2" w:space="0" w:color="000000"/>
                        </w:tcBorders>
                      </w:tcPr>
                      <w:p>
                        <w:pPr>
                          <w:pStyle w:val="TableParagraph"/>
                          <w:spacing w:before="8"/>
                          <w:rPr>
                            <w:sz w:val="18"/>
                          </w:rPr>
                        </w:pPr>
                      </w:p>
                      <w:p>
                        <w:pPr>
                          <w:pStyle w:val="TableParagraph"/>
                          <w:spacing w:line="374" w:lineRule="auto" w:before="1"/>
                          <w:ind w:left="4" w:right="-87" w:hanging="5"/>
                          <w:rPr>
                            <w:sz w:val="18"/>
                          </w:rPr>
                        </w:pPr>
                        <w:r>
                          <w:rPr>
                            <w:spacing w:val="-4"/>
                            <w:sz w:val="18"/>
                          </w:rPr>
                          <w:t>*其中：</w:t>
                        </w:r>
                        <w:r>
                          <w:rPr>
                            <w:spacing w:val="-4"/>
                            <w:sz w:val="18"/>
                          </w:rPr>
                          <w:t>企业自</w:t>
                        </w:r>
                        <w:r>
                          <w:rPr>
                            <w:spacing w:val="-4"/>
                            <w:sz w:val="18"/>
                          </w:rPr>
                          <w:t>主开展</w:t>
                        </w:r>
                      </w:p>
                    </w:tc>
                    <w:tc>
                      <w:tcPr>
                        <w:tcW w:w="562" w:type="dxa"/>
                        <w:tcBorders>
                          <w:top w:val="single" w:sz="2" w:space="0" w:color="000000"/>
                          <w:left w:val="single" w:sz="2" w:space="0" w:color="000000"/>
                          <w:bottom w:val="single" w:sz="2" w:space="0" w:color="000000"/>
                          <w:right w:val="nil"/>
                        </w:tcBorders>
                      </w:tcPr>
                      <w:p>
                        <w:pPr>
                          <w:pStyle w:val="TableParagraph"/>
                          <w:spacing w:before="8"/>
                          <w:rPr>
                            <w:sz w:val="18"/>
                          </w:rPr>
                        </w:pPr>
                      </w:p>
                      <w:p>
                        <w:pPr>
                          <w:pStyle w:val="TableParagraph"/>
                          <w:spacing w:line="374" w:lineRule="auto" w:before="1"/>
                          <w:ind w:left="6" w:right="8" w:firstLine="45"/>
                          <w:jc w:val="both"/>
                          <w:rPr>
                            <w:sz w:val="18"/>
                          </w:rPr>
                        </w:pPr>
                        <w:r>
                          <w:rPr>
                            <w:spacing w:val="-4"/>
                            <w:sz w:val="18"/>
                          </w:rPr>
                          <w:t>*委托</w:t>
                        </w:r>
                        <w:r>
                          <w:rPr>
                            <w:spacing w:val="-4"/>
                            <w:sz w:val="18"/>
                          </w:rPr>
                          <w:t>外单位</w:t>
                        </w:r>
                        <w:r>
                          <w:rPr>
                            <w:spacing w:val="-6"/>
                            <w:sz w:val="18"/>
                          </w:rPr>
                          <w:t>开展</w:t>
                        </w:r>
                      </w:p>
                    </w:tc>
                  </w:tr>
                  <w:tr>
                    <w:trPr>
                      <w:trHeight w:val="340" w:hRule="atLeast"/>
                    </w:trPr>
                    <w:tc>
                      <w:tcPr>
                        <w:tcW w:w="406" w:type="dxa"/>
                        <w:tcBorders>
                          <w:top w:val="single" w:sz="2" w:space="0" w:color="000000"/>
                          <w:left w:val="nil"/>
                          <w:bottom w:val="single" w:sz="2" w:space="0" w:color="000000"/>
                          <w:right w:val="single" w:sz="2" w:space="0" w:color="000000"/>
                        </w:tcBorders>
                      </w:tcPr>
                      <w:p>
                        <w:pPr>
                          <w:pStyle w:val="TableParagraph"/>
                          <w:spacing w:before="62"/>
                          <w:ind w:left="111"/>
                          <w:rPr>
                            <w:sz w:val="18"/>
                          </w:rPr>
                        </w:pPr>
                        <w:r>
                          <w:rPr>
                            <w:sz w:val="18"/>
                          </w:rPr>
                          <w:t>甲</w:t>
                        </w:r>
                      </w:p>
                    </w:tc>
                    <w:tc>
                      <w:tcPr>
                        <w:tcW w:w="427" w:type="dxa"/>
                        <w:tcBorders>
                          <w:top w:val="single" w:sz="2" w:space="0" w:color="000000"/>
                          <w:left w:val="single" w:sz="2" w:space="0" w:color="000000"/>
                          <w:bottom w:val="single" w:sz="2" w:space="0" w:color="000000"/>
                          <w:right w:val="single" w:sz="2" w:space="0" w:color="000000"/>
                        </w:tcBorders>
                      </w:tcPr>
                      <w:p>
                        <w:pPr>
                          <w:pStyle w:val="TableParagraph"/>
                          <w:spacing w:before="62"/>
                          <w:ind w:left="120"/>
                          <w:rPr>
                            <w:sz w:val="18"/>
                          </w:rPr>
                        </w:pPr>
                        <w:r>
                          <w:rPr>
                            <w:sz w:val="18"/>
                          </w:rPr>
                          <w:t>乙</w:t>
                        </w:r>
                      </w:p>
                    </w:tc>
                    <w:tc>
                      <w:tcPr>
                        <w:tcW w:w="538" w:type="dxa"/>
                        <w:tcBorders>
                          <w:top w:val="single" w:sz="2" w:space="0" w:color="000000"/>
                          <w:left w:val="single" w:sz="2" w:space="0" w:color="000000"/>
                          <w:bottom w:val="single" w:sz="2" w:space="0" w:color="000000"/>
                          <w:right w:val="single" w:sz="2" w:space="0" w:color="000000"/>
                        </w:tcBorders>
                      </w:tcPr>
                      <w:p>
                        <w:pPr>
                          <w:pStyle w:val="TableParagraph"/>
                          <w:spacing w:before="62"/>
                          <w:jc w:val="center"/>
                          <w:rPr>
                            <w:sz w:val="18"/>
                          </w:rPr>
                        </w:pPr>
                        <w:r>
                          <w:rPr>
                            <w:sz w:val="18"/>
                          </w:rPr>
                          <w:t>1</w:t>
                        </w:r>
                      </w:p>
                    </w:tc>
                    <w:tc>
                      <w:tcPr>
                        <w:tcW w:w="538" w:type="dxa"/>
                        <w:tcBorders>
                          <w:top w:val="single" w:sz="2" w:space="0" w:color="000000"/>
                          <w:left w:val="single" w:sz="2" w:space="0" w:color="000000"/>
                          <w:bottom w:val="single" w:sz="2" w:space="0" w:color="000000"/>
                          <w:right w:val="single" w:sz="2" w:space="0" w:color="000000"/>
                        </w:tcBorders>
                      </w:tcPr>
                      <w:p>
                        <w:pPr>
                          <w:pStyle w:val="TableParagraph"/>
                          <w:spacing w:before="62"/>
                          <w:jc w:val="center"/>
                          <w:rPr>
                            <w:sz w:val="18"/>
                          </w:rPr>
                        </w:pPr>
                        <w:r>
                          <w:rPr>
                            <w:sz w:val="18"/>
                          </w:rPr>
                          <w:t>2</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62"/>
                          <w:ind w:left="2"/>
                          <w:jc w:val="center"/>
                          <w:rPr>
                            <w:sz w:val="18"/>
                          </w:rPr>
                        </w:pPr>
                        <w:r>
                          <w:rPr>
                            <w:sz w:val="18"/>
                          </w:rPr>
                          <w:t>3</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62"/>
                          <w:ind w:right="1"/>
                          <w:jc w:val="center"/>
                          <w:rPr>
                            <w:sz w:val="18"/>
                          </w:rPr>
                        </w:pPr>
                        <w:r>
                          <w:rPr>
                            <w:sz w:val="18"/>
                          </w:rPr>
                          <w:t>4</w:t>
                        </w:r>
                      </w:p>
                    </w:tc>
                    <w:tc>
                      <w:tcPr>
                        <w:tcW w:w="538" w:type="dxa"/>
                        <w:tcBorders>
                          <w:top w:val="single" w:sz="2" w:space="0" w:color="000000"/>
                          <w:left w:val="single" w:sz="2" w:space="0" w:color="000000"/>
                          <w:bottom w:val="single" w:sz="2" w:space="0" w:color="000000"/>
                          <w:right w:val="single" w:sz="2" w:space="0" w:color="000000"/>
                        </w:tcBorders>
                      </w:tcPr>
                      <w:p>
                        <w:pPr>
                          <w:pStyle w:val="TableParagraph"/>
                          <w:spacing w:before="62"/>
                          <w:ind w:left="1"/>
                          <w:jc w:val="center"/>
                          <w:rPr>
                            <w:sz w:val="18"/>
                          </w:rPr>
                        </w:pPr>
                        <w:r>
                          <w:rPr>
                            <w:sz w:val="18"/>
                          </w:rPr>
                          <w:t>5</w:t>
                        </w:r>
                      </w:p>
                    </w:tc>
                    <w:tc>
                      <w:tcPr>
                        <w:tcW w:w="538" w:type="dxa"/>
                        <w:tcBorders>
                          <w:top w:val="single" w:sz="2" w:space="0" w:color="000000"/>
                          <w:left w:val="single" w:sz="2" w:space="0" w:color="000000"/>
                          <w:bottom w:val="single" w:sz="2" w:space="0" w:color="000000"/>
                          <w:right w:val="single" w:sz="2" w:space="0" w:color="000000"/>
                        </w:tcBorders>
                      </w:tcPr>
                      <w:p>
                        <w:pPr>
                          <w:pStyle w:val="TableParagraph"/>
                          <w:spacing w:before="62"/>
                          <w:jc w:val="center"/>
                          <w:rPr>
                            <w:sz w:val="18"/>
                          </w:rPr>
                        </w:pPr>
                        <w:r>
                          <w:rPr>
                            <w:sz w:val="18"/>
                          </w:rPr>
                          <w:t>6</w:t>
                        </w:r>
                      </w:p>
                    </w:tc>
                    <w:tc>
                      <w:tcPr>
                        <w:tcW w:w="773" w:type="dxa"/>
                        <w:tcBorders>
                          <w:top w:val="single" w:sz="2" w:space="0" w:color="000000"/>
                          <w:left w:val="single" w:sz="2" w:space="0" w:color="000000"/>
                          <w:bottom w:val="single" w:sz="2" w:space="0" w:color="000000"/>
                          <w:right w:val="single" w:sz="2" w:space="0" w:color="000000"/>
                        </w:tcBorders>
                      </w:tcPr>
                      <w:p>
                        <w:pPr>
                          <w:pStyle w:val="TableParagraph"/>
                          <w:spacing w:before="62"/>
                          <w:jc w:val="center"/>
                          <w:rPr>
                            <w:sz w:val="18"/>
                          </w:rPr>
                        </w:pPr>
                        <w:r>
                          <w:rPr>
                            <w:sz w:val="18"/>
                          </w:rPr>
                          <w:t>7</w:t>
                        </w:r>
                      </w:p>
                    </w:tc>
                    <w:tc>
                      <w:tcPr>
                        <w:tcW w:w="642" w:type="dxa"/>
                        <w:tcBorders>
                          <w:top w:val="single" w:sz="2" w:space="0" w:color="000000"/>
                          <w:left w:val="single" w:sz="2" w:space="0" w:color="000000"/>
                          <w:bottom w:val="single" w:sz="2" w:space="0" w:color="000000"/>
                          <w:right w:val="single" w:sz="2" w:space="0" w:color="000000"/>
                        </w:tcBorders>
                      </w:tcPr>
                      <w:p>
                        <w:pPr>
                          <w:pStyle w:val="TableParagraph"/>
                          <w:spacing w:before="62"/>
                          <w:ind w:left="1"/>
                          <w:jc w:val="center"/>
                          <w:rPr>
                            <w:sz w:val="18"/>
                          </w:rPr>
                        </w:pPr>
                        <w:r>
                          <w:rPr>
                            <w:sz w:val="18"/>
                          </w:rPr>
                          <w:t>8</w:t>
                        </w:r>
                      </w:p>
                    </w:tc>
                    <w:tc>
                      <w:tcPr>
                        <w:tcW w:w="764" w:type="dxa"/>
                        <w:tcBorders>
                          <w:top w:val="single" w:sz="2" w:space="0" w:color="000000"/>
                          <w:left w:val="single" w:sz="2" w:space="0" w:color="000000"/>
                          <w:bottom w:val="single" w:sz="2" w:space="0" w:color="000000"/>
                          <w:right w:val="single" w:sz="2" w:space="0" w:color="000000"/>
                        </w:tcBorders>
                      </w:tcPr>
                      <w:p>
                        <w:pPr>
                          <w:pStyle w:val="TableParagraph"/>
                          <w:spacing w:before="62"/>
                          <w:ind w:left="1"/>
                          <w:jc w:val="center"/>
                          <w:rPr>
                            <w:sz w:val="18"/>
                          </w:rPr>
                        </w:pPr>
                        <w:r>
                          <w:rPr>
                            <w:sz w:val="18"/>
                          </w:rPr>
                          <w:t>9</w:t>
                        </w:r>
                      </w:p>
                    </w:tc>
                    <w:tc>
                      <w:tcPr>
                        <w:tcW w:w="647" w:type="dxa"/>
                        <w:tcBorders>
                          <w:top w:val="single" w:sz="2" w:space="0" w:color="000000"/>
                          <w:left w:val="single" w:sz="2" w:space="0" w:color="000000"/>
                          <w:bottom w:val="single" w:sz="2" w:space="0" w:color="000000"/>
                          <w:right w:val="single" w:sz="2" w:space="0" w:color="000000"/>
                        </w:tcBorders>
                      </w:tcPr>
                      <w:p>
                        <w:pPr>
                          <w:pStyle w:val="TableParagraph"/>
                          <w:spacing w:before="62"/>
                          <w:ind w:left="216" w:right="215"/>
                          <w:jc w:val="center"/>
                          <w:rPr>
                            <w:sz w:val="18"/>
                          </w:rPr>
                        </w:pPr>
                        <w:r>
                          <w:rPr>
                            <w:spacing w:val="-5"/>
                            <w:sz w:val="18"/>
                          </w:rPr>
                          <w:t>10</w:t>
                        </w:r>
                      </w:p>
                    </w:tc>
                    <w:tc>
                      <w:tcPr>
                        <w:tcW w:w="645" w:type="dxa"/>
                        <w:tcBorders>
                          <w:top w:val="single" w:sz="2" w:space="0" w:color="000000"/>
                          <w:left w:val="single" w:sz="2" w:space="0" w:color="000000"/>
                          <w:bottom w:val="single" w:sz="2" w:space="0" w:color="000000"/>
                          <w:right w:val="single" w:sz="2" w:space="0" w:color="000000"/>
                        </w:tcBorders>
                      </w:tcPr>
                      <w:p>
                        <w:pPr>
                          <w:pStyle w:val="TableParagraph"/>
                          <w:spacing w:before="62"/>
                          <w:ind w:left="125" w:right="125"/>
                          <w:jc w:val="center"/>
                          <w:rPr>
                            <w:sz w:val="18"/>
                          </w:rPr>
                        </w:pPr>
                        <w:r>
                          <w:rPr>
                            <w:spacing w:val="-5"/>
                            <w:sz w:val="18"/>
                          </w:rPr>
                          <w:t>11</w:t>
                        </w:r>
                      </w:p>
                    </w:tc>
                    <w:tc>
                      <w:tcPr>
                        <w:tcW w:w="557" w:type="dxa"/>
                        <w:tcBorders>
                          <w:top w:val="single" w:sz="2" w:space="0" w:color="000000"/>
                          <w:left w:val="single" w:sz="2" w:space="0" w:color="000000"/>
                          <w:bottom w:val="single" w:sz="2" w:space="0" w:color="000000"/>
                          <w:right w:val="single" w:sz="2" w:space="0" w:color="000000"/>
                        </w:tcBorders>
                      </w:tcPr>
                      <w:p>
                        <w:pPr>
                          <w:pStyle w:val="TableParagraph"/>
                          <w:spacing w:before="62"/>
                          <w:ind w:left="170" w:right="171"/>
                          <w:jc w:val="center"/>
                          <w:rPr>
                            <w:sz w:val="18"/>
                          </w:rPr>
                        </w:pPr>
                        <w:r>
                          <w:rPr>
                            <w:spacing w:val="-5"/>
                            <w:sz w:val="18"/>
                          </w:rPr>
                          <w:t>12</w:t>
                        </w:r>
                      </w:p>
                    </w:tc>
                    <w:tc>
                      <w:tcPr>
                        <w:tcW w:w="557" w:type="dxa"/>
                        <w:tcBorders>
                          <w:top w:val="single" w:sz="2" w:space="0" w:color="000000"/>
                          <w:left w:val="single" w:sz="2" w:space="0" w:color="000000"/>
                          <w:bottom w:val="single" w:sz="2" w:space="0" w:color="000000"/>
                          <w:right w:val="single" w:sz="2" w:space="0" w:color="000000"/>
                        </w:tcBorders>
                      </w:tcPr>
                      <w:p>
                        <w:pPr>
                          <w:pStyle w:val="TableParagraph"/>
                          <w:spacing w:before="62"/>
                          <w:ind w:left="170" w:right="171"/>
                          <w:jc w:val="center"/>
                          <w:rPr>
                            <w:sz w:val="18"/>
                          </w:rPr>
                        </w:pPr>
                        <w:r>
                          <w:rPr>
                            <w:spacing w:val="-5"/>
                            <w:sz w:val="18"/>
                          </w:rPr>
                          <w:t>13</w:t>
                        </w:r>
                      </w:p>
                    </w:tc>
                    <w:tc>
                      <w:tcPr>
                        <w:tcW w:w="562" w:type="dxa"/>
                        <w:tcBorders>
                          <w:top w:val="single" w:sz="2" w:space="0" w:color="000000"/>
                          <w:left w:val="single" w:sz="2" w:space="0" w:color="000000"/>
                          <w:bottom w:val="single" w:sz="2" w:space="0" w:color="000000"/>
                          <w:right w:val="nil"/>
                        </w:tcBorders>
                      </w:tcPr>
                      <w:p>
                        <w:pPr>
                          <w:pStyle w:val="TableParagraph"/>
                          <w:spacing w:before="62"/>
                          <w:ind w:left="174" w:right="174"/>
                          <w:jc w:val="center"/>
                          <w:rPr>
                            <w:sz w:val="18"/>
                          </w:rPr>
                        </w:pPr>
                        <w:r>
                          <w:rPr>
                            <w:spacing w:val="-5"/>
                            <w:sz w:val="18"/>
                          </w:rPr>
                          <w:t>14</w:t>
                        </w:r>
                      </w:p>
                    </w:tc>
                  </w:tr>
                  <w:tr>
                    <w:trPr>
                      <w:trHeight w:val="1070" w:hRule="atLeast"/>
                    </w:trPr>
                    <w:tc>
                      <w:tcPr>
                        <w:tcW w:w="406" w:type="dxa"/>
                        <w:tcBorders>
                          <w:top w:val="single" w:sz="2" w:space="0" w:color="000000"/>
                          <w:left w:val="nil"/>
                          <w:right w:val="single" w:sz="2" w:space="0" w:color="000000"/>
                        </w:tcBorders>
                      </w:tcPr>
                      <w:p>
                        <w:pPr>
                          <w:pStyle w:val="TableParagraph"/>
                          <w:rPr>
                            <w:rFonts w:ascii="Times New Roman"/>
                            <w:sz w:val="18"/>
                          </w:rPr>
                        </w:pPr>
                      </w:p>
                    </w:tc>
                    <w:tc>
                      <w:tcPr>
                        <w:tcW w:w="427" w:type="dxa"/>
                        <w:tcBorders>
                          <w:top w:val="single" w:sz="2" w:space="0" w:color="000000"/>
                          <w:left w:val="single" w:sz="2" w:space="0" w:color="000000"/>
                          <w:right w:val="single" w:sz="2" w:space="0" w:color="000000"/>
                        </w:tcBorders>
                      </w:tcPr>
                      <w:p>
                        <w:pPr>
                          <w:pStyle w:val="TableParagraph"/>
                          <w:rPr>
                            <w:rFonts w:ascii="Times New Roman"/>
                            <w:sz w:val="18"/>
                          </w:rPr>
                        </w:pPr>
                      </w:p>
                    </w:tc>
                    <w:tc>
                      <w:tcPr>
                        <w:tcW w:w="8579" w:type="dxa"/>
                        <w:gridSpan w:val="14"/>
                        <w:tcBorders>
                          <w:top w:val="single" w:sz="2" w:space="0" w:color="000000"/>
                          <w:left w:val="single" w:sz="2" w:space="0" w:color="000000"/>
                          <w:right w:val="nil"/>
                        </w:tcBorders>
                      </w:tcPr>
                      <w:p>
                        <w:pPr>
                          <w:pStyle w:val="TableParagraph"/>
                          <w:rPr>
                            <w:rFonts w:ascii="Times New Roman"/>
                            <w:sz w:val="18"/>
                          </w:rPr>
                        </w:pPr>
                      </w:p>
                    </w:tc>
                  </w:tr>
                </w:tbl>
                <w:p>
                  <w:pPr>
                    <w:pStyle w:val="BodyText"/>
                  </w:pPr>
                </w:p>
              </w:txbxContent>
            </v:textbox>
            <w10:wrap type="none"/>
          </v:shape>
        </w:pict>
      </w:r>
      <w:r>
        <w:rPr>
          <w:sz w:val="18"/>
        </w:rPr>
        <w:t>表</w:t>
      </w:r>
      <w:r>
        <w:rPr>
          <w:spacing w:val="79"/>
          <w:sz w:val="18"/>
        </w:rPr>
        <w:t>  </w:t>
      </w:r>
      <w:r>
        <w:rPr>
          <w:sz w:val="18"/>
        </w:rPr>
        <w:t>号：</w:t>
      </w:r>
      <w:r>
        <w:rPr>
          <w:spacing w:val="-23"/>
          <w:sz w:val="18"/>
        </w:rPr>
        <w:t> </w:t>
      </w:r>
      <w:r>
        <w:rPr>
          <w:sz w:val="18"/>
        </w:rPr>
        <w:t>１</w:t>
      </w:r>
      <w:r>
        <w:rPr>
          <w:spacing w:val="80"/>
          <w:sz w:val="18"/>
        </w:rPr>
        <w:t> </w:t>
      </w:r>
      <w:r>
        <w:rPr>
          <w:sz w:val="18"/>
        </w:rPr>
        <w:t>０</w:t>
      </w:r>
      <w:r>
        <w:rPr>
          <w:spacing w:val="80"/>
          <w:sz w:val="18"/>
        </w:rPr>
        <w:t> </w:t>
      </w:r>
      <w:r>
        <w:rPr>
          <w:sz w:val="18"/>
        </w:rPr>
        <w:t>７</w:t>
      </w:r>
      <w:r>
        <w:rPr>
          <w:spacing w:val="80"/>
          <w:sz w:val="18"/>
        </w:rPr>
        <w:t> </w:t>
      </w:r>
      <w:r>
        <w:rPr>
          <w:sz w:val="18"/>
        </w:rPr>
        <w:t>-</w:t>
      </w:r>
      <w:r>
        <w:rPr>
          <w:spacing w:val="80"/>
          <w:sz w:val="18"/>
        </w:rPr>
        <w:t> </w:t>
      </w:r>
      <w:r>
        <w:rPr>
          <w:sz w:val="18"/>
        </w:rPr>
        <w:t>１</w:t>
      </w:r>
      <w:r>
        <w:rPr>
          <w:spacing w:val="80"/>
          <w:sz w:val="18"/>
        </w:rPr>
        <w:t> </w:t>
      </w:r>
      <w:r>
        <w:rPr>
          <w:sz w:val="18"/>
        </w:rPr>
        <w:t>表</w:t>
      </w:r>
      <w:r>
        <w:rPr>
          <w:spacing w:val="-2"/>
          <w:sz w:val="18"/>
        </w:rPr>
        <w:t>统</w:t>
      </w:r>
      <w:r>
        <w:rPr>
          <w:spacing w:val="-2"/>
          <w:sz w:val="18"/>
        </w:rPr>
        <w:t>一</w:t>
      </w:r>
      <w:r>
        <w:rPr>
          <w:spacing w:val="-2"/>
          <w:sz w:val="18"/>
        </w:rPr>
        <w:t>社</w:t>
      </w:r>
      <w:r>
        <w:rPr>
          <w:spacing w:val="-2"/>
          <w:sz w:val="18"/>
        </w:rPr>
        <w:t>会</w:t>
      </w:r>
      <w:r>
        <w:rPr>
          <w:spacing w:val="-2"/>
          <w:sz w:val="18"/>
        </w:rPr>
        <w:t>信</w:t>
      </w:r>
      <w:r>
        <w:rPr>
          <w:spacing w:val="-2"/>
          <w:sz w:val="18"/>
        </w:rPr>
        <w:t>用</w:t>
      </w:r>
      <w:r>
        <w:rPr>
          <w:spacing w:val="-2"/>
          <w:sz w:val="18"/>
        </w:rPr>
        <w:t>代</w:t>
      </w:r>
      <w:r>
        <w:rPr>
          <w:spacing w:val="-2"/>
          <w:sz w:val="18"/>
        </w:rPr>
        <w:t>码</w:t>
      </w:r>
      <w:r>
        <w:rPr>
          <w:spacing w:val="-2"/>
          <w:sz w:val="18"/>
        </w:rPr>
        <w:t>□□□□□□□□□□□□□□□□□□</w:t>
      </w:r>
      <w:r>
        <w:rPr>
          <w:sz w:val="18"/>
        </w:rPr>
        <w:tab/>
        <w:t>制表机关：</w:t>
      </w:r>
      <w:r>
        <w:rPr>
          <w:spacing w:val="-23"/>
          <w:sz w:val="18"/>
        </w:rPr>
        <w:t> </w:t>
      </w:r>
      <w:r>
        <w:rPr>
          <w:sz w:val="18"/>
        </w:rPr>
        <w:t>安</w:t>
      </w:r>
      <w:r>
        <w:rPr>
          <w:spacing w:val="55"/>
          <w:sz w:val="18"/>
        </w:rPr>
        <w:t> </w:t>
      </w:r>
      <w:r>
        <w:rPr>
          <w:sz w:val="18"/>
        </w:rPr>
        <w:t>徽</w:t>
      </w:r>
      <w:r>
        <w:rPr>
          <w:spacing w:val="67"/>
          <w:sz w:val="18"/>
        </w:rPr>
        <w:t> </w:t>
      </w:r>
      <w:r>
        <w:rPr>
          <w:sz w:val="18"/>
        </w:rPr>
        <w:t>省</w:t>
      </w:r>
      <w:r>
        <w:rPr>
          <w:spacing w:val="69"/>
          <w:sz w:val="18"/>
        </w:rPr>
        <w:t> </w:t>
      </w:r>
      <w:r>
        <w:rPr>
          <w:sz w:val="18"/>
        </w:rPr>
        <w:t>统</w:t>
      </w:r>
      <w:r>
        <w:rPr>
          <w:spacing w:val="69"/>
          <w:sz w:val="18"/>
        </w:rPr>
        <w:t> </w:t>
      </w:r>
      <w:r>
        <w:rPr>
          <w:sz w:val="18"/>
        </w:rPr>
        <w:t>计</w:t>
      </w:r>
      <w:r>
        <w:rPr>
          <w:spacing w:val="69"/>
          <w:sz w:val="18"/>
        </w:rPr>
        <w:t> </w:t>
      </w:r>
      <w:r>
        <w:rPr>
          <w:sz w:val="18"/>
        </w:rPr>
        <w:t>局</w:t>
      </w:r>
      <w:r>
        <w:rPr>
          <w:sz w:val="18"/>
        </w:rPr>
        <w:t>尚未领取统一社会信用代码的填写原组织机构代码□□□□□□□□－□</w:t>
      </w:r>
      <w:r>
        <w:rPr>
          <w:spacing w:val="566"/>
          <w:sz w:val="18"/>
        </w:rPr>
        <w:t> </w:t>
      </w:r>
      <w:r>
        <w:rPr>
          <w:sz w:val="18"/>
        </w:rPr>
        <w:t>批准文号：</w:t>
      </w:r>
      <w:r>
        <w:rPr>
          <w:spacing w:val="-23"/>
          <w:sz w:val="18"/>
        </w:rPr>
        <w:t> </w:t>
      </w:r>
      <w:r>
        <w:rPr>
          <w:spacing w:val="16"/>
          <w:sz w:val="18"/>
        </w:rPr>
        <w:t>国统</w:t>
      </w:r>
      <w:r>
        <w:rPr>
          <w:spacing w:val="14"/>
          <w:sz w:val="18"/>
        </w:rPr>
        <w:t>字</w:t>
      </w:r>
      <w:r>
        <w:rPr>
          <w:spacing w:val="16"/>
          <w:sz w:val="18"/>
        </w:rPr>
        <w:t>〔</w:t>
      </w:r>
      <w:r>
        <w:rPr>
          <w:spacing w:val="15"/>
          <w:sz w:val="18"/>
        </w:rPr>
        <w:t>2022</w:t>
      </w:r>
      <w:r>
        <w:rPr>
          <w:spacing w:val="16"/>
          <w:sz w:val="18"/>
        </w:rPr>
        <w:t>〕</w:t>
      </w:r>
      <w:r>
        <w:rPr>
          <w:sz w:val="18"/>
        </w:rPr>
        <w:t>17</w:t>
      </w:r>
      <w:r>
        <w:rPr>
          <w:spacing w:val="34"/>
          <w:sz w:val="18"/>
        </w:rPr>
        <w:t> </w:t>
      </w:r>
      <w:r>
        <w:rPr>
          <w:sz w:val="18"/>
        </w:rPr>
        <w:t>号</w:t>
      </w:r>
      <w:r>
        <w:rPr>
          <w:sz w:val="18"/>
        </w:rPr>
        <w:t>单位详细名称</w:t>
      </w:r>
      <w:r>
        <w:rPr>
          <w:spacing w:val="-10"/>
          <w:sz w:val="18"/>
        </w:rPr>
        <w:t>：</w:t>
      </w:r>
      <w:r>
        <w:rPr>
          <w:sz w:val="18"/>
        </w:rPr>
        <w:tab/>
        <w:t>２０</w:t>
      </w:r>
      <w:r>
        <w:rPr>
          <w:spacing w:val="45"/>
          <w:w w:val="150"/>
          <w:sz w:val="18"/>
        </w:rPr>
        <w:t> </w:t>
      </w:r>
      <w:r>
        <w:rPr>
          <w:spacing w:val="-10"/>
          <w:sz w:val="18"/>
        </w:rPr>
        <w:t>年</w:t>
      </w:r>
      <w:r>
        <w:rPr>
          <w:sz w:val="18"/>
        </w:rPr>
        <w:tab/>
        <w:t>有效期至：</w:t>
      </w:r>
      <w:r>
        <w:rPr>
          <w:spacing w:val="-35"/>
          <w:sz w:val="18"/>
        </w:rPr>
        <w:t> </w:t>
      </w:r>
      <w:r>
        <w:rPr>
          <w:sz w:val="18"/>
        </w:rPr>
        <w:t>２</w:t>
      </w:r>
      <w:r>
        <w:rPr>
          <w:spacing w:val="25"/>
          <w:sz w:val="18"/>
        </w:rPr>
        <w:t> </w:t>
      </w:r>
      <w:r>
        <w:rPr>
          <w:sz w:val="18"/>
        </w:rPr>
        <w:t>０</w:t>
      </w:r>
      <w:r>
        <w:rPr>
          <w:spacing w:val="25"/>
          <w:sz w:val="18"/>
        </w:rPr>
        <w:t> </w:t>
      </w:r>
      <w:r>
        <w:rPr>
          <w:sz w:val="18"/>
        </w:rPr>
        <w:t>２</w:t>
      </w:r>
      <w:r>
        <w:rPr>
          <w:spacing w:val="25"/>
          <w:sz w:val="18"/>
        </w:rPr>
        <w:t> </w:t>
      </w:r>
      <w:r>
        <w:rPr>
          <w:rFonts w:ascii="Times New Roman" w:hAnsi="Times New Roman" w:eastAsia="Times New Roman"/>
          <w:sz w:val="18"/>
        </w:rPr>
        <w:t>2</w:t>
      </w:r>
      <w:r>
        <w:rPr>
          <w:rFonts w:ascii="Times New Roman" w:hAnsi="Times New Roman" w:eastAsia="Times New Roman"/>
          <w:spacing w:val="34"/>
          <w:sz w:val="18"/>
        </w:rPr>
        <w:t>  </w:t>
      </w:r>
      <w:r>
        <w:rPr>
          <w:sz w:val="18"/>
        </w:rPr>
        <w:t>年</w:t>
      </w:r>
      <w:r>
        <w:rPr>
          <w:spacing w:val="26"/>
          <w:sz w:val="18"/>
        </w:rPr>
        <w:t> </w:t>
      </w:r>
      <w:r>
        <w:rPr>
          <w:sz w:val="18"/>
        </w:rPr>
        <w:t>６</w:t>
      </w:r>
      <w:r>
        <w:rPr>
          <w:spacing w:val="25"/>
          <w:sz w:val="18"/>
        </w:rPr>
        <w:t> </w:t>
      </w:r>
      <w:r>
        <w:rPr>
          <w:spacing w:val="-10"/>
          <w:sz w:val="18"/>
        </w:rPr>
        <w:t>月</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tabs>
          <w:tab w:pos="2039" w:val="left" w:leader="none"/>
          <w:tab w:pos="3839" w:val="left" w:leader="none"/>
          <w:tab w:pos="5368" w:val="left" w:leader="none"/>
          <w:tab w:pos="7079" w:val="left" w:leader="none"/>
          <w:tab w:pos="8608" w:val="left" w:leader="none"/>
          <w:tab w:pos="9059" w:val="left" w:leader="none"/>
          <w:tab w:pos="9508" w:val="left" w:leader="none"/>
        </w:tabs>
        <w:spacing w:line="540" w:lineRule="atLeast" w:before="0"/>
        <w:ind w:left="227" w:right="175" w:firstLine="12"/>
        <w:jc w:val="left"/>
        <w:rPr>
          <w:sz w:val="18"/>
        </w:rPr>
      </w:pPr>
      <w:r>
        <w:rPr>
          <w:spacing w:val="-2"/>
          <w:sz w:val="18"/>
        </w:rPr>
        <w:t>单</w:t>
      </w:r>
      <w:r>
        <w:rPr>
          <w:spacing w:val="-2"/>
          <w:sz w:val="18"/>
        </w:rPr>
        <w:t>位</w:t>
      </w:r>
      <w:r>
        <w:rPr>
          <w:spacing w:val="-2"/>
          <w:sz w:val="18"/>
        </w:rPr>
        <w:t>负</w:t>
      </w:r>
      <w:r>
        <w:rPr>
          <w:spacing w:val="-2"/>
          <w:sz w:val="18"/>
        </w:rPr>
        <w:t>责</w:t>
      </w:r>
      <w:r>
        <w:rPr>
          <w:spacing w:val="-2"/>
          <w:sz w:val="18"/>
        </w:rPr>
        <w:t>人</w:t>
      </w:r>
      <w:r>
        <w:rPr>
          <w:spacing w:val="-2"/>
          <w:sz w:val="18"/>
        </w:rPr>
        <w:t>：</w:t>
      </w:r>
      <w:r>
        <w:rPr>
          <w:sz w:val="18"/>
        </w:rPr>
        <w:tab/>
      </w:r>
      <w:r>
        <w:rPr>
          <w:spacing w:val="-2"/>
          <w:sz w:val="18"/>
        </w:rPr>
        <w:t>统</w:t>
      </w:r>
      <w:r>
        <w:rPr>
          <w:spacing w:val="-2"/>
          <w:sz w:val="18"/>
        </w:rPr>
        <w:t>计</w:t>
      </w:r>
      <w:r>
        <w:rPr>
          <w:spacing w:val="-2"/>
          <w:sz w:val="18"/>
        </w:rPr>
        <w:t>负</w:t>
      </w:r>
      <w:r>
        <w:rPr>
          <w:spacing w:val="-2"/>
          <w:sz w:val="18"/>
        </w:rPr>
        <w:t>责</w:t>
      </w:r>
      <w:r>
        <w:rPr>
          <w:spacing w:val="-2"/>
          <w:sz w:val="18"/>
        </w:rPr>
        <w:t>人</w:t>
      </w:r>
      <w:r>
        <w:rPr>
          <w:spacing w:val="-2"/>
          <w:sz w:val="18"/>
        </w:rPr>
        <w:t>：</w:t>
      </w:r>
      <w:r>
        <w:rPr>
          <w:sz w:val="18"/>
        </w:rPr>
        <w:tab/>
      </w:r>
      <w:r>
        <w:rPr>
          <w:spacing w:val="-4"/>
          <w:sz w:val="18"/>
        </w:rPr>
        <w:t>填</w:t>
      </w:r>
      <w:r>
        <w:rPr>
          <w:spacing w:val="-4"/>
          <w:sz w:val="18"/>
        </w:rPr>
        <w:t>表</w:t>
      </w:r>
      <w:r>
        <w:rPr>
          <w:spacing w:val="-4"/>
          <w:sz w:val="18"/>
        </w:rPr>
        <w:t>人</w:t>
      </w:r>
      <w:r>
        <w:rPr>
          <w:spacing w:val="-4"/>
          <w:sz w:val="18"/>
        </w:rPr>
        <w:t>：</w:t>
      </w:r>
      <w:r>
        <w:rPr>
          <w:sz w:val="18"/>
        </w:rPr>
        <w:tab/>
      </w:r>
      <w:r>
        <w:rPr>
          <w:spacing w:val="-2"/>
          <w:sz w:val="18"/>
        </w:rPr>
        <w:t>联</w:t>
      </w:r>
      <w:r>
        <w:rPr>
          <w:spacing w:val="-2"/>
          <w:sz w:val="18"/>
        </w:rPr>
        <w:t>系</w:t>
      </w:r>
      <w:r>
        <w:rPr>
          <w:spacing w:val="-2"/>
          <w:sz w:val="18"/>
        </w:rPr>
        <w:t>电</w:t>
      </w:r>
      <w:r>
        <w:rPr>
          <w:spacing w:val="-2"/>
          <w:sz w:val="18"/>
        </w:rPr>
        <w:t>话</w:t>
      </w:r>
      <w:r>
        <w:rPr>
          <w:spacing w:val="-2"/>
          <w:sz w:val="18"/>
        </w:rPr>
        <w:t>：</w:t>
      </w:r>
      <w:r>
        <w:rPr>
          <w:sz w:val="18"/>
        </w:rPr>
        <w:tab/>
      </w:r>
      <w:r>
        <w:rPr>
          <w:spacing w:val="-2"/>
          <w:sz w:val="18"/>
        </w:rPr>
        <w:t>报</w:t>
      </w:r>
      <w:r>
        <w:rPr>
          <w:spacing w:val="-2"/>
          <w:sz w:val="18"/>
        </w:rPr>
        <w:t>出</w:t>
      </w:r>
      <w:r>
        <w:rPr>
          <w:spacing w:val="-2"/>
          <w:sz w:val="18"/>
        </w:rPr>
        <w:t>日</w:t>
      </w:r>
      <w:r>
        <w:rPr>
          <w:spacing w:val="-2"/>
          <w:sz w:val="18"/>
        </w:rPr>
        <w:t>期</w:t>
      </w:r>
      <w:r>
        <w:rPr>
          <w:spacing w:val="-2"/>
          <w:sz w:val="18"/>
        </w:rPr>
        <w:t>：２０</w:t>
      </w:r>
      <w:r>
        <w:rPr>
          <w:sz w:val="18"/>
        </w:rPr>
        <w:tab/>
      </w:r>
      <w:r>
        <w:rPr>
          <w:spacing w:val="-10"/>
          <w:sz w:val="18"/>
        </w:rPr>
        <w:t>年</w:t>
      </w:r>
      <w:r>
        <w:rPr>
          <w:sz w:val="18"/>
        </w:rPr>
        <w:tab/>
      </w:r>
      <w:r>
        <w:rPr>
          <w:spacing w:val="-10"/>
          <w:sz w:val="18"/>
        </w:rPr>
        <w:t>月</w:t>
      </w:r>
      <w:r>
        <w:rPr>
          <w:sz w:val="18"/>
        </w:rPr>
        <w:tab/>
      </w:r>
      <w:r>
        <w:rPr>
          <w:spacing w:val="-10"/>
          <w:sz w:val="18"/>
        </w:rPr>
        <w:t>日</w:t>
      </w:r>
      <w:r>
        <w:rPr>
          <w:spacing w:val="-2"/>
          <w:sz w:val="18"/>
        </w:rPr>
        <w:t>说</w:t>
      </w:r>
      <w:r>
        <w:rPr>
          <w:spacing w:val="-2"/>
          <w:sz w:val="18"/>
        </w:rPr>
        <w:t>明</w:t>
      </w:r>
      <w:r>
        <w:rPr>
          <w:spacing w:val="-2"/>
          <w:sz w:val="18"/>
        </w:rPr>
        <w:t>：1.</w:t>
      </w:r>
      <w:r>
        <w:rPr>
          <w:spacing w:val="-2"/>
          <w:sz w:val="18"/>
        </w:rPr>
        <w:t>统</w:t>
      </w:r>
      <w:r>
        <w:rPr>
          <w:spacing w:val="-2"/>
          <w:sz w:val="18"/>
        </w:rPr>
        <w:t>计</w:t>
      </w:r>
      <w:r>
        <w:rPr>
          <w:spacing w:val="-2"/>
          <w:sz w:val="18"/>
        </w:rPr>
        <w:t>范</w:t>
      </w:r>
      <w:r>
        <w:rPr>
          <w:spacing w:val="-2"/>
          <w:sz w:val="18"/>
        </w:rPr>
        <w:t>围</w:t>
      </w:r>
      <w:r>
        <w:rPr>
          <w:spacing w:val="-2"/>
          <w:sz w:val="18"/>
        </w:rPr>
        <w:t>：</w:t>
      </w:r>
      <w:r>
        <w:rPr>
          <w:spacing w:val="-2"/>
          <w:sz w:val="18"/>
        </w:rPr>
        <w:t>辖</w:t>
      </w:r>
      <w:r>
        <w:rPr>
          <w:spacing w:val="-2"/>
          <w:sz w:val="18"/>
        </w:rPr>
        <w:t>区</w:t>
      </w:r>
      <w:r>
        <w:rPr>
          <w:spacing w:val="-2"/>
          <w:sz w:val="18"/>
        </w:rPr>
        <w:t>内</w:t>
      </w:r>
      <w:r>
        <w:rPr>
          <w:spacing w:val="-2"/>
          <w:sz w:val="18"/>
        </w:rPr>
        <w:t>规</w:t>
      </w:r>
      <w:r>
        <w:rPr>
          <w:spacing w:val="-2"/>
          <w:sz w:val="18"/>
        </w:rPr>
        <w:t>模</w:t>
      </w:r>
      <w:r>
        <w:rPr>
          <w:spacing w:val="-2"/>
          <w:sz w:val="18"/>
        </w:rPr>
        <w:t>以</w:t>
      </w:r>
      <w:r>
        <w:rPr>
          <w:spacing w:val="-2"/>
          <w:sz w:val="18"/>
        </w:rPr>
        <w:t>上</w:t>
      </w:r>
      <w:r>
        <w:rPr>
          <w:spacing w:val="-2"/>
          <w:sz w:val="18"/>
        </w:rPr>
        <w:t>采</w:t>
      </w:r>
      <w:r>
        <w:rPr>
          <w:spacing w:val="-2"/>
          <w:sz w:val="18"/>
        </w:rPr>
        <w:t>矿</w:t>
      </w:r>
      <w:r>
        <w:rPr>
          <w:spacing w:val="-2"/>
          <w:sz w:val="18"/>
        </w:rPr>
        <w:t>业</w:t>
      </w:r>
      <w:r>
        <w:rPr>
          <w:spacing w:val="-2"/>
          <w:sz w:val="18"/>
        </w:rPr>
        <w:t>，</w:t>
      </w:r>
      <w:r>
        <w:rPr>
          <w:spacing w:val="-2"/>
          <w:sz w:val="18"/>
        </w:rPr>
        <w:t>制</w:t>
      </w:r>
      <w:r>
        <w:rPr>
          <w:spacing w:val="-2"/>
          <w:sz w:val="18"/>
        </w:rPr>
        <w:t>造</w:t>
      </w:r>
      <w:r>
        <w:rPr>
          <w:spacing w:val="-2"/>
          <w:sz w:val="18"/>
        </w:rPr>
        <w:t>业</w:t>
      </w:r>
      <w:r>
        <w:rPr>
          <w:spacing w:val="-2"/>
          <w:sz w:val="18"/>
        </w:rPr>
        <w:t>，</w:t>
      </w:r>
      <w:r>
        <w:rPr>
          <w:spacing w:val="-2"/>
          <w:sz w:val="18"/>
        </w:rPr>
        <w:t>电</w:t>
      </w:r>
      <w:r>
        <w:rPr>
          <w:spacing w:val="-2"/>
          <w:sz w:val="18"/>
        </w:rPr>
        <w:t>力</w:t>
      </w:r>
      <w:r>
        <w:rPr>
          <w:spacing w:val="-2"/>
          <w:sz w:val="18"/>
        </w:rPr>
        <w:t>、</w:t>
      </w:r>
      <w:r>
        <w:rPr>
          <w:spacing w:val="-2"/>
          <w:sz w:val="18"/>
        </w:rPr>
        <w:t>热</w:t>
      </w:r>
      <w:r>
        <w:rPr>
          <w:spacing w:val="-2"/>
          <w:sz w:val="18"/>
        </w:rPr>
        <w:t>力</w:t>
      </w:r>
      <w:r>
        <w:rPr>
          <w:spacing w:val="-2"/>
          <w:sz w:val="18"/>
        </w:rPr>
        <w:t>、</w:t>
      </w:r>
      <w:r>
        <w:rPr>
          <w:spacing w:val="-2"/>
          <w:sz w:val="18"/>
        </w:rPr>
        <w:t>燃</w:t>
      </w:r>
      <w:r>
        <w:rPr>
          <w:spacing w:val="-2"/>
          <w:sz w:val="18"/>
        </w:rPr>
        <w:t>气</w:t>
      </w:r>
      <w:r>
        <w:rPr>
          <w:spacing w:val="-2"/>
          <w:sz w:val="18"/>
        </w:rPr>
        <w:t>及</w:t>
      </w:r>
      <w:r>
        <w:rPr>
          <w:spacing w:val="-2"/>
          <w:sz w:val="18"/>
        </w:rPr>
        <w:t>水</w:t>
      </w:r>
      <w:r>
        <w:rPr>
          <w:spacing w:val="-2"/>
          <w:sz w:val="18"/>
        </w:rPr>
        <w:t>生</w:t>
      </w:r>
      <w:r>
        <w:rPr>
          <w:spacing w:val="-2"/>
          <w:sz w:val="18"/>
        </w:rPr>
        <w:t>产</w:t>
      </w:r>
      <w:r>
        <w:rPr>
          <w:spacing w:val="-2"/>
          <w:sz w:val="18"/>
        </w:rPr>
        <w:t>和</w:t>
      </w:r>
      <w:r>
        <w:rPr>
          <w:spacing w:val="-2"/>
          <w:sz w:val="18"/>
        </w:rPr>
        <w:t>供</w:t>
      </w:r>
      <w:r>
        <w:rPr>
          <w:spacing w:val="-2"/>
          <w:sz w:val="18"/>
        </w:rPr>
        <w:t>应</w:t>
      </w:r>
      <w:r>
        <w:rPr>
          <w:spacing w:val="-2"/>
          <w:sz w:val="18"/>
        </w:rPr>
        <w:t>业</w:t>
      </w:r>
      <w:r>
        <w:rPr>
          <w:spacing w:val="-2"/>
          <w:sz w:val="18"/>
        </w:rPr>
        <w:t>企</w:t>
      </w:r>
      <w:r>
        <w:rPr>
          <w:spacing w:val="-2"/>
          <w:sz w:val="18"/>
        </w:rPr>
        <w:t>业</w:t>
      </w:r>
      <w:r>
        <w:rPr>
          <w:spacing w:val="-2"/>
          <w:sz w:val="18"/>
        </w:rPr>
        <w:t>法</w:t>
      </w:r>
      <w:r>
        <w:rPr>
          <w:spacing w:val="-2"/>
          <w:sz w:val="18"/>
        </w:rPr>
        <w:t>人</w:t>
      </w:r>
      <w:r>
        <w:rPr>
          <w:spacing w:val="-2"/>
          <w:sz w:val="18"/>
        </w:rPr>
        <w:t>单</w:t>
      </w:r>
      <w:r>
        <w:rPr>
          <w:spacing w:val="-2"/>
          <w:sz w:val="18"/>
        </w:rPr>
        <w:t>位</w:t>
      </w:r>
      <w:r>
        <w:rPr>
          <w:spacing w:val="-2"/>
          <w:sz w:val="18"/>
        </w:rPr>
        <w:t>；</w:t>
      </w:r>
      <w:r>
        <w:rPr>
          <w:spacing w:val="-2"/>
          <w:sz w:val="18"/>
        </w:rPr>
        <w:t>特</w:t>
      </w:r>
      <w:r>
        <w:rPr>
          <w:spacing w:val="-2"/>
          <w:sz w:val="18"/>
        </w:rPr>
        <w:t>、</w:t>
      </w:r>
      <w:r>
        <w:rPr>
          <w:spacing w:val="-2"/>
          <w:sz w:val="18"/>
        </w:rPr>
        <w:t>一</w:t>
      </w:r>
      <w:r>
        <w:rPr>
          <w:spacing w:val="-2"/>
          <w:sz w:val="18"/>
        </w:rPr>
        <w:t>级</w:t>
      </w:r>
      <w:r>
        <w:rPr>
          <w:spacing w:val="-2"/>
          <w:sz w:val="18"/>
        </w:rPr>
        <w:t>总</w:t>
      </w:r>
    </w:p>
    <w:p>
      <w:pPr>
        <w:spacing w:line="249" w:lineRule="auto" w:before="10"/>
        <w:ind w:left="1740" w:right="397" w:firstLine="0"/>
        <w:jc w:val="both"/>
        <w:rPr>
          <w:sz w:val="18"/>
        </w:rPr>
      </w:pPr>
      <w:r>
        <w:rPr>
          <w:spacing w:val="-2"/>
          <w:sz w:val="18"/>
        </w:rPr>
        <w:t>承包，一级专业承包建筑业企业法人单位；规模以上交通运输、仓储和邮政业，信息传输、软件和</w:t>
      </w:r>
      <w:r>
        <w:rPr>
          <w:spacing w:val="-2"/>
          <w:sz w:val="18"/>
        </w:rPr>
        <w:t>信息技术服务业，租赁和商务服务业，科学研究和技术服务业，水利、环境和公共设施管理业，卫</w:t>
      </w:r>
      <w:r>
        <w:rPr>
          <w:spacing w:val="-2"/>
          <w:sz w:val="18"/>
        </w:rPr>
        <w:t>生和社会工作，文化、体育和娱乐业，科研育种相关企业法人单位的全部研究开发项目。</w:t>
      </w:r>
    </w:p>
    <w:p>
      <w:pPr>
        <w:pStyle w:val="ListParagraph"/>
        <w:numPr>
          <w:ilvl w:val="0"/>
          <w:numId w:val="2"/>
        </w:numPr>
        <w:tabs>
          <w:tab w:pos="951" w:val="left" w:leader="none"/>
        </w:tabs>
        <w:spacing w:line="312" w:lineRule="auto" w:before="48" w:after="0"/>
        <w:ind w:left="2388" w:right="396" w:hanging="1620"/>
        <w:jc w:val="left"/>
        <w:rPr>
          <w:sz w:val="18"/>
        </w:rPr>
      </w:pPr>
      <w:r>
        <w:rPr>
          <w:spacing w:val="-4"/>
          <w:sz w:val="18"/>
        </w:rPr>
        <w:t>报送日期及方式：调查单位 </w:t>
      </w:r>
      <w:r>
        <w:rPr>
          <w:sz w:val="18"/>
        </w:rPr>
        <w:t>2022</w:t>
      </w:r>
      <w:r>
        <w:rPr>
          <w:spacing w:val="-31"/>
          <w:sz w:val="18"/>
        </w:rPr>
        <w:t> 年 </w:t>
      </w:r>
      <w:r>
        <w:rPr>
          <w:sz w:val="18"/>
        </w:rPr>
        <w:t>3</w:t>
      </w:r>
      <w:r>
        <w:rPr>
          <w:spacing w:val="-30"/>
          <w:sz w:val="18"/>
        </w:rPr>
        <w:t> 月 </w:t>
      </w:r>
      <w:r>
        <w:rPr>
          <w:sz w:val="18"/>
        </w:rPr>
        <w:t>10</w:t>
      </w:r>
      <w:r>
        <w:rPr>
          <w:spacing w:val="-30"/>
          <w:sz w:val="18"/>
        </w:rPr>
        <w:t> 日 </w:t>
      </w:r>
      <w:r>
        <w:rPr>
          <w:sz w:val="18"/>
        </w:rPr>
        <w:t>24</w:t>
      </w:r>
      <w:r>
        <w:rPr>
          <w:spacing w:val="-10"/>
          <w:sz w:val="18"/>
        </w:rPr>
        <w:t> 时前网上填报，省级统计机构 </w:t>
      </w:r>
      <w:r>
        <w:rPr>
          <w:sz w:val="18"/>
        </w:rPr>
        <w:t>2022</w:t>
      </w:r>
      <w:r>
        <w:rPr>
          <w:spacing w:val="-30"/>
          <w:sz w:val="18"/>
        </w:rPr>
        <w:t> 年 </w:t>
      </w:r>
      <w:r>
        <w:rPr>
          <w:sz w:val="18"/>
        </w:rPr>
        <w:t>3</w:t>
      </w:r>
      <w:r>
        <w:rPr>
          <w:spacing w:val="-31"/>
          <w:sz w:val="18"/>
        </w:rPr>
        <w:t> 月 </w:t>
      </w:r>
      <w:r>
        <w:rPr>
          <w:sz w:val="18"/>
        </w:rPr>
        <w:t>31</w:t>
      </w:r>
      <w:r>
        <w:rPr>
          <w:spacing w:val="-30"/>
          <w:sz w:val="18"/>
        </w:rPr>
        <w:t> 日 </w:t>
      </w:r>
      <w:r>
        <w:rPr>
          <w:sz w:val="18"/>
        </w:rPr>
        <w:t>24</w:t>
      </w:r>
      <w:r>
        <w:rPr>
          <w:spacing w:val="-12"/>
          <w:sz w:val="18"/>
        </w:rPr>
        <w:t> 时前完</w:t>
      </w:r>
      <w:r>
        <w:rPr>
          <w:spacing w:val="-2"/>
          <w:sz w:val="18"/>
        </w:rPr>
        <w:t>成数据审核、验收、上报。</w:t>
      </w:r>
    </w:p>
    <w:p>
      <w:pPr>
        <w:pStyle w:val="ListParagraph"/>
        <w:numPr>
          <w:ilvl w:val="0"/>
          <w:numId w:val="2"/>
        </w:numPr>
        <w:tabs>
          <w:tab w:pos="951" w:val="left" w:leader="none"/>
        </w:tabs>
        <w:spacing w:line="240" w:lineRule="auto" w:before="1" w:after="0"/>
        <w:ind w:left="950" w:right="0" w:hanging="183"/>
        <w:jc w:val="left"/>
        <w:rPr>
          <w:sz w:val="18"/>
        </w:rPr>
      </w:pPr>
      <w:r>
        <w:rPr>
          <w:spacing w:val="-1"/>
          <w:sz w:val="18"/>
        </w:rPr>
        <w:t>本表“项目来源”按《研究开发项目来源分类目录》填报；</w:t>
      </w:r>
    </w:p>
    <w:p>
      <w:pPr>
        <w:spacing w:before="69"/>
        <w:ind w:left="1308" w:right="0" w:firstLine="0"/>
        <w:jc w:val="left"/>
        <w:rPr>
          <w:sz w:val="18"/>
        </w:rPr>
      </w:pPr>
      <w:r>
        <w:rPr>
          <w:spacing w:val="-1"/>
          <w:sz w:val="18"/>
        </w:rPr>
        <w:t>“项目开展形式”按《研究开发项目开展形式分类目录》填报；</w:t>
      </w:r>
    </w:p>
    <w:p>
      <w:pPr>
        <w:spacing w:before="69"/>
        <w:ind w:left="1308" w:right="0" w:firstLine="0"/>
        <w:jc w:val="left"/>
        <w:rPr>
          <w:sz w:val="18"/>
        </w:rPr>
      </w:pPr>
      <w:r>
        <w:rPr>
          <w:spacing w:val="-1"/>
          <w:sz w:val="18"/>
        </w:rPr>
        <w:t>“项目当年成果形式”按《研究开发项目成果形式分类目录》填报；</w:t>
      </w:r>
    </w:p>
    <w:p>
      <w:pPr>
        <w:spacing w:before="70"/>
        <w:ind w:left="1308" w:right="0" w:firstLine="0"/>
        <w:jc w:val="left"/>
        <w:rPr>
          <w:sz w:val="18"/>
        </w:rPr>
      </w:pPr>
      <w:r>
        <w:rPr>
          <w:spacing w:val="-1"/>
          <w:sz w:val="18"/>
        </w:rPr>
        <w:t>“项目技术经济目标”按《研究开发项目技术经济目标分类目录》填报；</w:t>
      </w:r>
    </w:p>
    <w:p>
      <w:pPr>
        <w:spacing w:line="312" w:lineRule="auto" w:before="69"/>
        <w:ind w:left="768" w:right="397" w:firstLine="540"/>
        <w:jc w:val="left"/>
        <w:rPr>
          <w:sz w:val="18"/>
        </w:rPr>
      </w:pPr>
      <w:r>
        <w:rPr>
          <w:spacing w:val="-2"/>
          <w:sz w:val="18"/>
        </w:rPr>
        <w:t>“跨年项目当年所处主要进展阶段”按《研究开发项目进展阶段分类目录》填报，非跨年项目免填。</w:t>
      </w:r>
      <w:r>
        <w:rPr>
          <w:spacing w:val="80"/>
          <w:w w:val="150"/>
          <w:sz w:val="18"/>
        </w:rPr>
        <w:t> </w:t>
      </w:r>
      <w:r>
        <w:rPr>
          <w:spacing w:val="-2"/>
          <w:sz w:val="18"/>
        </w:rPr>
        <w:t>4.带*部分指标仅限高技术制造业大型企业、软件和信息技术服务业大型企业法人单位，规模以上研究和试验发</w:t>
      </w:r>
      <w:r>
        <w:rPr>
          <w:spacing w:val="-2"/>
          <w:sz w:val="18"/>
        </w:rPr>
        <w:t>展行业企业法人单位，国家重点实验室所在企业法人单位和部分行业龙头企业法人单位填报。</w:t>
      </w:r>
    </w:p>
    <w:p>
      <w:pPr>
        <w:spacing w:line="312" w:lineRule="auto" w:before="1"/>
        <w:ind w:left="962" w:right="8001" w:hanging="195"/>
        <w:jc w:val="left"/>
        <w:rPr>
          <w:sz w:val="18"/>
        </w:rPr>
      </w:pPr>
      <w:r>
        <w:rPr>
          <w:spacing w:val="-2"/>
          <w:sz w:val="18"/>
        </w:rPr>
        <w:t>5.审核关系：</w:t>
      </w:r>
      <w:r>
        <w:rPr>
          <w:spacing w:val="-2"/>
          <w:sz w:val="18"/>
        </w:rPr>
        <w:t>表内审核：</w:t>
      </w:r>
    </w:p>
    <w:p>
      <w:pPr>
        <w:spacing w:before="0"/>
        <w:ind w:left="1068" w:right="0" w:firstLine="0"/>
        <w:jc w:val="left"/>
        <w:rPr>
          <w:sz w:val="18"/>
        </w:rPr>
      </w:pPr>
      <w:r>
        <w:rPr>
          <w:spacing w:val="-2"/>
          <w:sz w:val="18"/>
        </w:rPr>
        <w:t>(1)</w:t>
      </w:r>
      <w:r>
        <w:rPr>
          <w:spacing w:val="-20"/>
          <w:sz w:val="18"/>
        </w:rPr>
        <w:t>若 </w:t>
      </w:r>
      <w:r>
        <w:rPr>
          <w:spacing w:val="-2"/>
          <w:sz w:val="18"/>
        </w:rPr>
        <w:t>6≠000000</w:t>
      </w:r>
      <w:r>
        <w:rPr>
          <w:spacing w:val="-15"/>
          <w:sz w:val="18"/>
        </w:rPr>
        <w:t>，则 </w:t>
      </w:r>
      <w:r>
        <w:rPr>
          <w:spacing w:val="-2"/>
          <w:sz w:val="18"/>
        </w:rPr>
        <w:t>5≤6</w:t>
      </w:r>
      <w:r>
        <w:rPr>
          <w:spacing w:val="-26"/>
          <w:sz w:val="18"/>
        </w:rPr>
        <w:t> 且 </w:t>
      </w:r>
      <w:r>
        <w:rPr>
          <w:spacing w:val="-2"/>
          <w:sz w:val="18"/>
        </w:rPr>
        <w:t>5≤202112</w:t>
      </w:r>
      <w:r>
        <w:rPr>
          <w:spacing w:val="-27"/>
          <w:sz w:val="18"/>
        </w:rPr>
        <w:t> 且 </w:t>
      </w:r>
      <w:r>
        <w:rPr>
          <w:spacing w:val="-2"/>
          <w:sz w:val="18"/>
        </w:rPr>
        <w:t>6≥202101</w:t>
      </w:r>
    </w:p>
    <w:p>
      <w:pPr>
        <w:tabs>
          <w:tab w:pos="2056" w:val="left" w:leader="none"/>
          <w:tab w:pos="3047" w:val="left" w:leader="none"/>
          <w:tab w:pos="4307" w:val="left" w:leader="none"/>
        </w:tabs>
        <w:spacing w:line="312" w:lineRule="auto" w:before="69"/>
        <w:ind w:left="1068" w:right="3397" w:firstLine="0"/>
        <w:jc w:val="left"/>
        <w:rPr>
          <w:sz w:val="18"/>
        </w:rPr>
      </w:pPr>
      <w:r>
        <w:rPr>
          <w:spacing w:val="-2"/>
          <w:sz w:val="18"/>
        </w:rPr>
        <w:t>(2)若</w:t>
      </w:r>
      <w:r>
        <w:rPr>
          <w:spacing w:val="-40"/>
          <w:sz w:val="18"/>
        </w:rPr>
        <w:t> </w:t>
      </w:r>
      <w:r>
        <w:rPr>
          <w:spacing w:val="-2"/>
          <w:sz w:val="18"/>
        </w:rPr>
        <w:t>5≤202012</w:t>
      </w:r>
      <w:r>
        <w:rPr>
          <w:spacing w:val="-41"/>
          <w:sz w:val="18"/>
        </w:rPr>
        <w:t> </w:t>
      </w:r>
      <w:r>
        <w:rPr>
          <w:spacing w:val="-2"/>
          <w:sz w:val="18"/>
        </w:rPr>
        <w:t>或</w:t>
      </w:r>
      <w:r>
        <w:rPr>
          <w:spacing w:val="-40"/>
          <w:sz w:val="18"/>
        </w:rPr>
        <w:t> </w:t>
      </w:r>
      <w:r>
        <w:rPr>
          <w:spacing w:val="-2"/>
          <w:sz w:val="18"/>
        </w:rPr>
        <w:t>6≥202201，</w:t>
      </w:r>
      <w:r>
        <w:rPr>
          <w:spacing w:val="-2"/>
          <w:sz w:val="18"/>
        </w:rPr>
        <w:t>则</w:t>
      </w:r>
      <w:r>
        <w:rPr>
          <w:spacing w:val="-2"/>
          <w:sz w:val="18"/>
        </w:rPr>
        <w:t>第</w:t>
      </w:r>
      <w:r>
        <w:rPr>
          <w:spacing w:val="-40"/>
          <w:sz w:val="18"/>
        </w:rPr>
        <w:t> </w:t>
      </w:r>
      <w:r>
        <w:rPr>
          <w:spacing w:val="-2"/>
          <w:sz w:val="18"/>
        </w:rPr>
        <w:t>7</w:t>
      </w:r>
      <w:r>
        <w:rPr>
          <w:spacing w:val="-41"/>
          <w:sz w:val="18"/>
        </w:rPr>
        <w:t> </w:t>
      </w:r>
      <w:r>
        <w:rPr>
          <w:spacing w:val="-2"/>
          <w:sz w:val="18"/>
        </w:rPr>
        <w:t>项</w:t>
      </w:r>
      <w:r>
        <w:rPr>
          <w:spacing w:val="-2"/>
          <w:sz w:val="18"/>
        </w:rPr>
        <w:t>的</w:t>
      </w:r>
      <w:r>
        <w:rPr>
          <w:spacing w:val="-2"/>
          <w:sz w:val="18"/>
        </w:rPr>
        <w:t>有</w:t>
      </w:r>
      <w:r>
        <w:rPr>
          <w:spacing w:val="-2"/>
          <w:sz w:val="18"/>
        </w:rPr>
        <w:t>效</w:t>
      </w:r>
      <w:r>
        <w:rPr>
          <w:spacing w:val="-2"/>
          <w:sz w:val="18"/>
        </w:rPr>
        <w:t>代</w:t>
      </w:r>
      <w:r>
        <w:rPr>
          <w:spacing w:val="-2"/>
          <w:sz w:val="18"/>
        </w:rPr>
        <w:t>码</w:t>
      </w:r>
      <w:r>
        <w:rPr>
          <w:spacing w:val="-2"/>
          <w:sz w:val="18"/>
        </w:rPr>
        <w:t>为</w:t>
      </w:r>
      <w:r>
        <w:rPr>
          <w:spacing w:val="-40"/>
          <w:sz w:val="18"/>
        </w:rPr>
        <w:t> </w:t>
      </w:r>
      <w:r>
        <w:rPr>
          <w:spacing w:val="-2"/>
          <w:sz w:val="18"/>
        </w:rPr>
        <w:t>1、2、</w:t>
      </w:r>
      <w:r>
        <w:rPr>
          <w:spacing w:val="-2"/>
          <w:sz w:val="18"/>
        </w:rPr>
        <w:t>3</w:t>
      </w:r>
      <w:r>
        <w:rPr>
          <w:spacing w:val="-41"/>
          <w:sz w:val="18"/>
        </w:rPr>
        <w:t> </w:t>
      </w:r>
      <w:r>
        <w:rPr>
          <w:spacing w:val="-2"/>
          <w:sz w:val="18"/>
        </w:rPr>
        <w:t>或</w:t>
      </w:r>
      <w:r>
        <w:rPr>
          <w:spacing w:val="-40"/>
          <w:sz w:val="18"/>
        </w:rPr>
        <w:t> </w:t>
      </w:r>
      <w:r>
        <w:rPr>
          <w:spacing w:val="-2"/>
          <w:sz w:val="18"/>
        </w:rPr>
        <w:t>4 (3)8&gt;0</w:t>
      </w:r>
      <w:r>
        <w:rPr>
          <w:sz w:val="18"/>
        </w:rPr>
        <w:tab/>
      </w:r>
      <w:r>
        <w:rPr>
          <w:spacing w:val="-2"/>
          <w:sz w:val="18"/>
        </w:rPr>
        <w:t>(4)9&gt;0</w:t>
      </w:r>
      <w:r>
        <w:rPr>
          <w:sz w:val="18"/>
        </w:rPr>
        <w:tab/>
      </w:r>
      <w:r>
        <w:rPr>
          <w:spacing w:val="-2"/>
          <w:sz w:val="18"/>
        </w:rPr>
        <w:t>（5）10&gt;0</w:t>
      </w:r>
      <w:r>
        <w:rPr>
          <w:sz w:val="18"/>
        </w:rPr>
        <w:tab/>
      </w:r>
      <w:r>
        <w:rPr>
          <w:spacing w:val="-2"/>
          <w:sz w:val="18"/>
        </w:rPr>
        <w:t>(6)10≥11</w:t>
      </w:r>
    </w:p>
    <w:p>
      <w:pPr>
        <w:spacing w:line="312" w:lineRule="auto" w:before="1"/>
        <w:ind w:left="1068" w:right="4432" w:firstLine="0"/>
        <w:jc w:val="left"/>
        <w:rPr>
          <w:sz w:val="18"/>
        </w:rPr>
      </w:pPr>
      <w:r>
        <w:rPr>
          <w:spacing w:val="-2"/>
          <w:sz w:val="18"/>
        </w:rPr>
        <w:t>(7</w:t>
      </w:r>
      <w:r>
        <w:rPr>
          <w:spacing w:val="-13"/>
          <w:sz w:val="18"/>
        </w:rPr>
        <w:t>)若第 </w:t>
      </w:r>
      <w:r>
        <w:rPr>
          <w:spacing w:val="-2"/>
          <w:sz w:val="18"/>
        </w:rPr>
        <w:t>2</w:t>
      </w:r>
      <w:r>
        <w:rPr>
          <w:spacing w:val="-13"/>
          <w:sz w:val="18"/>
        </w:rPr>
        <w:t> 项的有效代码为 </w:t>
      </w:r>
      <w:r>
        <w:rPr>
          <w:spacing w:val="-2"/>
          <w:sz w:val="18"/>
        </w:rPr>
        <w:t>30</w:t>
      </w:r>
      <w:r>
        <w:rPr>
          <w:spacing w:val="-12"/>
          <w:sz w:val="18"/>
        </w:rPr>
        <w:t>，则第 </w:t>
      </w:r>
      <w:r>
        <w:rPr>
          <w:spacing w:val="-2"/>
          <w:sz w:val="18"/>
        </w:rPr>
        <w:t>7、8</w:t>
      </w:r>
      <w:r>
        <w:rPr>
          <w:spacing w:val="-30"/>
          <w:sz w:val="18"/>
        </w:rPr>
        <w:t> 和 </w:t>
      </w:r>
      <w:r>
        <w:rPr>
          <w:spacing w:val="-2"/>
          <w:sz w:val="18"/>
        </w:rPr>
        <w:t>9</w:t>
      </w:r>
      <w:r>
        <w:rPr>
          <w:spacing w:val="-11"/>
          <w:sz w:val="18"/>
        </w:rPr>
        <w:t> 项免填。</w:t>
      </w:r>
      <w:r>
        <w:rPr>
          <w:spacing w:val="-2"/>
          <w:sz w:val="18"/>
        </w:rPr>
        <w:t> </w:t>
      </w:r>
      <w:r>
        <w:rPr>
          <w:sz w:val="18"/>
        </w:rPr>
        <w:t>(8)10≥12</w:t>
      </w:r>
      <w:r>
        <w:rPr>
          <w:spacing w:val="20"/>
          <w:sz w:val="18"/>
        </w:rPr>
        <w:t> (</w:t>
      </w:r>
      <w:r>
        <w:rPr>
          <w:sz w:val="18"/>
        </w:rPr>
        <w:t>9)12=13+14</w:t>
      </w:r>
    </w:p>
    <w:p>
      <w:pPr>
        <w:spacing w:before="0"/>
        <w:ind w:left="962" w:right="0" w:firstLine="0"/>
        <w:jc w:val="left"/>
        <w:rPr>
          <w:sz w:val="18"/>
        </w:rPr>
      </w:pPr>
      <w:r>
        <w:rPr>
          <w:spacing w:val="-2"/>
          <w:sz w:val="18"/>
        </w:rPr>
        <w:t>表间审核：</w:t>
      </w:r>
    </w:p>
    <w:p>
      <w:pPr>
        <w:spacing w:before="70"/>
        <w:ind w:left="1068" w:right="0" w:firstLine="0"/>
        <w:jc w:val="left"/>
        <w:rPr>
          <w:sz w:val="18"/>
        </w:rPr>
      </w:pPr>
      <w:r>
        <w:rPr>
          <w:spacing w:val="-2"/>
          <w:sz w:val="18"/>
        </w:rPr>
        <w:t>(1)107-1</w:t>
      </w:r>
      <w:r>
        <w:rPr>
          <w:spacing w:val="-10"/>
          <w:sz w:val="18"/>
        </w:rPr>
        <w:t> 表∑(</w:t>
      </w:r>
      <w:r>
        <w:rPr>
          <w:spacing w:val="-2"/>
          <w:sz w:val="18"/>
        </w:rPr>
        <w:t>9)≤107-2</w:t>
      </w:r>
      <w:r>
        <w:rPr>
          <w:spacing w:val="-11"/>
          <w:sz w:val="18"/>
        </w:rPr>
        <w:t> 表(</w:t>
      </w:r>
      <w:r>
        <w:rPr>
          <w:spacing w:val="-2"/>
          <w:sz w:val="18"/>
        </w:rPr>
        <w:t>1)*12</w:t>
      </w:r>
    </w:p>
    <w:p>
      <w:pPr>
        <w:spacing w:before="69"/>
        <w:ind w:left="1068" w:right="0" w:firstLine="0"/>
        <w:jc w:val="left"/>
        <w:rPr>
          <w:sz w:val="18"/>
        </w:rPr>
      </w:pPr>
      <w:r>
        <w:rPr>
          <w:spacing w:val="-2"/>
          <w:sz w:val="18"/>
        </w:rPr>
        <w:t>(2)107-1</w:t>
      </w:r>
      <w:r>
        <w:rPr>
          <w:spacing w:val="-10"/>
          <w:sz w:val="18"/>
        </w:rPr>
        <w:t> 表∑(</w:t>
      </w:r>
      <w:r>
        <w:rPr>
          <w:spacing w:val="-2"/>
          <w:sz w:val="18"/>
        </w:rPr>
        <w:t>10)≤107-2</w:t>
      </w:r>
      <w:r>
        <w:rPr>
          <w:spacing w:val="-11"/>
          <w:sz w:val="18"/>
        </w:rPr>
        <w:t> 表(</w:t>
      </w:r>
      <w:r>
        <w:rPr>
          <w:spacing w:val="-5"/>
          <w:sz w:val="18"/>
        </w:rPr>
        <w:t>7)</w:t>
      </w:r>
    </w:p>
    <w:p>
      <w:pPr>
        <w:spacing w:after="0"/>
        <w:jc w:val="left"/>
        <w:rPr>
          <w:sz w:val="18"/>
        </w:rPr>
        <w:sectPr>
          <w:pgSz w:w="11910" w:h="16840"/>
          <w:pgMar w:top="760" w:bottom="280" w:left="1020" w:right="1020"/>
        </w:sectPr>
      </w:pPr>
    </w:p>
    <w:p>
      <w:pPr>
        <w:spacing w:before="72"/>
        <w:ind w:left="227" w:right="0" w:firstLine="0"/>
        <w:jc w:val="left"/>
        <w:rPr>
          <w:rFonts w:ascii="Times New Roman"/>
          <w:sz w:val="18"/>
        </w:rPr>
      </w:pPr>
      <w:r>
        <w:rPr>
          <w:rFonts w:ascii="Times New Roman"/>
          <w:sz w:val="18"/>
        </w:rPr>
        <w:t>-</w:t>
      </w:r>
      <w:r>
        <w:rPr>
          <w:rFonts w:ascii="Times New Roman"/>
          <w:spacing w:val="-2"/>
          <w:sz w:val="18"/>
        </w:rPr>
        <w:t> </w:t>
      </w:r>
      <w:r>
        <w:rPr>
          <w:rFonts w:ascii="Times New Roman"/>
          <w:sz w:val="18"/>
        </w:rPr>
        <w:t>6</w:t>
      </w:r>
      <w:r>
        <w:rPr>
          <w:rFonts w:ascii="Times New Roman"/>
          <w:spacing w:val="-1"/>
          <w:sz w:val="18"/>
        </w:rPr>
        <w:t> </w:t>
      </w:r>
      <w:r>
        <w:rPr>
          <w:rFonts w:ascii="Times New Roman"/>
          <w:spacing w:val="-10"/>
          <w:sz w:val="18"/>
        </w:rPr>
        <w:t>-</w:t>
      </w:r>
    </w:p>
    <w:p>
      <w:pPr>
        <w:spacing w:before="75"/>
        <w:ind w:left="228" w:right="0" w:firstLine="0"/>
        <w:jc w:val="left"/>
        <w:rPr>
          <w:sz w:val="18"/>
        </w:rPr>
      </w:pPr>
      <w:r>
        <w:rPr/>
        <w:br w:type="column"/>
      </w:r>
      <w:r>
        <w:rPr>
          <w:spacing w:val="-1"/>
          <w:sz w:val="18"/>
        </w:rPr>
        <w:t>重点企业研发活动统计报表制度</w:t>
      </w:r>
    </w:p>
    <w:p>
      <w:pPr>
        <w:spacing w:after="0"/>
        <w:jc w:val="left"/>
        <w:rPr>
          <w:sz w:val="18"/>
        </w:rPr>
        <w:sectPr>
          <w:pgSz w:w="11910" w:h="16840"/>
          <w:pgMar w:top="760" w:bottom="280" w:left="1020" w:right="1020"/>
          <w:cols w:num="2" w:equalWidth="0">
            <w:col w:w="566" w:space="2878"/>
            <w:col w:w="6426"/>
          </w:cols>
        </w:sectPr>
      </w:pPr>
    </w:p>
    <w:p>
      <w:pPr>
        <w:pStyle w:val="BodyText"/>
        <w:spacing w:line="20" w:lineRule="exact"/>
        <w:ind w:left="227"/>
        <w:rPr>
          <w:sz w:val="2"/>
        </w:rPr>
      </w:pPr>
      <w:r>
        <w:rPr>
          <w:sz w:val="2"/>
        </w:rPr>
        <w:pict>
          <v:group style="width:470.6pt;height:.75pt;mso-position-horizontal-relative:char;mso-position-vertical-relative:line" id="docshapegroup14" coordorigin="0,0" coordsize="9412,15">
            <v:rect style="position:absolute;left:0;top:0;width:9412;height:15" id="docshape15" filled="true" fillcolor="#000000" stroked="false">
              <v:fill type="solid"/>
            </v:rect>
          </v:group>
        </w:pict>
      </w:r>
      <w:r>
        <w:rPr>
          <w:sz w:val="2"/>
        </w:rPr>
      </w:r>
    </w:p>
    <w:p>
      <w:pPr>
        <w:pStyle w:val="BodyText"/>
        <w:spacing w:before="2"/>
        <w:rPr>
          <w:sz w:val="14"/>
        </w:rPr>
      </w:pPr>
    </w:p>
    <w:p>
      <w:pPr>
        <w:pStyle w:val="Heading1"/>
        <w:spacing w:line="391" w:lineRule="exact" w:before="54"/>
        <w:ind w:left="3187" w:right="0"/>
        <w:jc w:val="left"/>
      </w:pPr>
      <w:r>
        <w:rPr>
          <w:w w:val="95"/>
        </w:rPr>
        <w:t>企业</w:t>
      </w:r>
      <w:r>
        <w:rPr>
          <w:w w:val="95"/>
        </w:rPr>
        <w:t>研</w:t>
      </w:r>
      <w:r>
        <w:rPr>
          <w:w w:val="95"/>
        </w:rPr>
        <w:t>究</w:t>
      </w:r>
      <w:r>
        <w:rPr>
          <w:w w:val="95"/>
        </w:rPr>
        <w:t>开</w:t>
      </w:r>
      <w:r>
        <w:rPr>
          <w:w w:val="95"/>
        </w:rPr>
        <w:t>发</w:t>
      </w:r>
      <w:r>
        <w:rPr>
          <w:w w:val="95"/>
        </w:rPr>
        <w:t>活</w:t>
      </w:r>
      <w:r>
        <w:rPr>
          <w:w w:val="95"/>
        </w:rPr>
        <w:t>动</w:t>
      </w:r>
      <w:r>
        <w:rPr>
          <w:w w:val="95"/>
        </w:rPr>
        <w:t>及</w:t>
      </w:r>
      <w:r>
        <w:rPr>
          <w:w w:val="95"/>
        </w:rPr>
        <w:t>相</w:t>
      </w:r>
      <w:r>
        <w:rPr>
          <w:w w:val="95"/>
        </w:rPr>
        <w:t>关</w:t>
      </w:r>
      <w:r>
        <w:rPr>
          <w:spacing w:val="-5"/>
          <w:w w:val="95"/>
        </w:rPr>
        <w:t>情况</w:t>
      </w:r>
    </w:p>
    <w:p>
      <w:pPr>
        <w:spacing w:line="202" w:lineRule="exact" w:before="0"/>
        <w:ind w:left="6952" w:right="0" w:firstLine="0"/>
        <w:jc w:val="both"/>
        <w:rPr>
          <w:sz w:val="18"/>
        </w:rPr>
      </w:pPr>
      <w:r>
        <w:rPr>
          <w:sz w:val="18"/>
        </w:rPr>
        <w:t>表</w:t>
      </w:r>
      <w:r>
        <w:rPr>
          <w:spacing w:val="45"/>
          <w:w w:val="150"/>
          <w:sz w:val="18"/>
        </w:rPr>
        <w:t>  </w:t>
      </w:r>
      <w:r>
        <w:rPr>
          <w:sz w:val="18"/>
        </w:rPr>
        <w:t>号</w:t>
      </w:r>
      <w:r>
        <w:rPr>
          <w:spacing w:val="49"/>
          <w:w w:val="150"/>
          <w:sz w:val="18"/>
        </w:rPr>
        <w:t> </w:t>
      </w:r>
      <w:r>
        <w:rPr>
          <w:spacing w:val="28"/>
          <w:sz w:val="18"/>
        </w:rPr>
        <w:t>１ ０ ７ - ２ 表</w:t>
      </w:r>
    </w:p>
    <w:p>
      <w:pPr>
        <w:tabs>
          <w:tab w:pos="4780" w:val="left" w:leader="none"/>
          <w:tab w:pos="6943" w:val="left" w:leader="none"/>
        </w:tabs>
        <w:spacing w:line="230" w:lineRule="auto" w:before="0"/>
        <w:ind w:left="220" w:right="220" w:firstLine="0"/>
        <w:jc w:val="both"/>
        <w:rPr>
          <w:sz w:val="18"/>
        </w:rPr>
      </w:pPr>
      <w:r>
        <w:rPr>
          <w:spacing w:val="-2"/>
          <w:sz w:val="18"/>
        </w:rPr>
        <w:t>统</w:t>
      </w:r>
      <w:r>
        <w:rPr>
          <w:spacing w:val="-2"/>
          <w:sz w:val="18"/>
        </w:rPr>
        <w:t>一</w:t>
      </w:r>
      <w:r>
        <w:rPr>
          <w:spacing w:val="-2"/>
          <w:sz w:val="18"/>
        </w:rPr>
        <w:t>社</w:t>
      </w:r>
      <w:r>
        <w:rPr>
          <w:spacing w:val="-2"/>
          <w:sz w:val="18"/>
        </w:rPr>
        <w:t>会</w:t>
      </w:r>
      <w:r>
        <w:rPr>
          <w:spacing w:val="-2"/>
          <w:sz w:val="18"/>
        </w:rPr>
        <w:t>信</w:t>
      </w:r>
      <w:r>
        <w:rPr>
          <w:spacing w:val="-2"/>
          <w:sz w:val="18"/>
        </w:rPr>
        <w:t>用</w:t>
      </w:r>
      <w:r>
        <w:rPr>
          <w:spacing w:val="-2"/>
          <w:sz w:val="18"/>
        </w:rPr>
        <w:t>代</w:t>
      </w:r>
      <w:r>
        <w:rPr>
          <w:spacing w:val="-2"/>
          <w:sz w:val="18"/>
        </w:rPr>
        <w:t>码</w:t>
      </w:r>
      <w:r>
        <w:rPr>
          <w:spacing w:val="-2"/>
          <w:sz w:val="18"/>
        </w:rPr>
        <w:t>□□□□□□□□□□□□□□□□□□</w:t>
      </w:r>
      <w:r>
        <w:rPr>
          <w:sz w:val="18"/>
        </w:rPr>
        <w:tab/>
      </w:r>
      <w:r>
        <w:rPr>
          <w:position w:val="3"/>
          <w:sz w:val="18"/>
        </w:rPr>
        <w:t>制定机关</w:t>
      </w:r>
      <w:r>
        <w:rPr>
          <w:spacing w:val="80"/>
          <w:position w:val="3"/>
          <w:sz w:val="18"/>
        </w:rPr>
        <w:t> </w:t>
      </w:r>
      <w:r>
        <w:rPr>
          <w:position w:val="1"/>
          <w:sz w:val="18"/>
        </w:rPr>
        <w:t>安</w:t>
      </w:r>
      <w:r>
        <w:rPr>
          <w:spacing w:val="40"/>
          <w:position w:val="1"/>
          <w:sz w:val="18"/>
        </w:rPr>
        <w:t> </w:t>
      </w:r>
      <w:r>
        <w:rPr>
          <w:position w:val="1"/>
          <w:sz w:val="18"/>
        </w:rPr>
        <w:t>徽</w:t>
      </w:r>
      <w:r>
        <w:rPr>
          <w:spacing w:val="40"/>
          <w:position w:val="1"/>
          <w:sz w:val="18"/>
        </w:rPr>
        <w:t> </w:t>
      </w:r>
      <w:r>
        <w:rPr>
          <w:position w:val="1"/>
          <w:sz w:val="18"/>
        </w:rPr>
        <w:t>省</w:t>
      </w:r>
      <w:r>
        <w:rPr>
          <w:spacing w:val="40"/>
          <w:position w:val="1"/>
          <w:sz w:val="18"/>
        </w:rPr>
        <w:t> </w:t>
      </w:r>
      <w:r>
        <w:rPr>
          <w:position w:val="1"/>
          <w:sz w:val="18"/>
        </w:rPr>
        <w:t>统</w:t>
      </w:r>
      <w:r>
        <w:rPr>
          <w:spacing w:val="40"/>
          <w:position w:val="1"/>
          <w:sz w:val="18"/>
        </w:rPr>
        <w:t> </w:t>
      </w:r>
      <w:r>
        <w:rPr>
          <w:position w:val="1"/>
          <w:sz w:val="18"/>
        </w:rPr>
        <w:t>计</w:t>
      </w:r>
      <w:r>
        <w:rPr>
          <w:spacing w:val="40"/>
          <w:position w:val="1"/>
          <w:sz w:val="18"/>
        </w:rPr>
        <w:t> </w:t>
      </w:r>
      <w:r>
        <w:rPr>
          <w:position w:val="1"/>
          <w:sz w:val="18"/>
        </w:rPr>
        <w:t>局</w:t>
      </w:r>
      <w:r>
        <w:rPr>
          <w:spacing w:val="-2"/>
          <w:sz w:val="18"/>
        </w:rPr>
        <w:t>尚</w:t>
      </w:r>
      <w:r>
        <w:rPr>
          <w:spacing w:val="-2"/>
          <w:sz w:val="18"/>
        </w:rPr>
        <w:t>未</w:t>
      </w:r>
      <w:r>
        <w:rPr>
          <w:spacing w:val="-2"/>
          <w:sz w:val="18"/>
        </w:rPr>
        <w:t>领</w:t>
      </w:r>
      <w:r>
        <w:rPr>
          <w:spacing w:val="-2"/>
          <w:sz w:val="18"/>
        </w:rPr>
        <w:t>取</w:t>
      </w:r>
      <w:r>
        <w:rPr>
          <w:spacing w:val="-2"/>
          <w:sz w:val="18"/>
        </w:rPr>
        <w:t>统</w:t>
      </w:r>
      <w:r>
        <w:rPr>
          <w:spacing w:val="-2"/>
          <w:sz w:val="18"/>
        </w:rPr>
        <w:t>一</w:t>
      </w:r>
      <w:r>
        <w:rPr>
          <w:spacing w:val="-2"/>
          <w:sz w:val="18"/>
        </w:rPr>
        <w:t>社</w:t>
      </w:r>
      <w:r>
        <w:rPr>
          <w:spacing w:val="-2"/>
          <w:sz w:val="18"/>
        </w:rPr>
        <w:t>会</w:t>
      </w:r>
      <w:r>
        <w:rPr>
          <w:spacing w:val="-2"/>
          <w:sz w:val="18"/>
        </w:rPr>
        <w:t>信</w:t>
      </w:r>
      <w:r>
        <w:rPr>
          <w:spacing w:val="-2"/>
          <w:sz w:val="18"/>
        </w:rPr>
        <w:t>用</w:t>
      </w:r>
      <w:r>
        <w:rPr>
          <w:spacing w:val="-2"/>
          <w:sz w:val="18"/>
        </w:rPr>
        <w:t>代</w:t>
      </w:r>
      <w:r>
        <w:rPr>
          <w:spacing w:val="-2"/>
          <w:sz w:val="18"/>
        </w:rPr>
        <w:t>码</w:t>
      </w:r>
      <w:r>
        <w:rPr>
          <w:spacing w:val="-2"/>
          <w:sz w:val="18"/>
        </w:rPr>
        <w:t>的</w:t>
      </w:r>
      <w:r>
        <w:rPr>
          <w:spacing w:val="-2"/>
          <w:sz w:val="18"/>
        </w:rPr>
        <w:t>填</w:t>
      </w:r>
      <w:r>
        <w:rPr>
          <w:spacing w:val="-2"/>
          <w:sz w:val="18"/>
        </w:rPr>
        <w:t>写</w:t>
      </w:r>
      <w:r>
        <w:rPr>
          <w:spacing w:val="-2"/>
          <w:sz w:val="18"/>
        </w:rPr>
        <w:t>原</w:t>
      </w:r>
      <w:r>
        <w:rPr>
          <w:spacing w:val="-2"/>
          <w:sz w:val="18"/>
        </w:rPr>
        <w:t>组</w:t>
      </w:r>
      <w:r>
        <w:rPr>
          <w:spacing w:val="-2"/>
          <w:sz w:val="18"/>
        </w:rPr>
        <w:t>织</w:t>
      </w:r>
      <w:r>
        <w:rPr>
          <w:spacing w:val="-2"/>
          <w:sz w:val="18"/>
        </w:rPr>
        <w:t>机</w:t>
      </w:r>
      <w:r>
        <w:rPr>
          <w:spacing w:val="-2"/>
          <w:sz w:val="18"/>
        </w:rPr>
        <w:t>构</w:t>
      </w:r>
      <w:r>
        <w:rPr>
          <w:spacing w:val="-2"/>
          <w:sz w:val="18"/>
        </w:rPr>
        <w:t>代</w:t>
      </w:r>
      <w:r>
        <w:rPr>
          <w:spacing w:val="-2"/>
          <w:sz w:val="18"/>
        </w:rPr>
        <w:t>码</w:t>
      </w:r>
      <w:r>
        <w:rPr>
          <w:spacing w:val="-2"/>
          <w:sz w:val="18"/>
        </w:rPr>
        <w:t>□□□□□□□□－□</w:t>
      </w:r>
      <w:r>
        <w:rPr>
          <w:sz w:val="18"/>
        </w:rPr>
        <w:tab/>
      </w:r>
      <w:r>
        <w:rPr>
          <w:spacing w:val="-23"/>
          <w:sz w:val="18"/>
        </w:rPr>
        <w:t> </w:t>
      </w:r>
      <w:r>
        <w:rPr>
          <w:sz w:val="18"/>
        </w:rPr>
        <w:t>批准文号</w:t>
      </w:r>
      <w:r>
        <w:rPr>
          <w:spacing w:val="40"/>
          <w:sz w:val="18"/>
        </w:rPr>
        <w:t> </w:t>
      </w:r>
      <w:r>
        <w:rPr>
          <w:sz w:val="18"/>
        </w:rPr>
        <w:t>国统</w:t>
      </w:r>
      <w:r>
        <w:rPr>
          <w:sz w:val="18"/>
        </w:rPr>
        <w:t>字</w:t>
      </w:r>
      <w:r>
        <w:rPr>
          <w:sz w:val="18"/>
        </w:rPr>
        <w:t>〔</w:t>
      </w:r>
      <w:r>
        <w:rPr>
          <w:sz w:val="18"/>
        </w:rPr>
        <w:t>2022〕17 号</w:t>
      </w:r>
      <w:r>
        <w:rPr>
          <w:sz w:val="18"/>
        </w:rPr>
        <w:t>单位详细名称</w:t>
      </w:r>
      <w:r>
        <w:rPr>
          <w:spacing w:val="-10"/>
          <w:sz w:val="18"/>
        </w:rPr>
        <w:t>：</w:t>
      </w:r>
      <w:r>
        <w:rPr>
          <w:sz w:val="18"/>
        </w:rPr>
        <w:tab/>
        <w:t>２０</w:t>
      </w:r>
      <w:r>
        <w:rPr>
          <w:spacing w:val="45"/>
          <w:w w:val="150"/>
          <w:sz w:val="18"/>
        </w:rPr>
        <w:t> </w:t>
      </w:r>
      <w:r>
        <w:rPr>
          <w:spacing w:val="-10"/>
          <w:sz w:val="18"/>
        </w:rPr>
        <w:t>年</w:t>
      </w:r>
      <w:r>
        <w:rPr>
          <w:sz w:val="18"/>
        </w:rPr>
        <w:tab/>
      </w:r>
      <w:r>
        <w:rPr>
          <w:spacing w:val="-82"/>
          <w:sz w:val="18"/>
        </w:rPr>
        <w:t> </w:t>
      </w:r>
      <w:r>
        <w:rPr>
          <w:sz w:val="18"/>
        </w:rPr>
        <w:t>有效期至</w:t>
      </w:r>
      <w:r>
        <w:rPr>
          <w:spacing w:val="49"/>
          <w:w w:val="150"/>
          <w:sz w:val="18"/>
        </w:rPr>
        <w:t> </w:t>
      </w:r>
      <w:r>
        <w:rPr>
          <w:sz w:val="18"/>
        </w:rPr>
        <w:t>２</w:t>
      </w:r>
      <w:r>
        <w:rPr>
          <w:spacing w:val="6"/>
          <w:sz w:val="18"/>
        </w:rPr>
        <w:t> </w:t>
      </w:r>
      <w:r>
        <w:rPr>
          <w:sz w:val="18"/>
        </w:rPr>
        <w:t>０</w:t>
      </w:r>
      <w:r>
        <w:rPr>
          <w:spacing w:val="3"/>
          <w:sz w:val="18"/>
        </w:rPr>
        <w:t> </w:t>
      </w:r>
      <w:r>
        <w:rPr>
          <w:sz w:val="18"/>
        </w:rPr>
        <w:t>２</w:t>
      </w:r>
      <w:r>
        <w:rPr>
          <w:spacing w:val="5"/>
          <w:sz w:val="18"/>
        </w:rPr>
        <w:t> </w:t>
      </w:r>
      <w:r>
        <w:rPr>
          <w:sz w:val="18"/>
        </w:rPr>
        <w:t>2</w:t>
      </w:r>
      <w:r>
        <w:rPr>
          <w:spacing w:val="50"/>
          <w:sz w:val="18"/>
        </w:rPr>
        <w:t> </w:t>
      </w:r>
      <w:r>
        <w:rPr>
          <w:sz w:val="18"/>
        </w:rPr>
        <w:t>年</w:t>
      </w:r>
      <w:r>
        <w:rPr>
          <w:spacing w:val="6"/>
          <w:sz w:val="18"/>
        </w:rPr>
        <w:t> </w:t>
      </w:r>
      <w:r>
        <w:rPr>
          <w:sz w:val="18"/>
        </w:rPr>
        <w:t>６</w:t>
      </w:r>
      <w:r>
        <w:rPr>
          <w:spacing w:val="3"/>
          <w:sz w:val="18"/>
        </w:rPr>
        <w:t> </w:t>
      </w:r>
      <w:r>
        <w:rPr>
          <w:spacing w:val="-2"/>
          <w:sz w:val="18"/>
        </w:rPr>
        <w:t>月</w:t>
      </w: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19"/>
        <w:gridCol w:w="710"/>
        <w:gridCol w:w="424"/>
        <w:gridCol w:w="567"/>
        <w:gridCol w:w="3264"/>
        <w:gridCol w:w="709"/>
        <w:gridCol w:w="424"/>
        <w:gridCol w:w="422"/>
      </w:tblGrid>
      <w:tr>
        <w:trPr>
          <w:trHeight w:val="629" w:hRule="atLeast"/>
        </w:trPr>
        <w:tc>
          <w:tcPr>
            <w:tcW w:w="3119" w:type="dxa"/>
            <w:tcBorders>
              <w:left w:val="nil"/>
              <w:bottom w:val="single" w:sz="2" w:space="0" w:color="000000"/>
              <w:right w:val="single" w:sz="2" w:space="0" w:color="000000"/>
            </w:tcBorders>
          </w:tcPr>
          <w:p>
            <w:pPr>
              <w:pStyle w:val="TableParagraph"/>
              <w:spacing w:before="2"/>
              <w:rPr>
                <w:sz w:val="15"/>
              </w:rPr>
            </w:pPr>
          </w:p>
          <w:p>
            <w:pPr>
              <w:pStyle w:val="TableParagraph"/>
              <w:ind w:left="1184" w:right="1184"/>
              <w:jc w:val="center"/>
              <w:rPr>
                <w:sz w:val="18"/>
              </w:rPr>
            </w:pPr>
            <w:r>
              <w:rPr>
                <w:spacing w:val="-3"/>
                <w:sz w:val="18"/>
              </w:rPr>
              <w:t>指标名称</w:t>
            </w:r>
          </w:p>
        </w:tc>
        <w:tc>
          <w:tcPr>
            <w:tcW w:w="710" w:type="dxa"/>
            <w:tcBorders>
              <w:left w:val="single" w:sz="2" w:space="0" w:color="000000"/>
              <w:bottom w:val="single" w:sz="2" w:space="0" w:color="000000"/>
              <w:right w:val="single" w:sz="2" w:space="0" w:color="000000"/>
            </w:tcBorders>
          </w:tcPr>
          <w:p>
            <w:pPr>
              <w:pStyle w:val="TableParagraph"/>
              <w:spacing w:line="206" w:lineRule="auto" w:before="121"/>
              <w:ind w:left="173" w:right="169"/>
              <w:rPr>
                <w:sz w:val="18"/>
              </w:rPr>
            </w:pPr>
            <w:r>
              <w:rPr>
                <w:spacing w:val="-6"/>
                <w:sz w:val="18"/>
              </w:rPr>
              <w:t>计量</w:t>
            </w:r>
            <w:r>
              <w:rPr>
                <w:spacing w:val="-5"/>
                <w:sz w:val="18"/>
              </w:rPr>
              <w:t>单位</w:t>
            </w:r>
          </w:p>
        </w:tc>
        <w:tc>
          <w:tcPr>
            <w:tcW w:w="424" w:type="dxa"/>
            <w:tcBorders>
              <w:left w:val="single" w:sz="2" w:space="0" w:color="000000"/>
              <w:bottom w:val="single" w:sz="2" w:space="0" w:color="000000"/>
              <w:right w:val="single" w:sz="2" w:space="0" w:color="000000"/>
            </w:tcBorders>
          </w:tcPr>
          <w:p>
            <w:pPr>
              <w:pStyle w:val="TableParagraph"/>
              <w:spacing w:line="206" w:lineRule="auto" w:before="121"/>
              <w:ind w:left="118" w:right="118"/>
              <w:rPr>
                <w:sz w:val="18"/>
              </w:rPr>
            </w:pPr>
            <w:r>
              <w:rPr>
                <w:spacing w:val="-10"/>
                <w:sz w:val="18"/>
              </w:rPr>
              <w:t>代</w:t>
            </w:r>
            <w:r>
              <w:rPr>
                <w:spacing w:val="-10"/>
                <w:sz w:val="18"/>
              </w:rPr>
              <w:t>码</w:t>
            </w:r>
          </w:p>
        </w:tc>
        <w:tc>
          <w:tcPr>
            <w:tcW w:w="567" w:type="dxa"/>
            <w:tcBorders>
              <w:left w:val="single" w:sz="2" w:space="0" w:color="000000"/>
              <w:bottom w:val="single" w:sz="2" w:space="0" w:color="000000"/>
              <w:right w:val="double" w:sz="4" w:space="0" w:color="000000"/>
            </w:tcBorders>
          </w:tcPr>
          <w:p>
            <w:pPr>
              <w:pStyle w:val="TableParagraph"/>
              <w:spacing w:before="2"/>
              <w:rPr>
                <w:sz w:val="15"/>
              </w:rPr>
            </w:pPr>
          </w:p>
          <w:p>
            <w:pPr>
              <w:pStyle w:val="TableParagraph"/>
              <w:ind w:left="79" w:right="80"/>
              <w:jc w:val="center"/>
              <w:rPr>
                <w:sz w:val="18"/>
              </w:rPr>
            </w:pPr>
            <w:r>
              <w:rPr>
                <w:spacing w:val="-5"/>
                <w:sz w:val="18"/>
              </w:rPr>
              <w:t>数量</w:t>
            </w:r>
          </w:p>
        </w:tc>
        <w:tc>
          <w:tcPr>
            <w:tcW w:w="3264" w:type="dxa"/>
            <w:tcBorders>
              <w:left w:val="double" w:sz="4" w:space="0" w:color="000000"/>
              <w:bottom w:val="single" w:sz="2" w:space="0" w:color="000000"/>
              <w:right w:val="single" w:sz="2" w:space="0" w:color="000000"/>
            </w:tcBorders>
          </w:tcPr>
          <w:p>
            <w:pPr>
              <w:pStyle w:val="TableParagraph"/>
              <w:spacing w:before="2"/>
              <w:rPr>
                <w:sz w:val="15"/>
              </w:rPr>
            </w:pPr>
          </w:p>
          <w:p>
            <w:pPr>
              <w:pStyle w:val="TableParagraph"/>
              <w:ind w:left="90" w:right="91"/>
              <w:jc w:val="center"/>
              <w:rPr>
                <w:sz w:val="18"/>
              </w:rPr>
            </w:pPr>
            <w:r>
              <w:rPr>
                <w:spacing w:val="-3"/>
                <w:sz w:val="18"/>
              </w:rPr>
              <w:t>指标名称</w:t>
            </w:r>
          </w:p>
        </w:tc>
        <w:tc>
          <w:tcPr>
            <w:tcW w:w="709" w:type="dxa"/>
            <w:tcBorders>
              <w:left w:val="single" w:sz="2" w:space="0" w:color="000000"/>
              <w:bottom w:val="single" w:sz="2" w:space="0" w:color="000000"/>
              <w:right w:val="single" w:sz="2" w:space="0" w:color="000000"/>
            </w:tcBorders>
          </w:tcPr>
          <w:p>
            <w:pPr>
              <w:pStyle w:val="TableParagraph"/>
              <w:spacing w:line="206" w:lineRule="auto" w:before="121"/>
              <w:ind w:left="171" w:right="170"/>
              <w:rPr>
                <w:sz w:val="18"/>
              </w:rPr>
            </w:pPr>
            <w:r>
              <w:rPr>
                <w:spacing w:val="-6"/>
                <w:sz w:val="18"/>
              </w:rPr>
              <w:t>计量</w:t>
            </w:r>
            <w:r>
              <w:rPr>
                <w:spacing w:val="-5"/>
                <w:sz w:val="18"/>
              </w:rPr>
              <w:t>单位</w:t>
            </w:r>
          </w:p>
        </w:tc>
        <w:tc>
          <w:tcPr>
            <w:tcW w:w="424" w:type="dxa"/>
            <w:tcBorders>
              <w:left w:val="single" w:sz="2" w:space="0" w:color="000000"/>
              <w:bottom w:val="single" w:sz="2" w:space="0" w:color="000000"/>
              <w:right w:val="single" w:sz="2" w:space="0" w:color="000000"/>
            </w:tcBorders>
          </w:tcPr>
          <w:p>
            <w:pPr>
              <w:pStyle w:val="TableParagraph"/>
              <w:spacing w:line="206" w:lineRule="auto" w:before="121"/>
              <w:ind w:left="120" w:right="116"/>
              <w:rPr>
                <w:sz w:val="18"/>
              </w:rPr>
            </w:pPr>
            <w:r>
              <w:rPr>
                <w:spacing w:val="-10"/>
                <w:sz w:val="18"/>
              </w:rPr>
              <w:t>代</w:t>
            </w:r>
            <w:r>
              <w:rPr>
                <w:spacing w:val="-10"/>
                <w:sz w:val="18"/>
              </w:rPr>
              <w:t>码</w:t>
            </w:r>
          </w:p>
        </w:tc>
        <w:tc>
          <w:tcPr>
            <w:tcW w:w="422" w:type="dxa"/>
            <w:tcBorders>
              <w:left w:val="single" w:sz="2" w:space="0" w:color="000000"/>
              <w:bottom w:val="single" w:sz="2" w:space="0" w:color="000000"/>
              <w:right w:val="nil"/>
            </w:tcBorders>
          </w:tcPr>
          <w:p>
            <w:pPr>
              <w:pStyle w:val="TableParagraph"/>
              <w:spacing w:before="2"/>
              <w:rPr>
                <w:sz w:val="15"/>
              </w:rPr>
            </w:pPr>
          </w:p>
          <w:p>
            <w:pPr>
              <w:pStyle w:val="TableParagraph"/>
              <w:ind w:left="14" w:right="15"/>
              <w:jc w:val="center"/>
              <w:rPr>
                <w:sz w:val="18"/>
              </w:rPr>
            </w:pPr>
            <w:r>
              <w:rPr>
                <w:spacing w:val="-5"/>
                <w:sz w:val="18"/>
              </w:rPr>
              <w:t>数量</w:t>
            </w:r>
          </w:p>
        </w:tc>
      </w:tr>
      <w:tr>
        <w:trPr>
          <w:trHeight w:val="424" w:hRule="atLeast"/>
        </w:trPr>
        <w:tc>
          <w:tcPr>
            <w:tcW w:w="3119" w:type="dxa"/>
            <w:tcBorders>
              <w:top w:val="single" w:sz="2" w:space="0" w:color="000000"/>
              <w:left w:val="nil"/>
              <w:bottom w:val="single" w:sz="2" w:space="0" w:color="000000"/>
              <w:right w:val="single" w:sz="2" w:space="0" w:color="000000"/>
            </w:tcBorders>
          </w:tcPr>
          <w:p>
            <w:pPr>
              <w:pStyle w:val="TableParagraph"/>
              <w:spacing w:before="93"/>
              <w:ind w:right="1"/>
              <w:jc w:val="center"/>
              <w:rPr>
                <w:sz w:val="18"/>
              </w:rPr>
            </w:pPr>
            <w:r>
              <w:rPr>
                <w:sz w:val="18"/>
              </w:rPr>
              <w:t>甲</w:t>
            </w: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93"/>
              <w:jc w:val="center"/>
              <w:rPr>
                <w:sz w:val="18"/>
              </w:rPr>
            </w:pPr>
            <w:r>
              <w:rPr>
                <w:sz w:val="18"/>
              </w:rPr>
              <w:t>乙</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before="93"/>
              <w:ind w:left="118"/>
              <w:rPr>
                <w:sz w:val="18"/>
              </w:rPr>
            </w:pPr>
            <w:r>
              <w:rPr>
                <w:sz w:val="18"/>
              </w:rPr>
              <w:t>丙</w:t>
            </w:r>
          </w:p>
        </w:tc>
        <w:tc>
          <w:tcPr>
            <w:tcW w:w="567" w:type="dxa"/>
            <w:tcBorders>
              <w:top w:val="single" w:sz="2" w:space="0" w:color="000000"/>
              <w:left w:val="single" w:sz="2" w:space="0" w:color="000000"/>
              <w:bottom w:val="single" w:sz="2" w:space="0" w:color="000000"/>
              <w:right w:val="double" w:sz="4" w:space="0" w:color="000000"/>
            </w:tcBorders>
          </w:tcPr>
          <w:p>
            <w:pPr>
              <w:pStyle w:val="TableParagraph"/>
              <w:spacing w:before="93"/>
              <w:jc w:val="center"/>
              <w:rPr>
                <w:sz w:val="18"/>
              </w:rPr>
            </w:pPr>
            <w:r>
              <w:rPr>
                <w:sz w:val="18"/>
              </w:rPr>
              <w:t>1</w:t>
            </w:r>
          </w:p>
        </w:tc>
        <w:tc>
          <w:tcPr>
            <w:tcW w:w="3264" w:type="dxa"/>
            <w:tcBorders>
              <w:top w:val="single" w:sz="2" w:space="0" w:color="000000"/>
              <w:left w:val="double" w:sz="4" w:space="0" w:color="000000"/>
              <w:bottom w:val="single" w:sz="2" w:space="0" w:color="000000"/>
              <w:right w:val="single" w:sz="2" w:space="0" w:color="000000"/>
            </w:tcBorders>
          </w:tcPr>
          <w:p>
            <w:pPr>
              <w:pStyle w:val="TableParagraph"/>
              <w:spacing w:before="93"/>
              <w:jc w:val="center"/>
              <w:rPr>
                <w:sz w:val="18"/>
              </w:rPr>
            </w:pPr>
            <w:r>
              <w:rPr>
                <w:sz w:val="18"/>
              </w:rPr>
              <w:t>甲</w:t>
            </w:r>
          </w:p>
        </w:tc>
        <w:tc>
          <w:tcPr>
            <w:tcW w:w="709" w:type="dxa"/>
            <w:tcBorders>
              <w:top w:val="single" w:sz="2" w:space="0" w:color="000000"/>
              <w:left w:val="single" w:sz="2" w:space="0" w:color="000000"/>
              <w:bottom w:val="single" w:sz="2" w:space="0" w:color="000000"/>
              <w:right w:val="single" w:sz="2" w:space="0" w:color="000000"/>
            </w:tcBorders>
          </w:tcPr>
          <w:p>
            <w:pPr>
              <w:pStyle w:val="TableParagraph"/>
              <w:spacing w:before="93"/>
              <w:ind w:right="2"/>
              <w:jc w:val="center"/>
              <w:rPr>
                <w:sz w:val="18"/>
              </w:rPr>
            </w:pPr>
            <w:r>
              <w:rPr>
                <w:sz w:val="18"/>
              </w:rPr>
              <w:t>乙</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before="93"/>
              <w:ind w:left="120"/>
              <w:rPr>
                <w:sz w:val="18"/>
              </w:rPr>
            </w:pPr>
            <w:r>
              <w:rPr>
                <w:sz w:val="18"/>
              </w:rPr>
              <w:t>丙</w:t>
            </w:r>
          </w:p>
        </w:tc>
        <w:tc>
          <w:tcPr>
            <w:tcW w:w="422" w:type="dxa"/>
            <w:tcBorders>
              <w:top w:val="single" w:sz="2" w:space="0" w:color="000000"/>
              <w:left w:val="single" w:sz="2" w:space="0" w:color="000000"/>
              <w:bottom w:val="single" w:sz="2" w:space="0" w:color="000000"/>
              <w:right w:val="nil"/>
            </w:tcBorders>
          </w:tcPr>
          <w:p>
            <w:pPr>
              <w:pStyle w:val="TableParagraph"/>
              <w:spacing w:before="93"/>
              <w:ind w:left="1"/>
              <w:jc w:val="center"/>
              <w:rPr>
                <w:sz w:val="18"/>
              </w:rPr>
            </w:pPr>
            <w:r>
              <w:rPr>
                <w:sz w:val="18"/>
              </w:rPr>
              <w:t>1</w:t>
            </w:r>
          </w:p>
        </w:tc>
      </w:tr>
      <w:tr>
        <w:trPr>
          <w:trHeight w:val="9772" w:hRule="atLeast"/>
        </w:trPr>
        <w:tc>
          <w:tcPr>
            <w:tcW w:w="3119" w:type="dxa"/>
            <w:tcBorders>
              <w:top w:val="single" w:sz="2" w:space="0" w:color="000000"/>
              <w:left w:val="nil"/>
              <w:bottom w:val="single" w:sz="4" w:space="0" w:color="000000"/>
              <w:right w:val="single" w:sz="2" w:space="0" w:color="000000"/>
            </w:tcBorders>
          </w:tcPr>
          <w:p>
            <w:pPr>
              <w:pStyle w:val="TableParagraph"/>
              <w:spacing w:line="290" w:lineRule="auto" w:before="45"/>
              <w:ind w:left="196" w:right="1206" w:hanging="92"/>
              <w:rPr>
                <w:sz w:val="18"/>
              </w:rPr>
            </w:pPr>
            <w:r>
              <w:rPr>
                <w:spacing w:val="-2"/>
                <w:sz w:val="18"/>
              </w:rPr>
              <w:t>一、研究开发人员情况</w:t>
            </w:r>
            <w:r>
              <w:rPr>
                <w:spacing w:val="-2"/>
                <w:sz w:val="18"/>
              </w:rPr>
              <w:t>研究开发人员合计</w:t>
            </w:r>
          </w:p>
          <w:p>
            <w:pPr>
              <w:pStyle w:val="TableParagraph"/>
              <w:spacing w:line="292" w:lineRule="auto" w:before="1"/>
              <w:ind w:left="376" w:right="935"/>
              <w:rPr>
                <w:sz w:val="18"/>
              </w:rPr>
            </w:pPr>
            <w:r>
              <w:rPr>
                <w:spacing w:val="-2"/>
                <w:sz w:val="18"/>
              </w:rPr>
              <w:t>其中：管理和服务人员</w:t>
            </w:r>
            <w:r>
              <w:rPr>
                <w:spacing w:val="-2"/>
                <w:sz w:val="18"/>
              </w:rPr>
              <w:t>其中：女性</w:t>
            </w:r>
          </w:p>
          <w:p>
            <w:pPr>
              <w:pStyle w:val="TableParagraph"/>
              <w:spacing w:line="227" w:lineRule="exact"/>
              <w:ind w:left="376"/>
              <w:rPr>
                <w:sz w:val="18"/>
              </w:rPr>
            </w:pPr>
            <w:r>
              <w:rPr>
                <w:spacing w:val="-2"/>
                <w:sz w:val="18"/>
              </w:rPr>
              <w:t>其中：全职人员</w:t>
            </w:r>
          </w:p>
          <w:p>
            <w:pPr>
              <w:pStyle w:val="TableParagraph"/>
              <w:spacing w:line="292" w:lineRule="auto" w:before="51"/>
              <w:ind w:left="376" w:right="575"/>
              <w:rPr>
                <w:sz w:val="18"/>
              </w:rPr>
            </w:pPr>
            <w:r>
              <w:rPr>
                <w:spacing w:val="-2"/>
                <w:sz w:val="18"/>
              </w:rPr>
              <w:t>其中：本科毕业及以上人员</w:t>
            </w:r>
            <w:r>
              <w:rPr>
                <w:spacing w:val="-2"/>
                <w:sz w:val="18"/>
              </w:rPr>
              <w:t>其中：外聘人员</w:t>
            </w:r>
          </w:p>
          <w:p>
            <w:pPr>
              <w:pStyle w:val="TableParagraph"/>
              <w:spacing w:line="292" w:lineRule="auto"/>
              <w:ind w:left="196" w:right="1206" w:hanging="92"/>
              <w:rPr>
                <w:sz w:val="18"/>
              </w:rPr>
            </w:pPr>
            <w:r>
              <w:rPr>
                <w:spacing w:val="-2"/>
                <w:sz w:val="18"/>
              </w:rPr>
              <w:t>二、研究开发费用情况</w:t>
            </w:r>
            <w:r>
              <w:rPr>
                <w:spacing w:val="-2"/>
                <w:sz w:val="18"/>
              </w:rPr>
              <w:t>研究开发费用合计</w:t>
            </w:r>
          </w:p>
          <w:p>
            <w:pPr>
              <w:pStyle w:val="TableParagraph"/>
              <w:numPr>
                <w:ilvl w:val="0"/>
                <w:numId w:val="3"/>
              </w:numPr>
              <w:tabs>
                <w:tab w:pos="559" w:val="left" w:leader="none"/>
              </w:tabs>
              <w:spacing w:line="230" w:lineRule="exact" w:before="0" w:after="0"/>
              <w:ind w:left="558" w:right="0" w:hanging="183"/>
              <w:jc w:val="left"/>
              <w:rPr>
                <w:sz w:val="18"/>
              </w:rPr>
            </w:pPr>
            <w:r>
              <w:rPr>
                <w:spacing w:val="-2"/>
                <w:sz w:val="18"/>
              </w:rPr>
              <w:t>人员人工费用</w:t>
            </w:r>
          </w:p>
          <w:p>
            <w:pPr>
              <w:pStyle w:val="TableParagraph"/>
              <w:numPr>
                <w:ilvl w:val="0"/>
                <w:numId w:val="3"/>
              </w:numPr>
              <w:tabs>
                <w:tab w:pos="559" w:val="left" w:leader="none"/>
              </w:tabs>
              <w:spacing w:line="240" w:lineRule="auto" w:before="44" w:after="0"/>
              <w:ind w:left="558" w:right="0" w:hanging="183"/>
              <w:jc w:val="left"/>
              <w:rPr>
                <w:sz w:val="18"/>
              </w:rPr>
            </w:pPr>
            <w:r>
              <w:rPr>
                <w:spacing w:val="-2"/>
                <w:sz w:val="18"/>
              </w:rPr>
              <w:t>直接投入费用</w:t>
            </w:r>
          </w:p>
          <w:p>
            <w:pPr>
              <w:pStyle w:val="TableParagraph"/>
              <w:numPr>
                <w:ilvl w:val="0"/>
                <w:numId w:val="3"/>
              </w:numPr>
              <w:tabs>
                <w:tab w:pos="559" w:val="left" w:leader="none"/>
              </w:tabs>
              <w:spacing w:line="240" w:lineRule="auto" w:before="50" w:after="0"/>
              <w:ind w:left="558" w:right="0" w:hanging="183"/>
              <w:jc w:val="left"/>
              <w:rPr>
                <w:sz w:val="18"/>
              </w:rPr>
            </w:pPr>
            <w:r>
              <w:rPr>
                <w:spacing w:val="-1"/>
                <w:sz w:val="18"/>
              </w:rPr>
              <w:t>折旧费用与长期待摊费用</w:t>
            </w:r>
          </w:p>
          <w:p>
            <w:pPr>
              <w:pStyle w:val="TableParagraph"/>
              <w:numPr>
                <w:ilvl w:val="0"/>
                <w:numId w:val="3"/>
              </w:numPr>
              <w:tabs>
                <w:tab w:pos="559" w:val="left" w:leader="none"/>
              </w:tabs>
              <w:spacing w:line="240" w:lineRule="auto" w:before="50" w:after="0"/>
              <w:ind w:left="558" w:right="0" w:hanging="183"/>
              <w:jc w:val="left"/>
              <w:rPr>
                <w:sz w:val="18"/>
              </w:rPr>
            </w:pPr>
            <w:r>
              <w:rPr>
                <w:spacing w:val="-2"/>
                <w:sz w:val="18"/>
              </w:rPr>
              <w:t>无形资产摊销费用</w:t>
            </w:r>
          </w:p>
          <w:p>
            <w:pPr>
              <w:pStyle w:val="TableParagraph"/>
              <w:numPr>
                <w:ilvl w:val="0"/>
                <w:numId w:val="3"/>
              </w:numPr>
              <w:tabs>
                <w:tab w:pos="559" w:val="left" w:leader="none"/>
              </w:tabs>
              <w:spacing w:line="240" w:lineRule="auto" w:before="48" w:after="0"/>
              <w:ind w:left="558" w:right="0" w:hanging="183"/>
              <w:jc w:val="left"/>
              <w:rPr>
                <w:sz w:val="18"/>
              </w:rPr>
            </w:pPr>
            <w:r>
              <w:rPr>
                <w:spacing w:val="-3"/>
                <w:sz w:val="18"/>
              </w:rPr>
              <w:t>设计费用</w:t>
            </w:r>
          </w:p>
          <w:p>
            <w:pPr>
              <w:pStyle w:val="TableParagraph"/>
              <w:numPr>
                <w:ilvl w:val="0"/>
                <w:numId w:val="3"/>
              </w:numPr>
              <w:tabs>
                <w:tab w:pos="559" w:val="left" w:leader="none"/>
              </w:tabs>
              <w:spacing w:line="240" w:lineRule="auto" w:before="50" w:after="0"/>
              <w:ind w:left="558" w:right="0" w:hanging="183"/>
              <w:jc w:val="left"/>
              <w:rPr>
                <w:sz w:val="18"/>
              </w:rPr>
            </w:pPr>
            <w:r>
              <w:rPr>
                <w:spacing w:val="-1"/>
                <w:sz w:val="18"/>
              </w:rPr>
              <w:t>装备调试费用与试验费用</w:t>
            </w:r>
          </w:p>
          <w:p>
            <w:pPr>
              <w:pStyle w:val="TableParagraph"/>
              <w:numPr>
                <w:ilvl w:val="0"/>
                <w:numId w:val="3"/>
              </w:numPr>
              <w:tabs>
                <w:tab w:pos="559" w:val="left" w:leader="none"/>
              </w:tabs>
              <w:spacing w:line="240" w:lineRule="auto" w:before="50" w:after="0"/>
              <w:ind w:left="558" w:right="0" w:hanging="183"/>
              <w:jc w:val="left"/>
              <w:rPr>
                <w:sz w:val="18"/>
              </w:rPr>
            </w:pPr>
            <w:r>
              <w:rPr>
                <w:spacing w:val="-1"/>
                <w:sz w:val="18"/>
              </w:rPr>
              <w:t>委托外部研究开发费用</w:t>
            </w:r>
          </w:p>
          <w:p>
            <w:pPr>
              <w:pStyle w:val="TableParagraph"/>
              <w:spacing w:before="48"/>
              <w:ind w:left="736"/>
              <w:rPr>
                <w:sz w:val="18"/>
              </w:rPr>
            </w:pPr>
            <w:r>
              <w:rPr>
                <w:spacing w:val="-2"/>
                <w:sz w:val="18"/>
              </w:rPr>
              <w:t>①委托境内研究机构</w:t>
            </w:r>
          </w:p>
          <w:p>
            <w:pPr>
              <w:pStyle w:val="TableParagraph"/>
              <w:spacing w:before="50"/>
              <w:ind w:left="736"/>
              <w:rPr>
                <w:sz w:val="18"/>
              </w:rPr>
            </w:pPr>
            <w:r>
              <w:rPr>
                <w:spacing w:val="-2"/>
                <w:sz w:val="18"/>
              </w:rPr>
              <w:t>②委托境内高等学校</w:t>
            </w:r>
          </w:p>
          <w:p>
            <w:pPr>
              <w:pStyle w:val="TableParagraph"/>
              <w:spacing w:before="51"/>
              <w:ind w:left="736"/>
              <w:rPr>
                <w:sz w:val="18"/>
              </w:rPr>
            </w:pPr>
            <w:r>
              <w:rPr>
                <w:spacing w:val="-2"/>
                <w:sz w:val="18"/>
              </w:rPr>
              <w:t>③委托境内企业</w:t>
            </w:r>
          </w:p>
          <w:p>
            <w:pPr>
              <w:pStyle w:val="TableParagraph"/>
              <w:spacing w:line="292" w:lineRule="auto" w:before="47"/>
              <w:ind w:left="376" w:right="1115" w:firstLine="360"/>
              <w:rPr>
                <w:sz w:val="18"/>
              </w:rPr>
            </w:pPr>
            <w:r>
              <w:rPr>
                <w:spacing w:val="-2"/>
                <w:sz w:val="18"/>
              </w:rPr>
              <w:t>④委托境外机构 8.其他费用</w:t>
            </w:r>
          </w:p>
          <w:p>
            <w:pPr>
              <w:pStyle w:val="TableParagraph"/>
              <w:spacing w:line="229" w:lineRule="exact"/>
              <w:ind w:left="105"/>
              <w:rPr>
                <w:sz w:val="18"/>
              </w:rPr>
            </w:pPr>
            <w:r>
              <w:rPr>
                <w:spacing w:val="-1"/>
                <w:sz w:val="18"/>
              </w:rPr>
              <w:t>三、研究开发资产情况</w:t>
            </w:r>
          </w:p>
          <w:p>
            <w:pPr>
              <w:pStyle w:val="TableParagraph"/>
              <w:spacing w:line="292" w:lineRule="auto" w:before="48"/>
              <w:ind w:left="465" w:right="126" w:hanging="180"/>
              <w:rPr>
                <w:sz w:val="18"/>
              </w:rPr>
            </w:pPr>
            <w:r>
              <w:rPr>
                <w:spacing w:val="-2"/>
                <w:sz w:val="18"/>
              </w:rPr>
              <w:t>当年形成用于研究开发的固定资产</w:t>
            </w:r>
            <w:r>
              <w:rPr>
                <w:spacing w:val="-2"/>
                <w:sz w:val="18"/>
              </w:rPr>
              <w:t>其中：仪器和设备</w:t>
            </w:r>
          </w:p>
          <w:p>
            <w:pPr>
              <w:pStyle w:val="TableParagraph"/>
              <w:spacing w:line="290" w:lineRule="auto"/>
              <w:ind w:left="376" w:right="846" w:hanging="272"/>
              <w:rPr>
                <w:sz w:val="18"/>
              </w:rPr>
            </w:pPr>
            <w:r>
              <w:rPr>
                <w:spacing w:val="-2"/>
                <w:sz w:val="18"/>
              </w:rPr>
              <w:t>四、研究开发支出资金来源 1.来自企业自筹</w:t>
            </w:r>
          </w:p>
          <w:p>
            <w:pPr>
              <w:pStyle w:val="TableParagraph"/>
              <w:numPr>
                <w:ilvl w:val="0"/>
                <w:numId w:val="4"/>
              </w:numPr>
              <w:tabs>
                <w:tab w:pos="559" w:val="left" w:leader="none"/>
              </w:tabs>
              <w:spacing w:line="240" w:lineRule="auto" w:before="0" w:after="0"/>
              <w:ind w:left="558" w:right="0" w:hanging="183"/>
              <w:jc w:val="left"/>
              <w:rPr>
                <w:sz w:val="18"/>
              </w:rPr>
            </w:pPr>
            <w:r>
              <w:rPr>
                <w:spacing w:val="-2"/>
                <w:sz w:val="18"/>
              </w:rPr>
              <w:t>来自政府部门</w:t>
            </w:r>
          </w:p>
          <w:p>
            <w:pPr>
              <w:pStyle w:val="TableParagraph"/>
              <w:numPr>
                <w:ilvl w:val="0"/>
                <w:numId w:val="4"/>
              </w:numPr>
              <w:tabs>
                <w:tab w:pos="559" w:val="left" w:leader="none"/>
              </w:tabs>
              <w:spacing w:line="240" w:lineRule="auto" w:before="50" w:after="0"/>
              <w:ind w:left="558" w:right="0" w:hanging="183"/>
              <w:jc w:val="left"/>
              <w:rPr>
                <w:sz w:val="18"/>
              </w:rPr>
            </w:pPr>
            <w:r>
              <w:rPr>
                <w:spacing w:val="-2"/>
                <w:sz w:val="18"/>
              </w:rPr>
              <w:t>来自银行贷款</w:t>
            </w:r>
          </w:p>
          <w:p>
            <w:pPr>
              <w:pStyle w:val="TableParagraph"/>
              <w:numPr>
                <w:ilvl w:val="0"/>
                <w:numId w:val="4"/>
              </w:numPr>
              <w:tabs>
                <w:tab w:pos="559" w:val="left" w:leader="none"/>
              </w:tabs>
              <w:spacing w:line="240" w:lineRule="auto" w:before="48" w:after="0"/>
              <w:ind w:left="558" w:right="0" w:hanging="183"/>
              <w:jc w:val="left"/>
              <w:rPr>
                <w:sz w:val="18"/>
              </w:rPr>
            </w:pPr>
            <w:r>
              <w:rPr>
                <w:spacing w:val="-2"/>
                <w:sz w:val="18"/>
              </w:rPr>
              <w:t>来自风险投资</w:t>
            </w:r>
          </w:p>
          <w:p>
            <w:pPr>
              <w:pStyle w:val="TableParagraph"/>
              <w:numPr>
                <w:ilvl w:val="0"/>
                <w:numId w:val="4"/>
              </w:numPr>
              <w:tabs>
                <w:tab w:pos="559" w:val="left" w:leader="none"/>
              </w:tabs>
              <w:spacing w:line="292" w:lineRule="auto" w:before="50" w:after="0"/>
              <w:ind w:left="105" w:right="1206" w:firstLine="271"/>
              <w:jc w:val="left"/>
              <w:rPr>
                <w:sz w:val="18"/>
              </w:rPr>
            </w:pPr>
            <w:r>
              <w:rPr>
                <w:spacing w:val="-2"/>
                <w:sz w:val="18"/>
              </w:rPr>
              <w:t>来自其他渠道</w:t>
            </w:r>
            <w:r>
              <w:rPr>
                <w:spacing w:val="90"/>
                <w:sz w:val="18"/>
              </w:rPr>
              <w:t> </w:t>
            </w:r>
            <w:r>
              <w:rPr>
                <w:spacing w:val="-2"/>
                <w:sz w:val="18"/>
              </w:rPr>
              <w:t>五、相关政策落实情况</w:t>
            </w:r>
          </w:p>
          <w:p>
            <w:pPr>
              <w:pStyle w:val="TableParagraph"/>
              <w:spacing w:before="17"/>
              <w:ind w:left="266"/>
              <w:rPr>
                <w:sz w:val="16"/>
              </w:rPr>
            </w:pPr>
            <w:r>
              <w:rPr>
                <w:spacing w:val="-3"/>
                <w:sz w:val="16"/>
              </w:rPr>
              <w:t>申报加计扣除减免税的研究开发支出</w:t>
            </w:r>
          </w:p>
          <w:p>
            <w:pPr>
              <w:pStyle w:val="TableParagraph"/>
              <w:spacing w:before="55"/>
              <w:ind w:left="285"/>
              <w:rPr>
                <w:sz w:val="18"/>
              </w:rPr>
            </w:pPr>
            <w:r>
              <w:rPr>
                <w:spacing w:val="-2"/>
                <w:sz w:val="18"/>
              </w:rPr>
              <w:t>加计扣除减免税金额</w:t>
            </w:r>
          </w:p>
          <w:p>
            <w:pPr>
              <w:pStyle w:val="TableParagraph"/>
              <w:spacing w:before="51"/>
              <w:ind w:left="285"/>
              <w:rPr>
                <w:sz w:val="18"/>
              </w:rPr>
            </w:pPr>
            <w:r>
              <w:rPr>
                <w:spacing w:val="-1"/>
                <w:sz w:val="18"/>
              </w:rPr>
              <w:t>高新技术企业减免税金额</w:t>
            </w:r>
          </w:p>
        </w:tc>
        <w:tc>
          <w:tcPr>
            <w:tcW w:w="710" w:type="dxa"/>
            <w:tcBorders>
              <w:top w:val="single" w:sz="2" w:space="0" w:color="000000"/>
              <w:left w:val="single" w:sz="2" w:space="0" w:color="000000"/>
              <w:bottom w:val="single" w:sz="4" w:space="0" w:color="000000"/>
              <w:right w:val="single" w:sz="2" w:space="0" w:color="000000"/>
            </w:tcBorders>
          </w:tcPr>
          <w:p>
            <w:pPr>
              <w:pStyle w:val="TableParagraph"/>
              <w:spacing w:before="45"/>
              <w:jc w:val="center"/>
              <w:rPr>
                <w:sz w:val="18"/>
              </w:rPr>
            </w:pPr>
            <w:r>
              <w:rPr>
                <w:sz w:val="18"/>
              </w:rPr>
              <w:t>—</w:t>
            </w:r>
          </w:p>
          <w:p>
            <w:pPr>
              <w:pStyle w:val="TableParagraph"/>
              <w:spacing w:line="292" w:lineRule="auto" w:before="48"/>
              <w:ind w:left="262" w:right="260"/>
              <w:jc w:val="both"/>
              <w:rPr>
                <w:sz w:val="18"/>
              </w:rPr>
            </w:pPr>
            <w:r>
              <w:rPr>
                <w:spacing w:val="-10"/>
                <w:sz w:val="18"/>
              </w:rPr>
              <w:t>人</w:t>
            </w:r>
            <w:r>
              <w:rPr>
                <w:spacing w:val="-10"/>
                <w:sz w:val="18"/>
              </w:rPr>
              <w:t>人</w:t>
            </w:r>
            <w:r>
              <w:rPr>
                <w:spacing w:val="-10"/>
                <w:sz w:val="18"/>
              </w:rPr>
              <w:t>人</w:t>
            </w:r>
            <w:r>
              <w:rPr>
                <w:spacing w:val="-10"/>
                <w:sz w:val="18"/>
              </w:rPr>
              <w:t>人</w:t>
            </w:r>
            <w:r>
              <w:rPr>
                <w:spacing w:val="-10"/>
                <w:sz w:val="18"/>
              </w:rPr>
              <w:t>人</w:t>
            </w:r>
            <w:r>
              <w:rPr>
                <w:spacing w:val="-10"/>
                <w:sz w:val="18"/>
              </w:rPr>
              <w:t>人</w:t>
            </w:r>
          </w:p>
          <w:p>
            <w:pPr>
              <w:pStyle w:val="TableParagraph"/>
              <w:spacing w:line="222" w:lineRule="exact"/>
              <w:jc w:val="center"/>
              <w:rPr>
                <w:sz w:val="18"/>
              </w:rPr>
            </w:pPr>
            <w:r>
              <w:rPr>
                <w:sz w:val="18"/>
              </w:rPr>
              <w:t>—</w:t>
            </w:r>
          </w:p>
          <w:p>
            <w:pPr>
              <w:pStyle w:val="TableParagraph"/>
              <w:spacing w:line="290" w:lineRule="auto" w:before="50"/>
              <w:ind w:left="173" w:right="169"/>
              <w:jc w:val="both"/>
              <w:rPr>
                <w:sz w:val="18"/>
              </w:rPr>
            </w:pPr>
            <w:r>
              <w:rPr>
                <w:spacing w:val="-6"/>
                <w:sz w:val="18"/>
              </w:rPr>
              <w:t>千元千元千元千元千元千元千元千元千元千元千元千元</w:t>
            </w:r>
            <w:r>
              <w:rPr>
                <w:spacing w:val="-5"/>
                <w:sz w:val="18"/>
              </w:rPr>
              <w:t>千元</w:t>
            </w:r>
          </w:p>
          <w:p>
            <w:pPr>
              <w:pStyle w:val="TableParagraph"/>
              <w:spacing w:before="13"/>
              <w:jc w:val="center"/>
              <w:rPr>
                <w:sz w:val="18"/>
              </w:rPr>
            </w:pPr>
            <w:r>
              <w:rPr>
                <w:sz w:val="18"/>
              </w:rPr>
              <w:t>—</w:t>
            </w:r>
          </w:p>
          <w:p>
            <w:pPr>
              <w:pStyle w:val="TableParagraph"/>
              <w:spacing w:line="292" w:lineRule="auto" w:before="48"/>
              <w:ind w:left="173" w:right="169"/>
              <w:jc w:val="center"/>
              <w:rPr>
                <w:sz w:val="18"/>
              </w:rPr>
            </w:pPr>
            <w:r>
              <w:rPr>
                <w:spacing w:val="-6"/>
                <w:sz w:val="18"/>
              </w:rPr>
              <w:t>千元</w:t>
            </w:r>
            <w:r>
              <w:rPr>
                <w:spacing w:val="-5"/>
                <w:sz w:val="18"/>
              </w:rPr>
              <w:t>千元</w:t>
            </w:r>
          </w:p>
          <w:p>
            <w:pPr>
              <w:pStyle w:val="TableParagraph"/>
              <w:spacing w:line="229" w:lineRule="exact"/>
              <w:ind w:right="36"/>
              <w:jc w:val="center"/>
              <w:rPr>
                <w:sz w:val="18"/>
              </w:rPr>
            </w:pPr>
            <w:r>
              <w:rPr>
                <w:sz w:val="18"/>
              </w:rPr>
              <w:t>—</w:t>
            </w:r>
          </w:p>
          <w:p>
            <w:pPr>
              <w:pStyle w:val="TableParagraph"/>
              <w:spacing w:line="290" w:lineRule="auto" w:before="48"/>
              <w:ind w:left="173" w:right="169"/>
              <w:jc w:val="both"/>
              <w:rPr>
                <w:sz w:val="18"/>
              </w:rPr>
            </w:pPr>
            <w:r>
              <w:rPr>
                <w:spacing w:val="-6"/>
                <w:sz w:val="18"/>
              </w:rPr>
              <w:t>千元千元千元千元</w:t>
            </w:r>
            <w:r>
              <w:rPr>
                <w:spacing w:val="-5"/>
                <w:sz w:val="18"/>
              </w:rPr>
              <w:t>千元</w:t>
            </w:r>
          </w:p>
          <w:p>
            <w:pPr>
              <w:pStyle w:val="TableParagraph"/>
              <w:spacing w:before="6"/>
              <w:jc w:val="center"/>
              <w:rPr>
                <w:sz w:val="18"/>
              </w:rPr>
            </w:pPr>
            <w:r>
              <w:rPr>
                <w:sz w:val="18"/>
              </w:rPr>
              <w:t>—</w:t>
            </w:r>
          </w:p>
          <w:p>
            <w:pPr>
              <w:pStyle w:val="TableParagraph"/>
              <w:spacing w:line="292" w:lineRule="auto" w:before="48"/>
              <w:ind w:left="173" w:right="147"/>
              <w:jc w:val="both"/>
              <w:rPr>
                <w:sz w:val="18"/>
              </w:rPr>
            </w:pPr>
            <w:r>
              <w:rPr>
                <w:spacing w:val="-6"/>
                <w:sz w:val="18"/>
              </w:rPr>
              <w:t>千元</w:t>
            </w:r>
            <w:r>
              <w:rPr>
                <w:spacing w:val="-6"/>
                <w:sz w:val="18"/>
              </w:rPr>
              <w:t>千元</w:t>
            </w:r>
            <w:r>
              <w:rPr>
                <w:spacing w:val="-5"/>
                <w:sz w:val="18"/>
              </w:rPr>
              <w:t>千元</w:t>
            </w:r>
          </w:p>
        </w:tc>
        <w:tc>
          <w:tcPr>
            <w:tcW w:w="424" w:type="dxa"/>
            <w:tcBorders>
              <w:top w:val="single" w:sz="2" w:space="0" w:color="000000"/>
              <w:left w:val="single" w:sz="2" w:space="0" w:color="000000"/>
              <w:bottom w:val="single" w:sz="4" w:space="0" w:color="000000"/>
              <w:right w:val="single" w:sz="2" w:space="0" w:color="000000"/>
            </w:tcBorders>
          </w:tcPr>
          <w:p>
            <w:pPr>
              <w:pStyle w:val="TableParagraph"/>
              <w:spacing w:line="290" w:lineRule="auto" w:before="45"/>
              <w:ind w:left="104" w:right="104"/>
              <w:jc w:val="center"/>
              <w:rPr>
                <w:sz w:val="18"/>
              </w:rPr>
            </w:pPr>
            <w:r>
              <w:rPr>
                <w:spacing w:val="-10"/>
                <w:sz w:val="18"/>
              </w:rPr>
              <w:t>— 1</w:t>
            </w:r>
          </w:p>
          <w:p>
            <w:pPr>
              <w:pStyle w:val="TableParagraph"/>
              <w:spacing w:before="1"/>
              <w:jc w:val="center"/>
              <w:rPr>
                <w:sz w:val="18"/>
              </w:rPr>
            </w:pPr>
            <w:r>
              <w:rPr>
                <w:sz w:val="18"/>
              </w:rPr>
              <w:t>2</w:t>
            </w:r>
          </w:p>
          <w:p>
            <w:pPr>
              <w:pStyle w:val="TableParagraph"/>
              <w:spacing w:before="51"/>
              <w:jc w:val="center"/>
              <w:rPr>
                <w:sz w:val="18"/>
              </w:rPr>
            </w:pPr>
            <w:r>
              <w:rPr>
                <w:sz w:val="18"/>
              </w:rPr>
              <w:t>3</w:t>
            </w:r>
          </w:p>
          <w:p>
            <w:pPr>
              <w:pStyle w:val="TableParagraph"/>
              <w:spacing w:before="47"/>
              <w:jc w:val="center"/>
              <w:rPr>
                <w:sz w:val="18"/>
              </w:rPr>
            </w:pPr>
            <w:r>
              <w:rPr>
                <w:sz w:val="18"/>
              </w:rPr>
              <w:t>4</w:t>
            </w:r>
          </w:p>
          <w:p>
            <w:pPr>
              <w:pStyle w:val="TableParagraph"/>
              <w:spacing w:before="51"/>
              <w:jc w:val="center"/>
              <w:rPr>
                <w:sz w:val="18"/>
              </w:rPr>
            </w:pPr>
            <w:r>
              <w:rPr>
                <w:sz w:val="18"/>
              </w:rPr>
              <w:t>5</w:t>
            </w:r>
          </w:p>
          <w:p>
            <w:pPr>
              <w:pStyle w:val="TableParagraph"/>
              <w:spacing w:before="50"/>
              <w:jc w:val="center"/>
              <w:rPr>
                <w:sz w:val="18"/>
              </w:rPr>
            </w:pPr>
            <w:r>
              <w:rPr>
                <w:sz w:val="18"/>
              </w:rPr>
              <w:t>6</w:t>
            </w:r>
          </w:p>
          <w:p>
            <w:pPr>
              <w:pStyle w:val="TableParagraph"/>
              <w:spacing w:line="292" w:lineRule="auto" w:before="48"/>
              <w:ind w:left="104" w:right="104"/>
              <w:jc w:val="center"/>
              <w:rPr>
                <w:sz w:val="18"/>
              </w:rPr>
            </w:pPr>
            <w:r>
              <w:rPr>
                <w:spacing w:val="-10"/>
                <w:sz w:val="18"/>
              </w:rPr>
              <w:t>— 7</w:t>
            </w:r>
          </w:p>
          <w:p>
            <w:pPr>
              <w:pStyle w:val="TableParagraph"/>
              <w:spacing w:line="230" w:lineRule="exact"/>
              <w:jc w:val="center"/>
              <w:rPr>
                <w:sz w:val="18"/>
              </w:rPr>
            </w:pPr>
            <w:r>
              <w:rPr>
                <w:sz w:val="18"/>
              </w:rPr>
              <w:t>8</w:t>
            </w:r>
          </w:p>
          <w:p>
            <w:pPr>
              <w:pStyle w:val="TableParagraph"/>
              <w:spacing w:before="47"/>
              <w:jc w:val="center"/>
              <w:rPr>
                <w:sz w:val="18"/>
              </w:rPr>
            </w:pPr>
            <w:r>
              <w:rPr>
                <w:sz w:val="18"/>
              </w:rPr>
              <w:t>9</w:t>
            </w:r>
          </w:p>
          <w:p>
            <w:pPr>
              <w:pStyle w:val="TableParagraph"/>
              <w:spacing w:before="51"/>
              <w:ind w:left="104" w:right="104"/>
              <w:jc w:val="center"/>
              <w:rPr>
                <w:sz w:val="18"/>
              </w:rPr>
            </w:pPr>
            <w:r>
              <w:rPr>
                <w:spacing w:val="-5"/>
                <w:sz w:val="18"/>
              </w:rPr>
              <w:t>10</w:t>
            </w:r>
          </w:p>
          <w:p>
            <w:pPr>
              <w:pStyle w:val="TableParagraph"/>
              <w:spacing w:before="50"/>
              <w:ind w:left="104" w:right="104"/>
              <w:jc w:val="center"/>
              <w:rPr>
                <w:sz w:val="18"/>
              </w:rPr>
            </w:pPr>
            <w:r>
              <w:rPr>
                <w:spacing w:val="-5"/>
                <w:sz w:val="18"/>
              </w:rPr>
              <w:t>11</w:t>
            </w:r>
          </w:p>
          <w:p>
            <w:pPr>
              <w:pStyle w:val="TableParagraph"/>
              <w:spacing w:before="47"/>
              <w:ind w:left="104" w:right="104"/>
              <w:jc w:val="center"/>
              <w:rPr>
                <w:sz w:val="18"/>
              </w:rPr>
            </w:pPr>
            <w:r>
              <w:rPr>
                <w:spacing w:val="-5"/>
                <w:sz w:val="18"/>
              </w:rPr>
              <w:t>12</w:t>
            </w:r>
          </w:p>
          <w:p>
            <w:pPr>
              <w:pStyle w:val="TableParagraph"/>
              <w:spacing w:before="51"/>
              <w:ind w:left="104" w:right="104"/>
              <w:jc w:val="center"/>
              <w:rPr>
                <w:sz w:val="18"/>
              </w:rPr>
            </w:pPr>
            <w:r>
              <w:rPr>
                <w:spacing w:val="-5"/>
                <w:sz w:val="18"/>
              </w:rPr>
              <w:t>13</w:t>
            </w:r>
          </w:p>
          <w:p>
            <w:pPr>
              <w:pStyle w:val="TableParagraph"/>
              <w:spacing w:before="50"/>
              <w:ind w:left="104" w:right="104"/>
              <w:jc w:val="center"/>
              <w:rPr>
                <w:sz w:val="18"/>
              </w:rPr>
            </w:pPr>
            <w:r>
              <w:rPr>
                <w:spacing w:val="-5"/>
                <w:sz w:val="18"/>
              </w:rPr>
              <w:t>14</w:t>
            </w:r>
          </w:p>
          <w:p>
            <w:pPr>
              <w:pStyle w:val="TableParagraph"/>
              <w:spacing w:before="48"/>
              <w:ind w:left="104" w:right="104"/>
              <w:jc w:val="center"/>
              <w:rPr>
                <w:sz w:val="18"/>
              </w:rPr>
            </w:pPr>
            <w:r>
              <w:rPr>
                <w:spacing w:val="-5"/>
                <w:sz w:val="18"/>
              </w:rPr>
              <w:t>15</w:t>
            </w:r>
          </w:p>
          <w:p>
            <w:pPr>
              <w:pStyle w:val="TableParagraph"/>
              <w:spacing w:before="50"/>
              <w:ind w:left="104" w:right="104"/>
              <w:jc w:val="center"/>
              <w:rPr>
                <w:sz w:val="18"/>
              </w:rPr>
            </w:pPr>
            <w:r>
              <w:rPr>
                <w:spacing w:val="-5"/>
                <w:sz w:val="18"/>
              </w:rPr>
              <w:t>16</w:t>
            </w:r>
          </w:p>
          <w:p>
            <w:pPr>
              <w:pStyle w:val="TableParagraph"/>
              <w:spacing w:before="50"/>
              <w:ind w:left="104" w:right="104"/>
              <w:jc w:val="center"/>
              <w:rPr>
                <w:sz w:val="18"/>
              </w:rPr>
            </w:pPr>
            <w:r>
              <w:rPr>
                <w:spacing w:val="-5"/>
                <w:sz w:val="18"/>
              </w:rPr>
              <w:t>17</w:t>
            </w:r>
          </w:p>
          <w:p>
            <w:pPr>
              <w:pStyle w:val="TableParagraph"/>
              <w:spacing w:before="48"/>
              <w:ind w:left="104" w:right="104"/>
              <w:jc w:val="center"/>
              <w:rPr>
                <w:sz w:val="18"/>
              </w:rPr>
            </w:pPr>
            <w:r>
              <w:rPr>
                <w:spacing w:val="-5"/>
                <w:sz w:val="18"/>
              </w:rPr>
              <w:t>18</w:t>
            </w:r>
          </w:p>
          <w:p>
            <w:pPr>
              <w:pStyle w:val="TableParagraph"/>
              <w:spacing w:before="50"/>
              <w:ind w:left="104" w:right="104"/>
              <w:jc w:val="center"/>
              <w:rPr>
                <w:sz w:val="18"/>
              </w:rPr>
            </w:pPr>
            <w:r>
              <w:rPr>
                <w:spacing w:val="-5"/>
                <w:sz w:val="18"/>
              </w:rPr>
              <w:t>19</w:t>
            </w:r>
          </w:p>
          <w:p>
            <w:pPr>
              <w:pStyle w:val="TableParagraph"/>
              <w:spacing w:line="290" w:lineRule="auto" w:before="50"/>
              <w:ind w:left="118" w:right="117" w:hanging="2"/>
              <w:jc w:val="center"/>
              <w:rPr>
                <w:sz w:val="18"/>
              </w:rPr>
            </w:pPr>
            <w:r>
              <w:rPr>
                <w:spacing w:val="-10"/>
                <w:sz w:val="18"/>
              </w:rPr>
              <w:t>— </w:t>
            </w:r>
            <w:r>
              <w:rPr>
                <w:spacing w:val="-5"/>
                <w:sz w:val="18"/>
              </w:rPr>
              <w:t>20</w:t>
            </w:r>
          </w:p>
          <w:p>
            <w:pPr>
              <w:pStyle w:val="TableParagraph"/>
              <w:spacing w:before="1"/>
              <w:ind w:left="104" w:right="104"/>
              <w:jc w:val="center"/>
              <w:rPr>
                <w:sz w:val="18"/>
              </w:rPr>
            </w:pPr>
            <w:r>
              <w:rPr>
                <w:spacing w:val="-5"/>
                <w:sz w:val="18"/>
              </w:rPr>
              <w:t>21</w:t>
            </w:r>
          </w:p>
          <w:p>
            <w:pPr>
              <w:pStyle w:val="TableParagraph"/>
              <w:spacing w:line="290" w:lineRule="auto" w:before="50"/>
              <w:ind w:left="104" w:right="118" w:firstLine="14"/>
              <w:jc w:val="center"/>
              <w:rPr>
                <w:sz w:val="18"/>
              </w:rPr>
            </w:pPr>
            <w:r>
              <w:rPr>
                <w:spacing w:val="-10"/>
                <w:sz w:val="18"/>
              </w:rPr>
              <w:t>— </w:t>
            </w:r>
            <w:r>
              <w:rPr>
                <w:spacing w:val="-5"/>
                <w:sz w:val="18"/>
              </w:rPr>
              <w:t>57</w:t>
            </w:r>
          </w:p>
          <w:p>
            <w:pPr>
              <w:pStyle w:val="TableParagraph"/>
              <w:spacing w:before="1"/>
              <w:ind w:left="118"/>
              <w:rPr>
                <w:sz w:val="18"/>
              </w:rPr>
            </w:pPr>
            <w:r>
              <w:rPr>
                <w:spacing w:val="-5"/>
                <w:sz w:val="18"/>
              </w:rPr>
              <w:t>43</w:t>
            </w:r>
          </w:p>
          <w:p>
            <w:pPr>
              <w:pStyle w:val="TableParagraph"/>
              <w:spacing w:before="51"/>
              <w:ind w:left="118"/>
              <w:rPr>
                <w:sz w:val="18"/>
              </w:rPr>
            </w:pPr>
            <w:r>
              <w:rPr>
                <w:spacing w:val="-5"/>
                <w:sz w:val="18"/>
              </w:rPr>
              <w:t>58</w:t>
            </w:r>
          </w:p>
          <w:p>
            <w:pPr>
              <w:pStyle w:val="TableParagraph"/>
              <w:spacing w:before="47"/>
              <w:ind w:left="118"/>
              <w:rPr>
                <w:sz w:val="18"/>
              </w:rPr>
            </w:pPr>
            <w:r>
              <w:rPr>
                <w:spacing w:val="-5"/>
                <w:sz w:val="18"/>
              </w:rPr>
              <w:t>55</w:t>
            </w:r>
          </w:p>
          <w:p>
            <w:pPr>
              <w:pStyle w:val="TableParagraph"/>
              <w:spacing w:before="51"/>
              <w:ind w:left="118"/>
              <w:rPr>
                <w:sz w:val="18"/>
              </w:rPr>
            </w:pPr>
            <w:r>
              <w:rPr>
                <w:spacing w:val="-5"/>
                <w:sz w:val="18"/>
              </w:rPr>
              <w:t>56</w:t>
            </w:r>
          </w:p>
          <w:p>
            <w:pPr>
              <w:pStyle w:val="TableParagraph"/>
              <w:spacing w:line="290" w:lineRule="auto" w:before="50"/>
              <w:ind w:left="104" w:right="111" w:firstLine="14"/>
              <w:rPr>
                <w:sz w:val="18"/>
              </w:rPr>
            </w:pPr>
            <w:r>
              <w:rPr>
                <w:spacing w:val="-10"/>
                <w:sz w:val="18"/>
              </w:rPr>
              <w:t>— </w:t>
            </w:r>
            <w:r>
              <w:rPr>
                <w:spacing w:val="-5"/>
                <w:sz w:val="18"/>
              </w:rPr>
              <w:t>52</w:t>
            </w:r>
          </w:p>
          <w:p>
            <w:pPr>
              <w:pStyle w:val="TableParagraph"/>
              <w:spacing w:before="1"/>
              <w:ind w:left="104"/>
              <w:rPr>
                <w:sz w:val="18"/>
              </w:rPr>
            </w:pPr>
            <w:r>
              <w:rPr>
                <w:spacing w:val="-5"/>
                <w:sz w:val="18"/>
              </w:rPr>
              <w:t>44</w:t>
            </w:r>
          </w:p>
          <w:p>
            <w:pPr>
              <w:pStyle w:val="TableParagraph"/>
              <w:spacing w:before="50"/>
              <w:ind w:left="104"/>
              <w:rPr>
                <w:sz w:val="18"/>
              </w:rPr>
            </w:pPr>
            <w:r>
              <w:rPr>
                <w:spacing w:val="-5"/>
                <w:sz w:val="18"/>
              </w:rPr>
              <w:t>45</w:t>
            </w:r>
          </w:p>
        </w:tc>
        <w:tc>
          <w:tcPr>
            <w:tcW w:w="567" w:type="dxa"/>
            <w:tcBorders>
              <w:top w:val="single" w:sz="2" w:space="0" w:color="000000"/>
              <w:left w:val="single" w:sz="2" w:space="0" w:color="000000"/>
              <w:bottom w:val="single" w:sz="4" w:space="0" w:color="000000"/>
              <w:right w:val="double" w:sz="4" w:space="0" w:color="000000"/>
            </w:tcBorders>
          </w:tcPr>
          <w:p>
            <w:pPr>
              <w:pStyle w:val="TableParagraph"/>
              <w:rPr>
                <w:rFonts w:ascii="Times New Roman"/>
                <w:sz w:val="18"/>
              </w:rPr>
            </w:pPr>
          </w:p>
        </w:tc>
        <w:tc>
          <w:tcPr>
            <w:tcW w:w="3264" w:type="dxa"/>
            <w:tcBorders>
              <w:top w:val="single" w:sz="2" w:space="0" w:color="000000"/>
              <w:left w:val="double" w:sz="4" w:space="0" w:color="000000"/>
              <w:bottom w:val="single" w:sz="4" w:space="0" w:color="000000"/>
              <w:right w:val="single" w:sz="2" w:space="0" w:color="000000"/>
            </w:tcBorders>
          </w:tcPr>
          <w:p>
            <w:pPr>
              <w:pStyle w:val="TableParagraph"/>
              <w:spacing w:line="278" w:lineRule="auto" w:before="25"/>
              <w:ind w:left="271" w:right="93" w:hanging="180"/>
              <w:rPr>
                <w:sz w:val="18"/>
              </w:rPr>
            </w:pPr>
            <w:r>
              <w:rPr>
                <w:spacing w:val="-4"/>
                <w:sz w:val="20"/>
              </w:rPr>
              <w:t>六、</w:t>
            </w:r>
            <w:r>
              <w:rPr>
                <w:spacing w:val="-4"/>
                <w:sz w:val="18"/>
              </w:rPr>
              <w:t>企业办研究开发机构（境内）情况</w:t>
            </w:r>
            <w:r>
              <w:rPr>
                <w:spacing w:val="-2"/>
                <w:sz w:val="18"/>
              </w:rPr>
              <w:t>期末机构数</w:t>
            </w:r>
          </w:p>
          <w:p>
            <w:pPr>
              <w:pStyle w:val="TableParagraph"/>
              <w:spacing w:line="292" w:lineRule="auto" w:before="15"/>
              <w:ind w:left="451" w:right="1521" w:hanging="180"/>
              <w:rPr>
                <w:sz w:val="18"/>
              </w:rPr>
            </w:pPr>
            <w:r>
              <w:rPr>
                <w:spacing w:val="-2"/>
                <w:sz w:val="18"/>
              </w:rPr>
              <w:t>机构研究开发人员</w:t>
            </w:r>
            <w:r>
              <w:rPr>
                <w:spacing w:val="-2"/>
                <w:sz w:val="18"/>
              </w:rPr>
              <w:t>其中：博士毕业</w:t>
            </w:r>
          </w:p>
          <w:p>
            <w:pPr>
              <w:pStyle w:val="TableParagraph"/>
              <w:spacing w:line="292" w:lineRule="auto"/>
              <w:ind w:left="271" w:right="1341" w:firstLine="720"/>
              <w:rPr>
                <w:sz w:val="18"/>
              </w:rPr>
            </w:pPr>
            <w:r>
              <w:rPr>
                <w:spacing w:val="-4"/>
                <w:sz w:val="18"/>
              </w:rPr>
              <w:t>硕士毕业</w:t>
            </w:r>
            <w:r>
              <w:rPr>
                <w:spacing w:val="-4"/>
                <w:sz w:val="18"/>
              </w:rPr>
              <w:t> </w:t>
            </w:r>
            <w:r>
              <w:rPr>
                <w:spacing w:val="-2"/>
                <w:sz w:val="18"/>
              </w:rPr>
              <w:t>机构研究开发费用</w:t>
            </w:r>
            <w:r>
              <w:rPr>
                <w:spacing w:val="-2"/>
                <w:sz w:val="18"/>
              </w:rPr>
              <w:t> </w:t>
            </w:r>
            <w:r>
              <w:rPr>
                <w:spacing w:val="-2"/>
                <w:sz w:val="18"/>
              </w:rPr>
              <w:t>期末仪器和设备原价</w:t>
            </w:r>
          </w:p>
          <w:p>
            <w:pPr>
              <w:pStyle w:val="TableParagraph"/>
              <w:spacing w:line="292" w:lineRule="auto"/>
              <w:ind w:left="91" w:right="801"/>
              <w:rPr>
                <w:sz w:val="18"/>
              </w:rPr>
            </w:pPr>
            <w:r>
              <w:rPr>
                <w:spacing w:val="-2"/>
                <w:sz w:val="18"/>
              </w:rPr>
              <w:t>七、研究开发产出及相关情况 (一)专利情况</w:t>
            </w:r>
          </w:p>
          <w:p>
            <w:pPr>
              <w:pStyle w:val="TableParagraph"/>
              <w:spacing w:line="290" w:lineRule="auto"/>
              <w:ind w:left="631" w:right="1341" w:hanging="180"/>
              <w:rPr>
                <w:sz w:val="18"/>
              </w:rPr>
            </w:pPr>
            <w:r>
              <w:rPr>
                <w:spacing w:val="-2"/>
                <w:sz w:val="18"/>
              </w:rPr>
              <w:t>当年专利申请数</w:t>
            </w:r>
            <w:r>
              <w:rPr>
                <w:spacing w:val="-2"/>
                <w:sz w:val="18"/>
              </w:rPr>
              <w:t> </w:t>
            </w:r>
            <w:r>
              <w:rPr>
                <w:spacing w:val="-2"/>
                <w:sz w:val="18"/>
              </w:rPr>
              <w:t>其中：发明专利</w:t>
            </w:r>
          </w:p>
          <w:p>
            <w:pPr>
              <w:pStyle w:val="TableParagraph"/>
              <w:spacing w:line="292" w:lineRule="auto"/>
              <w:ind w:left="631" w:right="1161" w:hanging="180"/>
              <w:rPr>
                <w:sz w:val="18"/>
              </w:rPr>
            </w:pPr>
            <w:r>
              <w:rPr>
                <w:spacing w:val="-2"/>
                <w:sz w:val="18"/>
              </w:rPr>
              <w:t>期末有效发明专利数</w:t>
            </w:r>
            <w:r>
              <w:rPr>
                <w:spacing w:val="-2"/>
                <w:sz w:val="18"/>
              </w:rPr>
              <w:t>其中：已被实施</w:t>
            </w:r>
          </w:p>
          <w:p>
            <w:pPr>
              <w:pStyle w:val="TableParagraph"/>
              <w:spacing w:line="292" w:lineRule="auto"/>
              <w:ind w:left="363" w:right="708"/>
              <w:rPr>
                <w:sz w:val="18"/>
              </w:rPr>
            </w:pPr>
            <w:r>
              <w:rPr>
                <w:spacing w:val="-2"/>
                <w:sz w:val="18"/>
              </w:rPr>
              <w:t>专利所有权转让及许可数</w:t>
            </w:r>
            <w:r>
              <w:rPr>
                <w:spacing w:val="-2"/>
                <w:sz w:val="18"/>
              </w:rPr>
              <w:t> </w:t>
            </w:r>
            <w:r>
              <w:rPr>
                <w:spacing w:val="-2"/>
                <w:sz w:val="18"/>
              </w:rPr>
              <w:t>专利所有权转让及许可收入</w:t>
            </w:r>
          </w:p>
          <w:p>
            <w:pPr>
              <w:pStyle w:val="TableParagraph"/>
              <w:spacing w:line="229" w:lineRule="exact"/>
              <w:ind w:left="91"/>
              <w:rPr>
                <w:sz w:val="18"/>
              </w:rPr>
            </w:pPr>
            <w:r>
              <w:rPr>
                <w:spacing w:val="-4"/>
                <w:sz w:val="18"/>
              </w:rPr>
              <w:t>(二)新产品情况</w:t>
            </w:r>
          </w:p>
          <w:p>
            <w:pPr>
              <w:pStyle w:val="TableParagraph"/>
              <w:spacing w:before="36"/>
              <w:ind w:left="363"/>
              <w:rPr>
                <w:sz w:val="18"/>
              </w:rPr>
            </w:pPr>
            <w:r>
              <w:rPr>
                <w:spacing w:val="-2"/>
                <w:sz w:val="18"/>
              </w:rPr>
              <w:t>*</w:t>
            </w:r>
            <w:r>
              <w:rPr>
                <w:spacing w:val="-4"/>
                <w:sz w:val="18"/>
              </w:rPr>
              <w:t>新产品销售收入</w:t>
            </w:r>
          </w:p>
          <w:p>
            <w:pPr>
              <w:pStyle w:val="TableParagraph"/>
              <w:spacing w:line="292" w:lineRule="auto" w:before="51"/>
              <w:ind w:left="91" w:right="1701" w:firstLine="451"/>
              <w:rPr>
                <w:sz w:val="18"/>
              </w:rPr>
            </w:pPr>
            <w:r>
              <w:rPr>
                <w:spacing w:val="-2"/>
                <w:sz w:val="18"/>
              </w:rPr>
              <w:t>*其中：出口 (三)其他情况</w:t>
            </w:r>
          </w:p>
          <w:p>
            <w:pPr>
              <w:pStyle w:val="TableParagraph"/>
              <w:spacing w:line="292" w:lineRule="auto"/>
              <w:ind w:left="451" w:right="1341" w:hanging="89"/>
              <w:rPr>
                <w:sz w:val="18"/>
              </w:rPr>
            </w:pPr>
            <w:r>
              <w:rPr>
                <w:spacing w:val="-2"/>
                <w:sz w:val="18"/>
              </w:rPr>
              <w:t>*期末拥有注册商标</w:t>
            </w:r>
            <w:r>
              <w:rPr>
                <w:spacing w:val="-2"/>
                <w:sz w:val="18"/>
              </w:rPr>
              <w:t>发表科技论文</w:t>
            </w:r>
          </w:p>
          <w:p>
            <w:pPr>
              <w:pStyle w:val="TableParagraph"/>
              <w:spacing w:line="290" w:lineRule="auto"/>
              <w:ind w:left="91" w:right="1161" w:firstLine="360"/>
              <w:rPr>
                <w:sz w:val="18"/>
              </w:rPr>
            </w:pPr>
            <w:r>
              <w:rPr>
                <w:spacing w:val="-2"/>
                <w:sz w:val="18"/>
              </w:rPr>
              <w:t>形成国家或行业标准</w:t>
            </w:r>
            <w:r>
              <w:rPr>
                <w:spacing w:val="-2"/>
                <w:sz w:val="18"/>
              </w:rPr>
              <w:t>八、其他相关情况</w:t>
            </w:r>
          </w:p>
          <w:p>
            <w:pPr>
              <w:pStyle w:val="TableParagraph"/>
              <w:spacing w:line="292" w:lineRule="auto"/>
              <w:ind w:left="363" w:right="708" w:hanging="180"/>
              <w:rPr>
                <w:sz w:val="18"/>
              </w:rPr>
            </w:pPr>
            <w:r>
              <w:rPr>
                <w:spacing w:val="-2"/>
                <w:sz w:val="18"/>
              </w:rPr>
              <w:t>(一)技术改造和技术获取情况</w:t>
            </w:r>
            <w:r>
              <w:rPr>
                <w:spacing w:val="-2"/>
                <w:sz w:val="18"/>
              </w:rPr>
              <w:t>技术改造经费支出</w:t>
            </w:r>
          </w:p>
          <w:p>
            <w:pPr>
              <w:pStyle w:val="TableParagraph"/>
              <w:spacing w:line="292" w:lineRule="auto"/>
              <w:ind w:left="363" w:right="1068"/>
              <w:rPr>
                <w:sz w:val="18"/>
              </w:rPr>
            </w:pPr>
            <w:r>
              <w:rPr>
                <w:spacing w:val="-2"/>
                <w:sz w:val="18"/>
              </w:rPr>
              <w:t>购买境内技术经费支出</w:t>
            </w:r>
            <w:r>
              <w:rPr>
                <w:spacing w:val="-1"/>
                <w:sz w:val="18"/>
              </w:rPr>
              <w:t>引进境外技术经费支出</w:t>
            </w:r>
          </w:p>
          <w:p>
            <w:pPr>
              <w:pStyle w:val="TableParagraph"/>
              <w:spacing w:before="9"/>
              <w:ind w:left="331"/>
              <w:rPr>
                <w:sz w:val="16"/>
              </w:rPr>
            </w:pPr>
            <w:r>
              <w:rPr>
                <w:spacing w:val="-3"/>
                <w:sz w:val="16"/>
              </w:rPr>
              <w:t>引进境外技术的消化吸收经费支出</w:t>
            </w:r>
          </w:p>
          <w:p>
            <w:pPr>
              <w:pStyle w:val="TableParagraph"/>
              <w:spacing w:before="56"/>
              <w:ind w:left="166" w:right="91"/>
              <w:jc w:val="center"/>
              <w:rPr>
                <w:sz w:val="18"/>
              </w:rPr>
            </w:pPr>
            <w:r>
              <w:rPr>
                <w:spacing w:val="-6"/>
                <w:sz w:val="18"/>
              </w:rPr>
              <w:t>(二)企业办研究开发机构（境外）</w:t>
            </w:r>
            <w:r>
              <w:rPr>
                <w:spacing w:val="-8"/>
                <w:sz w:val="18"/>
              </w:rPr>
              <w:t>情况</w:t>
            </w:r>
          </w:p>
          <w:p>
            <w:pPr>
              <w:pStyle w:val="TableParagraph"/>
              <w:spacing w:before="70"/>
              <w:ind w:left="166" w:right="15"/>
              <w:jc w:val="center"/>
              <w:rPr>
                <w:sz w:val="16"/>
              </w:rPr>
            </w:pPr>
            <w:r>
              <w:rPr>
                <w:spacing w:val="-3"/>
                <w:sz w:val="16"/>
              </w:rPr>
              <w:t>期末企业在境外设立的研究开发机构数</w:t>
            </w:r>
          </w:p>
        </w:tc>
        <w:tc>
          <w:tcPr>
            <w:tcW w:w="709" w:type="dxa"/>
            <w:tcBorders>
              <w:top w:val="single" w:sz="2" w:space="0" w:color="000000"/>
              <w:left w:val="single" w:sz="2" w:space="0" w:color="000000"/>
              <w:bottom w:val="single" w:sz="4" w:space="0" w:color="000000"/>
              <w:right w:val="single" w:sz="2" w:space="0" w:color="000000"/>
            </w:tcBorders>
          </w:tcPr>
          <w:p>
            <w:pPr>
              <w:pStyle w:val="TableParagraph"/>
              <w:spacing w:before="45"/>
              <w:ind w:right="2"/>
              <w:jc w:val="center"/>
              <w:rPr>
                <w:sz w:val="18"/>
              </w:rPr>
            </w:pPr>
            <w:r>
              <w:rPr>
                <w:sz w:val="18"/>
              </w:rPr>
              <w:t>—</w:t>
            </w:r>
          </w:p>
          <w:p>
            <w:pPr>
              <w:pStyle w:val="TableParagraph"/>
              <w:spacing w:line="292" w:lineRule="auto" w:before="48"/>
              <w:ind w:left="171" w:right="170" w:hanging="3"/>
              <w:jc w:val="center"/>
              <w:rPr>
                <w:sz w:val="18"/>
              </w:rPr>
            </w:pPr>
            <w:r>
              <w:rPr>
                <w:spacing w:val="-10"/>
                <w:sz w:val="18"/>
              </w:rPr>
              <w:t>个</w:t>
            </w:r>
            <w:r>
              <w:rPr>
                <w:spacing w:val="-10"/>
                <w:sz w:val="18"/>
              </w:rPr>
              <w:t> 人 人 人 </w:t>
            </w:r>
            <w:r>
              <w:rPr>
                <w:spacing w:val="-6"/>
                <w:sz w:val="18"/>
              </w:rPr>
              <w:t>千元</w:t>
            </w:r>
            <w:r>
              <w:rPr>
                <w:spacing w:val="-5"/>
                <w:sz w:val="18"/>
              </w:rPr>
              <w:t>千元</w:t>
            </w:r>
          </w:p>
          <w:p>
            <w:pPr>
              <w:pStyle w:val="TableParagraph"/>
              <w:spacing w:line="222" w:lineRule="exact"/>
              <w:ind w:right="2"/>
              <w:jc w:val="center"/>
              <w:rPr>
                <w:sz w:val="18"/>
              </w:rPr>
            </w:pPr>
            <w:r>
              <w:rPr>
                <w:sz w:val="18"/>
              </w:rPr>
              <w:t>—</w:t>
            </w:r>
          </w:p>
          <w:p>
            <w:pPr>
              <w:pStyle w:val="TableParagraph"/>
              <w:spacing w:before="50"/>
              <w:ind w:right="2"/>
              <w:jc w:val="center"/>
              <w:rPr>
                <w:sz w:val="18"/>
              </w:rPr>
            </w:pPr>
            <w:r>
              <w:rPr>
                <w:sz w:val="18"/>
              </w:rPr>
              <w:t>—</w:t>
            </w:r>
          </w:p>
          <w:p>
            <w:pPr>
              <w:pStyle w:val="TableParagraph"/>
              <w:spacing w:line="290" w:lineRule="auto" w:before="51"/>
              <w:ind w:left="171" w:right="170" w:firstLine="88"/>
              <w:jc w:val="both"/>
              <w:rPr>
                <w:sz w:val="18"/>
              </w:rPr>
            </w:pPr>
            <w:r>
              <w:rPr>
                <w:spacing w:val="-10"/>
                <w:sz w:val="18"/>
              </w:rPr>
              <w:t>件</w:t>
            </w:r>
            <w:r>
              <w:rPr>
                <w:spacing w:val="-10"/>
                <w:sz w:val="18"/>
              </w:rPr>
              <w:t>件</w:t>
            </w:r>
            <w:r>
              <w:rPr>
                <w:spacing w:val="-10"/>
                <w:sz w:val="18"/>
              </w:rPr>
              <w:t> 件 件 件 </w:t>
            </w:r>
            <w:r>
              <w:rPr>
                <w:spacing w:val="-5"/>
                <w:sz w:val="18"/>
              </w:rPr>
              <w:t>千元</w:t>
            </w:r>
          </w:p>
          <w:p>
            <w:pPr>
              <w:pStyle w:val="TableParagraph"/>
              <w:spacing w:before="5"/>
              <w:ind w:right="2"/>
              <w:jc w:val="center"/>
              <w:rPr>
                <w:sz w:val="18"/>
              </w:rPr>
            </w:pPr>
            <w:r>
              <w:rPr>
                <w:sz w:val="18"/>
              </w:rPr>
              <w:t>—</w:t>
            </w:r>
          </w:p>
          <w:p>
            <w:pPr>
              <w:pStyle w:val="TableParagraph"/>
              <w:spacing w:line="292" w:lineRule="auto" w:before="48"/>
              <w:ind w:left="171" w:right="170"/>
              <w:jc w:val="center"/>
              <w:rPr>
                <w:sz w:val="18"/>
              </w:rPr>
            </w:pPr>
            <w:r>
              <w:rPr>
                <w:spacing w:val="-6"/>
                <w:sz w:val="18"/>
              </w:rPr>
              <w:t>千元</w:t>
            </w:r>
            <w:r>
              <w:rPr>
                <w:spacing w:val="-5"/>
                <w:sz w:val="18"/>
              </w:rPr>
              <w:t>千元</w:t>
            </w:r>
          </w:p>
          <w:p>
            <w:pPr>
              <w:pStyle w:val="TableParagraph"/>
              <w:spacing w:line="229" w:lineRule="exact"/>
              <w:ind w:right="2"/>
              <w:jc w:val="center"/>
              <w:rPr>
                <w:sz w:val="18"/>
              </w:rPr>
            </w:pPr>
            <w:r>
              <w:rPr>
                <w:sz w:val="18"/>
              </w:rPr>
              <w:t>—</w:t>
            </w:r>
          </w:p>
          <w:p>
            <w:pPr>
              <w:pStyle w:val="TableParagraph"/>
              <w:spacing w:line="292" w:lineRule="auto" w:before="48"/>
              <w:ind w:left="260" w:right="261"/>
              <w:jc w:val="both"/>
              <w:rPr>
                <w:sz w:val="18"/>
              </w:rPr>
            </w:pPr>
            <w:r>
              <w:rPr>
                <w:spacing w:val="-10"/>
                <w:sz w:val="18"/>
              </w:rPr>
              <w:t>件</w:t>
            </w:r>
            <w:r>
              <w:rPr>
                <w:spacing w:val="-10"/>
                <w:sz w:val="18"/>
              </w:rPr>
              <w:t>篇</w:t>
            </w:r>
            <w:r>
              <w:rPr>
                <w:spacing w:val="-10"/>
                <w:sz w:val="18"/>
              </w:rPr>
              <w:t>项</w:t>
            </w:r>
          </w:p>
          <w:p>
            <w:pPr>
              <w:pStyle w:val="TableParagraph"/>
              <w:spacing w:line="227" w:lineRule="exact"/>
              <w:ind w:right="2"/>
              <w:jc w:val="center"/>
              <w:rPr>
                <w:sz w:val="18"/>
              </w:rPr>
            </w:pPr>
            <w:r>
              <w:rPr>
                <w:sz w:val="18"/>
              </w:rPr>
              <w:t>—</w:t>
            </w:r>
          </w:p>
          <w:p>
            <w:pPr>
              <w:pStyle w:val="TableParagraph"/>
              <w:spacing w:before="50"/>
              <w:ind w:right="39"/>
              <w:jc w:val="center"/>
              <w:rPr>
                <w:sz w:val="18"/>
              </w:rPr>
            </w:pPr>
            <w:r>
              <w:rPr>
                <w:sz w:val="18"/>
              </w:rPr>
              <w:t>—</w:t>
            </w:r>
          </w:p>
          <w:p>
            <w:pPr>
              <w:pStyle w:val="TableParagraph"/>
              <w:spacing w:line="290" w:lineRule="auto" w:before="50"/>
              <w:ind w:left="171" w:right="170"/>
              <w:jc w:val="both"/>
              <w:rPr>
                <w:sz w:val="18"/>
              </w:rPr>
            </w:pPr>
            <w:r>
              <w:rPr>
                <w:spacing w:val="-6"/>
                <w:sz w:val="18"/>
              </w:rPr>
              <w:t>千元千元千元</w:t>
            </w:r>
            <w:r>
              <w:rPr>
                <w:spacing w:val="-5"/>
                <w:sz w:val="18"/>
              </w:rPr>
              <w:t>千元</w:t>
            </w:r>
          </w:p>
          <w:p>
            <w:pPr>
              <w:pStyle w:val="TableParagraph"/>
              <w:spacing w:before="2"/>
              <w:ind w:right="2"/>
              <w:jc w:val="center"/>
              <w:rPr>
                <w:sz w:val="18"/>
              </w:rPr>
            </w:pPr>
            <w:r>
              <w:rPr>
                <w:sz w:val="18"/>
              </w:rPr>
              <w:t>—</w:t>
            </w:r>
          </w:p>
          <w:p>
            <w:pPr>
              <w:pStyle w:val="TableParagraph"/>
              <w:spacing w:before="50"/>
              <w:ind w:left="45"/>
              <w:jc w:val="center"/>
              <w:rPr>
                <w:sz w:val="18"/>
              </w:rPr>
            </w:pPr>
            <w:r>
              <w:rPr>
                <w:sz w:val="18"/>
              </w:rPr>
              <w:t>个</w:t>
            </w:r>
          </w:p>
        </w:tc>
        <w:tc>
          <w:tcPr>
            <w:tcW w:w="424" w:type="dxa"/>
            <w:tcBorders>
              <w:top w:val="single" w:sz="2" w:space="0" w:color="000000"/>
              <w:left w:val="single" w:sz="2" w:space="0" w:color="000000"/>
              <w:bottom w:val="single" w:sz="4" w:space="0" w:color="000000"/>
              <w:right w:val="single" w:sz="2" w:space="0" w:color="000000"/>
            </w:tcBorders>
          </w:tcPr>
          <w:p>
            <w:pPr>
              <w:pStyle w:val="TableParagraph"/>
              <w:spacing w:line="290" w:lineRule="auto" w:before="45"/>
              <w:ind w:left="120" w:right="109"/>
              <w:rPr>
                <w:sz w:val="18"/>
              </w:rPr>
            </w:pPr>
            <w:r>
              <w:rPr>
                <w:spacing w:val="-10"/>
                <w:sz w:val="18"/>
              </w:rPr>
              <w:t>— </w:t>
            </w:r>
            <w:r>
              <w:rPr>
                <w:spacing w:val="-5"/>
                <w:sz w:val="18"/>
              </w:rPr>
              <w:t>22</w:t>
            </w:r>
          </w:p>
          <w:p>
            <w:pPr>
              <w:pStyle w:val="TableParagraph"/>
              <w:spacing w:before="1"/>
              <w:ind w:left="120"/>
              <w:rPr>
                <w:sz w:val="18"/>
              </w:rPr>
            </w:pPr>
            <w:r>
              <w:rPr>
                <w:spacing w:val="-5"/>
                <w:sz w:val="18"/>
              </w:rPr>
              <w:t>23</w:t>
            </w:r>
          </w:p>
          <w:p>
            <w:pPr>
              <w:pStyle w:val="TableParagraph"/>
              <w:spacing w:before="51"/>
              <w:ind w:left="120"/>
              <w:rPr>
                <w:sz w:val="18"/>
              </w:rPr>
            </w:pPr>
            <w:r>
              <w:rPr>
                <w:spacing w:val="-5"/>
                <w:sz w:val="18"/>
              </w:rPr>
              <w:t>24</w:t>
            </w:r>
          </w:p>
          <w:p>
            <w:pPr>
              <w:pStyle w:val="TableParagraph"/>
              <w:spacing w:before="47"/>
              <w:ind w:left="120"/>
              <w:rPr>
                <w:sz w:val="18"/>
              </w:rPr>
            </w:pPr>
            <w:r>
              <w:rPr>
                <w:spacing w:val="-5"/>
                <w:sz w:val="18"/>
              </w:rPr>
              <w:t>25</w:t>
            </w:r>
          </w:p>
          <w:p>
            <w:pPr>
              <w:pStyle w:val="TableParagraph"/>
              <w:spacing w:before="51"/>
              <w:ind w:left="120"/>
              <w:rPr>
                <w:sz w:val="18"/>
              </w:rPr>
            </w:pPr>
            <w:r>
              <w:rPr>
                <w:spacing w:val="-5"/>
                <w:sz w:val="18"/>
              </w:rPr>
              <w:t>26</w:t>
            </w:r>
          </w:p>
          <w:p>
            <w:pPr>
              <w:pStyle w:val="TableParagraph"/>
              <w:spacing w:before="50"/>
              <w:ind w:left="120"/>
              <w:rPr>
                <w:sz w:val="18"/>
              </w:rPr>
            </w:pPr>
            <w:r>
              <w:rPr>
                <w:spacing w:val="-5"/>
                <w:sz w:val="18"/>
              </w:rPr>
              <w:t>27</w:t>
            </w:r>
          </w:p>
          <w:p>
            <w:pPr>
              <w:pStyle w:val="TableParagraph"/>
              <w:spacing w:before="48"/>
              <w:ind w:left="120"/>
              <w:rPr>
                <w:sz w:val="18"/>
              </w:rPr>
            </w:pPr>
            <w:r>
              <w:rPr>
                <w:sz w:val="18"/>
              </w:rPr>
              <w:t>—</w:t>
            </w:r>
          </w:p>
          <w:p>
            <w:pPr>
              <w:pStyle w:val="TableParagraph"/>
              <w:spacing w:line="292" w:lineRule="auto" w:before="50"/>
              <w:ind w:left="120" w:right="109"/>
              <w:rPr>
                <w:sz w:val="18"/>
              </w:rPr>
            </w:pPr>
            <w:r>
              <w:rPr>
                <w:spacing w:val="-10"/>
                <w:sz w:val="18"/>
              </w:rPr>
              <w:t>— </w:t>
            </w:r>
            <w:r>
              <w:rPr>
                <w:spacing w:val="-5"/>
                <w:sz w:val="18"/>
              </w:rPr>
              <w:t>29</w:t>
            </w:r>
          </w:p>
          <w:p>
            <w:pPr>
              <w:pStyle w:val="TableParagraph"/>
              <w:spacing w:line="227" w:lineRule="exact"/>
              <w:ind w:left="120"/>
              <w:rPr>
                <w:sz w:val="18"/>
              </w:rPr>
            </w:pPr>
            <w:r>
              <w:rPr>
                <w:spacing w:val="-5"/>
                <w:sz w:val="18"/>
              </w:rPr>
              <w:t>30</w:t>
            </w:r>
          </w:p>
          <w:p>
            <w:pPr>
              <w:pStyle w:val="TableParagraph"/>
              <w:spacing w:before="50"/>
              <w:ind w:left="120"/>
              <w:rPr>
                <w:sz w:val="18"/>
              </w:rPr>
            </w:pPr>
            <w:r>
              <w:rPr>
                <w:spacing w:val="-5"/>
                <w:sz w:val="18"/>
              </w:rPr>
              <w:t>32</w:t>
            </w:r>
          </w:p>
          <w:p>
            <w:pPr>
              <w:pStyle w:val="TableParagraph"/>
              <w:spacing w:before="50"/>
              <w:ind w:left="120"/>
              <w:rPr>
                <w:sz w:val="18"/>
              </w:rPr>
            </w:pPr>
            <w:r>
              <w:rPr>
                <w:spacing w:val="-5"/>
                <w:sz w:val="18"/>
              </w:rPr>
              <w:t>33</w:t>
            </w:r>
          </w:p>
          <w:p>
            <w:pPr>
              <w:pStyle w:val="TableParagraph"/>
              <w:spacing w:before="48"/>
              <w:ind w:left="120"/>
              <w:rPr>
                <w:sz w:val="18"/>
              </w:rPr>
            </w:pPr>
            <w:r>
              <w:rPr>
                <w:spacing w:val="-5"/>
                <w:sz w:val="18"/>
              </w:rPr>
              <w:t>53</w:t>
            </w:r>
          </w:p>
          <w:p>
            <w:pPr>
              <w:pStyle w:val="TableParagraph"/>
              <w:spacing w:before="50"/>
              <w:ind w:left="120"/>
              <w:rPr>
                <w:sz w:val="18"/>
              </w:rPr>
            </w:pPr>
            <w:r>
              <w:rPr>
                <w:spacing w:val="-5"/>
                <w:sz w:val="18"/>
              </w:rPr>
              <w:t>54</w:t>
            </w:r>
          </w:p>
          <w:p>
            <w:pPr>
              <w:pStyle w:val="TableParagraph"/>
              <w:spacing w:line="290" w:lineRule="auto" w:before="50"/>
              <w:ind w:left="120" w:right="109"/>
              <w:rPr>
                <w:sz w:val="18"/>
              </w:rPr>
            </w:pPr>
            <w:r>
              <w:rPr>
                <w:spacing w:val="-10"/>
                <w:sz w:val="18"/>
              </w:rPr>
              <w:t>— </w:t>
            </w:r>
            <w:r>
              <w:rPr>
                <w:spacing w:val="-5"/>
                <w:sz w:val="18"/>
              </w:rPr>
              <w:t>36</w:t>
            </w:r>
          </w:p>
          <w:p>
            <w:pPr>
              <w:pStyle w:val="TableParagraph"/>
              <w:spacing w:before="1"/>
              <w:ind w:left="120"/>
              <w:rPr>
                <w:sz w:val="18"/>
              </w:rPr>
            </w:pPr>
            <w:r>
              <w:rPr>
                <w:spacing w:val="-5"/>
                <w:sz w:val="18"/>
              </w:rPr>
              <w:t>37</w:t>
            </w:r>
          </w:p>
          <w:p>
            <w:pPr>
              <w:pStyle w:val="TableParagraph"/>
              <w:spacing w:line="290" w:lineRule="auto" w:before="50"/>
              <w:ind w:left="120" w:right="109"/>
              <w:rPr>
                <w:sz w:val="18"/>
              </w:rPr>
            </w:pPr>
            <w:r>
              <w:rPr>
                <w:spacing w:val="-10"/>
                <w:sz w:val="18"/>
              </w:rPr>
              <w:t>— </w:t>
            </w:r>
            <w:r>
              <w:rPr>
                <w:spacing w:val="-5"/>
                <w:sz w:val="18"/>
              </w:rPr>
              <w:t>38</w:t>
            </w:r>
          </w:p>
          <w:p>
            <w:pPr>
              <w:pStyle w:val="TableParagraph"/>
              <w:spacing w:before="2"/>
              <w:ind w:left="120"/>
              <w:rPr>
                <w:sz w:val="18"/>
              </w:rPr>
            </w:pPr>
            <w:r>
              <w:rPr>
                <w:spacing w:val="-5"/>
                <w:sz w:val="18"/>
              </w:rPr>
              <w:t>40</w:t>
            </w:r>
          </w:p>
          <w:p>
            <w:pPr>
              <w:pStyle w:val="TableParagraph"/>
              <w:spacing w:before="50"/>
              <w:ind w:left="120"/>
              <w:rPr>
                <w:sz w:val="18"/>
              </w:rPr>
            </w:pPr>
            <w:r>
              <w:rPr>
                <w:spacing w:val="-5"/>
                <w:sz w:val="18"/>
              </w:rPr>
              <w:t>41</w:t>
            </w:r>
          </w:p>
          <w:p>
            <w:pPr>
              <w:pStyle w:val="TableParagraph"/>
              <w:spacing w:before="48"/>
              <w:ind w:left="120"/>
              <w:rPr>
                <w:sz w:val="18"/>
              </w:rPr>
            </w:pPr>
            <w:r>
              <w:rPr>
                <w:sz w:val="18"/>
              </w:rPr>
              <w:t>—</w:t>
            </w:r>
          </w:p>
          <w:p>
            <w:pPr>
              <w:pStyle w:val="TableParagraph"/>
              <w:spacing w:line="292" w:lineRule="auto" w:before="50"/>
              <w:ind w:left="120" w:right="109" w:hanging="15"/>
              <w:rPr>
                <w:sz w:val="18"/>
              </w:rPr>
            </w:pPr>
            <w:r>
              <w:rPr>
                <w:spacing w:val="-10"/>
                <w:sz w:val="18"/>
              </w:rPr>
              <w:t>— </w:t>
            </w:r>
            <w:r>
              <w:rPr>
                <w:spacing w:val="-5"/>
                <w:sz w:val="18"/>
              </w:rPr>
              <w:t>46</w:t>
            </w:r>
          </w:p>
          <w:p>
            <w:pPr>
              <w:pStyle w:val="TableParagraph"/>
              <w:spacing w:line="227" w:lineRule="exact"/>
              <w:ind w:left="120"/>
              <w:rPr>
                <w:sz w:val="18"/>
              </w:rPr>
            </w:pPr>
            <w:r>
              <w:rPr>
                <w:spacing w:val="-5"/>
                <w:sz w:val="18"/>
              </w:rPr>
              <w:t>47</w:t>
            </w:r>
          </w:p>
          <w:p>
            <w:pPr>
              <w:pStyle w:val="TableParagraph"/>
              <w:spacing w:before="50"/>
              <w:ind w:left="120"/>
              <w:rPr>
                <w:sz w:val="18"/>
              </w:rPr>
            </w:pPr>
            <w:r>
              <w:rPr>
                <w:spacing w:val="-5"/>
                <w:sz w:val="18"/>
              </w:rPr>
              <w:t>48</w:t>
            </w:r>
          </w:p>
          <w:p>
            <w:pPr>
              <w:pStyle w:val="TableParagraph"/>
              <w:spacing w:before="50"/>
              <w:ind w:left="120"/>
              <w:rPr>
                <w:sz w:val="18"/>
              </w:rPr>
            </w:pPr>
            <w:r>
              <w:rPr>
                <w:spacing w:val="-5"/>
                <w:sz w:val="18"/>
              </w:rPr>
              <w:t>49</w:t>
            </w:r>
          </w:p>
          <w:p>
            <w:pPr>
              <w:pStyle w:val="TableParagraph"/>
              <w:spacing w:line="292" w:lineRule="auto" w:before="48"/>
              <w:ind w:left="105" w:right="110" w:firstLine="14"/>
              <w:rPr>
                <w:sz w:val="18"/>
              </w:rPr>
            </w:pPr>
            <w:r>
              <w:rPr>
                <w:spacing w:val="-10"/>
                <w:sz w:val="18"/>
              </w:rPr>
              <w:t>— </w:t>
            </w:r>
            <w:r>
              <w:rPr>
                <w:spacing w:val="-5"/>
                <w:sz w:val="18"/>
              </w:rPr>
              <w:t>50</w:t>
            </w:r>
          </w:p>
        </w:tc>
        <w:tc>
          <w:tcPr>
            <w:tcW w:w="422" w:type="dxa"/>
            <w:tcBorders>
              <w:top w:val="single" w:sz="2" w:space="0" w:color="000000"/>
              <w:left w:val="single" w:sz="2" w:space="0" w:color="000000"/>
              <w:bottom w:val="single" w:sz="4" w:space="0" w:color="000000"/>
              <w:right w:val="nil"/>
            </w:tcBorders>
          </w:tcPr>
          <w:p>
            <w:pPr>
              <w:pStyle w:val="TableParagraph"/>
              <w:rPr>
                <w:rFonts w:ascii="Times New Roman"/>
                <w:sz w:val="18"/>
              </w:rPr>
            </w:pPr>
          </w:p>
        </w:tc>
      </w:tr>
    </w:tbl>
    <w:p>
      <w:pPr>
        <w:spacing w:before="62"/>
        <w:ind w:left="249" w:right="0" w:hanging="22"/>
        <w:jc w:val="both"/>
        <w:rPr>
          <w:sz w:val="18"/>
        </w:rPr>
      </w:pPr>
      <w:r>
        <w:rPr>
          <w:spacing w:val="56"/>
          <w:sz w:val="18"/>
        </w:rPr>
        <w:t>单位负责人： 统计负责人： 填表人： 联系电话： 报出日期：２０   年  月  日</w:t>
      </w:r>
    </w:p>
    <w:p>
      <w:pPr>
        <w:pStyle w:val="BodyText"/>
        <w:rPr>
          <w:sz w:val="18"/>
        </w:rPr>
      </w:pPr>
    </w:p>
    <w:p>
      <w:pPr>
        <w:spacing w:line="312" w:lineRule="auto" w:before="139"/>
        <w:ind w:left="1869" w:right="396" w:hanging="1620"/>
        <w:jc w:val="both"/>
        <w:rPr>
          <w:sz w:val="18"/>
        </w:rPr>
      </w:pPr>
      <w:r>
        <w:rPr>
          <w:spacing w:val="-2"/>
          <w:sz w:val="18"/>
        </w:rPr>
        <w:t>说明：1.统计范围：辖区内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业，水利、环境和公共设施管理</w:t>
      </w:r>
      <w:r>
        <w:rPr>
          <w:spacing w:val="-2"/>
          <w:sz w:val="18"/>
        </w:rPr>
        <w:t>业，卫生和社会工作，文化、体育和娱乐业，科研育种相关企业法人单位。</w:t>
      </w:r>
    </w:p>
    <w:p>
      <w:pPr>
        <w:spacing w:after="0" w:line="312" w:lineRule="auto"/>
        <w:jc w:val="both"/>
        <w:rPr>
          <w:sz w:val="18"/>
        </w:rPr>
        <w:sectPr>
          <w:type w:val="continuous"/>
          <w:pgSz w:w="11910" w:h="16840"/>
          <w:pgMar w:top="780" w:bottom="280" w:left="1020" w:right="1020"/>
        </w:sectPr>
      </w:pPr>
    </w:p>
    <w:p>
      <w:pPr>
        <w:tabs>
          <w:tab w:pos="9340" w:val="left" w:leader="none"/>
        </w:tabs>
        <w:spacing w:before="75"/>
        <w:ind w:left="3672" w:right="0" w:firstLine="0"/>
        <w:jc w:val="left"/>
        <w:rPr>
          <w:rFonts w:ascii="Times New Roman" w:eastAsia="Times New Roman"/>
          <w:sz w:val="18"/>
        </w:rPr>
      </w:pPr>
      <w:r>
        <w:rPr/>
        <w:pict>
          <v:rect style="position:absolute;margin-left:62.349998pt;margin-top:16.299999pt;width:470.6pt;height:.72pt;mso-position-horizontal-relative:page;mso-position-vertical-relative:paragraph;z-index:-15722496;mso-wrap-distance-left:0;mso-wrap-distance-right:0" id="docshape16" filled="true" fillcolor="#000000" stroked="false">
            <v:fill type="solid"/>
            <w10:wrap type="topAndBottom"/>
          </v:rect>
        </w:pict>
      </w:r>
      <w:bookmarkStart w:name="“四下”企业研究开发活动及相关情况" w:id="11"/>
      <w:bookmarkEnd w:id="11"/>
      <w:r>
        <w:rPr/>
      </w:r>
      <w:r>
        <w:rPr>
          <w:sz w:val="18"/>
        </w:rPr>
        <w:t>重点企业研发活动统计报表制</w:t>
      </w:r>
      <w:r>
        <w:rPr>
          <w:spacing w:val="-10"/>
          <w:sz w:val="18"/>
        </w:rPr>
        <w:t>度</w:t>
      </w:r>
      <w:r>
        <w:rPr>
          <w:sz w:val="18"/>
        </w:rPr>
        <w:tab/>
      </w:r>
      <w:r>
        <w:rPr>
          <w:rFonts w:ascii="Times New Roman" w:eastAsia="Times New Roman"/>
          <w:position w:val="1"/>
          <w:sz w:val="18"/>
        </w:rPr>
        <w:t>-</w:t>
      </w:r>
      <w:r>
        <w:rPr>
          <w:rFonts w:ascii="Times New Roman" w:eastAsia="Times New Roman"/>
          <w:spacing w:val="-4"/>
          <w:position w:val="1"/>
          <w:sz w:val="18"/>
        </w:rPr>
        <w:t> </w:t>
      </w:r>
      <w:r>
        <w:rPr>
          <w:rFonts w:ascii="Times New Roman" w:eastAsia="Times New Roman"/>
          <w:position w:val="1"/>
          <w:sz w:val="18"/>
        </w:rPr>
        <w:t>7</w:t>
      </w:r>
      <w:r>
        <w:rPr>
          <w:rFonts w:ascii="Times New Roman" w:eastAsia="Times New Roman"/>
          <w:spacing w:val="-1"/>
          <w:position w:val="1"/>
          <w:sz w:val="18"/>
        </w:rPr>
        <w:t> </w:t>
      </w:r>
      <w:r>
        <w:rPr>
          <w:rFonts w:ascii="Times New Roman" w:eastAsia="Times New Roman"/>
          <w:spacing w:val="-10"/>
          <w:position w:val="1"/>
          <w:sz w:val="18"/>
        </w:rPr>
        <w:t>-</w:t>
      </w:r>
    </w:p>
    <w:p>
      <w:pPr>
        <w:pStyle w:val="BodyText"/>
        <w:rPr>
          <w:rFonts w:ascii="Times New Roman"/>
          <w:sz w:val="20"/>
        </w:rPr>
      </w:pPr>
    </w:p>
    <w:p>
      <w:pPr>
        <w:pStyle w:val="ListParagraph"/>
        <w:numPr>
          <w:ilvl w:val="0"/>
          <w:numId w:val="5"/>
        </w:numPr>
        <w:tabs>
          <w:tab w:pos="958" w:val="left" w:leader="none"/>
        </w:tabs>
        <w:spacing w:line="312" w:lineRule="auto" w:before="131" w:after="0"/>
        <w:ind w:left="1943" w:right="396" w:hanging="1169"/>
        <w:jc w:val="left"/>
        <w:rPr>
          <w:sz w:val="18"/>
        </w:rPr>
      </w:pPr>
      <w:r>
        <w:rPr>
          <w:spacing w:val="-4"/>
          <w:sz w:val="18"/>
        </w:rPr>
        <w:t>报送日期及方式：调查单位 </w:t>
      </w:r>
      <w:r>
        <w:rPr>
          <w:sz w:val="18"/>
        </w:rPr>
        <w:t>2022</w:t>
      </w:r>
      <w:r>
        <w:rPr>
          <w:spacing w:val="-30"/>
          <w:sz w:val="18"/>
        </w:rPr>
        <w:t> 年 </w:t>
      </w:r>
      <w:r>
        <w:rPr>
          <w:sz w:val="18"/>
        </w:rPr>
        <w:t>3</w:t>
      </w:r>
      <w:r>
        <w:rPr>
          <w:spacing w:val="-30"/>
          <w:sz w:val="18"/>
        </w:rPr>
        <w:t> 月 </w:t>
      </w:r>
      <w:r>
        <w:rPr>
          <w:sz w:val="18"/>
        </w:rPr>
        <w:t>10</w:t>
      </w:r>
      <w:r>
        <w:rPr>
          <w:spacing w:val="-31"/>
          <w:sz w:val="18"/>
        </w:rPr>
        <w:t> 日 </w:t>
      </w:r>
      <w:r>
        <w:rPr>
          <w:sz w:val="18"/>
        </w:rPr>
        <w:t>24</w:t>
      </w:r>
      <w:r>
        <w:rPr>
          <w:spacing w:val="-10"/>
          <w:sz w:val="18"/>
        </w:rPr>
        <w:t> 时前网上填报，省级统计机构 </w:t>
      </w:r>
      <w:r>
        <w:rPr>
          <w:sz w:val="18"/>
        </w:rPr>
        <w:t>2022</w:t>
      </w:r>
      <w:r>
        <w:rPr>
          <w:spacing w:val="-30"/>
          <w:sz w:val="18"/>
        </w:rPr>
        <w:t> 年 </w:t>
      </w:r>
      <w:r>
        <w:rPr>
          <w:sz w:val="18"/>
        </w:rPr>
        <w:t>3</w:t>
      </w:r>
      <w:r>
        <w:rPr>
          <w:spacing w:val="-30"/>
          <w:sz w:val="18"/>
        </w:rPr>
        <w:t> 月 </w:t>
      </w:r>
      <w:r>
        <w:rPr>
          <w:sz w:val="18"/>
        </w:rPr>
        <w:t>31</w:t>
      </w:r>
      <w:r>
        <w:rPr>
          <w:spacing w:val="-30"/>
          <w:sz w:val="18"/>
        </w:rPr>
        <w:t> 日 </w:t>
      </w:r>
      <w:r>
        <w:rPr>
          <w:sz w:val="18"/>
        </w:rPr>
        <w:t>24</w:t>
      </w:r>
      <w:r>
        <w:rPr>
          <w:spacing w:val="-12"/>
          <w:sz w:val="18"/>
        </w:rPr>
        <w:t> 时前完</w:t>
      </w:r>
      <w:r>
        <w:rPr>
          <w:spacing w:val="-2"/>
          <w:sz w:val="18"/>
        </w:rPr>
        <w:t>成数据审核、验收、上报。</w:t>
      </w:r>
    </w:p>
    <w:p>
      <w:pPr>
        <w:pStyle w:val="ListParagraph"/>
        <w:numPr>
          <w:ilvl w:val="0"/>
          <w:numId w:val="5"/>
        </w:numPr>
        <w:tabs>
          <w:tab w:pos="951" w:val="left" w:leader="none"/>
        </w:tabs>
        <w:spacing w:line="240" w:lineRule="auto" w:before="0" w:after="0"/>
        <w:ind w:left="950" w:right="0" w:hanging="183"/>
        <w:jc w:val="left"/>
        <w:rPr>
          <w:sz w:val="18"/>
        </w:rPr>
      </w:pPr>
      <w:r>
        <w:rPr>
          <w:sz w:val="18"/>
        </w:rPr>
        <w:t>标注“*</w:t>
      </w:r>
      <w:r>
        <w:rPr>
          <w:spacing w:val="-1"/>
          <w:sz w:val="18"/>
        </w:rPr>
        <w:t>”符号的指标限规模以上工业企业法人单位填报。</w:t>
      </w:r>
    </w:p>
    <w:p>
      <w:pPr>
        <w:pStyle w:val="ListParagraph"/>
        <w:numPr>
          <w:ilvl w:val="0"/>
          <w:numId w:val="5"/>
        </w:numPr>
        <w:tabs>
          <w:tab w:pos="951" w:val="left" w:leader="none"/>
        </w:tabs>
        <w:spacing w:line="312" w:lineRule="auto" w:before="69" w:after="0"/>
        <w:ind w:left="948" w:right="8017" w:hanging="180"/>
        <w:jc w:val="left"/>
        <w:rPr>
          <w:sz w:val="18"/>
        </w:rPr>
      </w:pPr>
      <w:r>
        <w:rPr>
          <w:spacing w:val="-2"/>
          <w:sz w:val="18"/>
        </w:rPr>
        <w:t>审核关系：</w:t>
      </w:r>
      <w:r>
        <w:rPr>
          <w:spacing w:val="-2"/>
          <w:sz w:val="18"/>
        </w:rPr>
        <w:t>表内审核：</w:t>
      </w:r>
    </w:p>
    <w:p>
      <w:pPr>
        <w:tabs>
          <w:tab w:pos="2030" w:val="left" w:leader="none"/>
          <w:tab w:pos="3019" w:val="left" w:leader="none"/>
          <w:tab w:pos="3916" w:val="left" w:leader="none"/>
          <w:tab w:pos="5539" w:val="left" w:leader="none"/>
          <w:tab w:pos="6616" w:val="left" w:leader="none"/>
        </w:tabs>
        <w:spacing w:line="312" w:lineRule="auto" w:before="1"/>
        <w:ind w:left="1036" w:right="1803" w:firstLine="2"/>
        <w:jc w:val="left"/>
        <w:rPr>
          <w:sz w:val="18"/>
        </w:rPr>
      </w:pPr>
      <w:r>
        <w:rPr>
          <w:spacing w:val="-2"/>
          <w:sz w:val="18"/>
        </w:rPr>
        <w:t>(1)1≥2</w:t>
      </w:r>
      <w:r>
        <w:rPr>
          <w:sz w:val="18"/>
        </w:rPr>
        <w:tab/>
      </w:r>
      <w:r>
        <w:rPr>
          <w:spacing w:val="-2"/>
          <w:sz w:val="18"/>
        </w:rPr>
        <w:t>(2)1≥3</w:t>
      </w:r>
      <w:r>
        <w:rPr>
          <w:sz w:val="18"/>
        </w:rPr>
        <w:tab/>
      </w:r>
      <w:r>
        <w:rPr>
          <w:spacing w:val="-2"/>
          <w:sz w:val="18"/>
        </w:rPr>
        <w:t>(3)1≥4</w:t>
      </w:r>
      <w:r>
        <w:rPr>
          <w:sz w:val="18"/>
        </w:rPr>
        <w:tab/>
      </w:r>
      <w:r>
        <w:rPr>
          <w:spacing w:val="-88"/>
          <w:sz w:val="18"/>
        </w:rPr>
        <w:t> </w:t>
      </w:r>
      <w:r>
        <w:rPr>
          <w:spacing w:val="-2"/>
          <w:sz w:val="18"/>
        </w:rPr>
        <w:t>(4)1≥5≥24+25</w:t>
      </w:r>
      <w:r>
        <w:rPr>
          <w:sz w:val="18"/>
        </w:rPr>
        <w:tab/>
      </w:r>
      <w:r>
        <w:rPr>
          <w:spacing w:val="-2"/>
          <w:sz w:val="18"/>
        </w:rPr>
        <w:t>(5)1≥6</w:t>
      </w:r>
      <w:r>
        <w:rPr>
          <w:sz w:val="18"/>
        </w:rPr>
        <w:tab/>
      </w:r>
      <w:r>
        <w:rPr>
          <w:spacing w:val="-88"/>
          <w:sz w:val="18"/>
        </w:rPr>
        <w:t> </w:t>
      </w:r>
      <w:r>
        <w:rPr>
          <w:spacing w:val="-2"/>
          <w:sz w:val="18"/>
        </w:rPr>
        <w:t>(6)1≥23≥24+25 </w:t>
      </w:r>
      <w:r>
        <w:rPr>
          <w:sz w:val="18"/>
        </w:rPr>
        <w:t>(7)7=8+9+10+11+12+13+14+19≥26</w:t>
      </w:r>
      <w:r>
        <w:rPr>
          <w:spacing w:val="80"/>
          <w:sz w:val="18"/>
        </w:rPr>
        <w:t> </w:t>
      </w:r>
      <w:r>
        <w:rPr>
          <w:sz w:val="18"/>
        </w:rPr>
        <w:t>(8)若</w:t>
      </w:r>
      <w:r>
        <w:rPr>
          <w:spacing w:val="-7"/>
          <w:sz w:val="18"/>
        </w:rPr>
        <w:t> </w:t>
      </w:r>
      <w:r>
        <w:rPr>
          <w:sz w:val="18"/>
        </w:rPr>
        <w:t>1&gt;0，则</w:t>
      </w:r>
      <w:r>
        <w:rPr>
          <w:spacing w:val="-7"/>
          <w:sz w:val="18"/>
        </w:rPr>
        <w:t> </w:t>
      </w:r>
      <w:r>
        <w:rPr>
          <w:sz w:val="18"/>
        </w:rPr>
        <w:t>8&gt;0</w:t>
        <w:tab/>
        <w:tab/>
        <w:t>(9)若</w:t>
      </w:r>
      <w:r>
        <w:rPr>
          <w:spacing w:val="-45"/>
          <w:sz w:val="18"/>
        </w:rPr>
        <w:t> </w:t>
      </w:r>
      <w:r>
        <w:rPr>
          <w:sz w:val="18"/>
        </w:rPr>
        <w:t>8&gt;0，则</w:t>
      </w:r>
      <w:r>
        <w:rPr>
          <w:spacing w:val="-45"/>
          <w:sz w:val="18"/>
        </w:rPr>
        <w:t> </w:t>
      </w:r>
      <w:r>
        <w:rPr>
          <w:sz w:val="18"/>
        </w:rPr>
        <w:t>1&gt;0 </w:t>
      </w:r>
      <w:r>
        <w:rPr>
          <w:spacing w:val="-2"/>
          <w:sz w:val="18"/>
        </w:rPr>
        <w:t>(10)14=15+16+17+18</w:t>
      </w:r>
      <w:r>
        <w:rPr>
          <w:sz w:val="18"/>
        </w:rPr>
        <w:tab/>
        <w:tab/>
      </w:r>
      <w:r>
        <w:rPr>
          <w:spacing w:val="-2"/>
          <w:sz w:val="18"/>
        </w:rPr>
        <w:t>(11)20≥21</w:t>
      </w:r>
    </w:p>
    <w:p>
      <w:pPr>
        <w:tabs>
          <w:tab w:pos="3739" w:val="left" w:leader="none"/>
          <w:tab w:pos="5270" w:val="left" w:leader="none"/>
          <w:tab w:pos="6439" w:val="left" w:leader="none"/>
        </w:tabs>
        <w:spacing w:before="0"/>
        <w:ind w:left="1039" w:right="0" w:firstLine="0"/>
        <w:jc w:val="left"/>
        <w:rPr>
          <w:sz w:val="18"/>
        </w:rPr>
      </w:pPr>
      <w:r>
        <w:rPr>
          <w:spacing w:val="-2"/>
          <w:sz w:val="18"/>
        </w:rPr>
        <w:t>(12)若</w:t>
      </w:r>
      <w:r>
        <w:rPr>
          <w:spacing w:val="-38"/>
          <w:sz w:val="18"/>
        </w:rPr>
        <w:t> </w:t>
      </w:r>
      <w:r>
        <w:rPr>
          <w:spacing w:val="-2"/>
          <w:sz w:val="18"/>
        </w:rPr>
        <w:t>27&gt;0，</w:t>
      </w:r>
      <w:r>
        <w:rPr>
          <w:spacing w:val="-2"/>
          <w:sz w:val="18"/>
        </w:rPr>
        <w:t>则</w:t>
      </w:r>
      <w:r>
        <w:rPr>
          <w:spacing w:val="-36"/>
          <w:sz w:val="18"/>
        </w:rPr>
        <w:t> </w:t>
      </w:r>
      <w:r>
        <w:rPr>
          <w:spacing w:val="-4"/>
          <w:sz w:val="18"/>
        </w:rPr>
        <w:t>22&gt;0</w:t>
      </w:r>
      <w:r>
        <w:rPr>
          <w:sz w:val="18"/>
        </w:rPr>
        <w:tab/>
      </w:r>
      <w:r>
        <w:rPr>
          <w:spacing w:val="-2"/>
          <w:sz w:val="18"/>
        </w:rPr>
        <w:t>(13)29≥30</w:t>
      </w:r>
      <w:r>
        <w:rPr>
          <w:sz w:val="18"/>
        </w:rPr>
        <w:tab/>
      </w:r>
      <w:r>
        <w:rPr>
          <w:spacing w:val="-2"/>
          <w:sz w:val="18"/>
        </w:rPr>
        <w:t>(14)32≥33</w:t>
      </w:r>
      <w:r>
        <w:rPr>
          <w:sz w:val="18"/>
        </w:rPr>
        <w:tab/>
      </w:r>
      <w:r>
        <w:rPr>
          <w:spacing w:val="-2"/>
          <w:sz w:val="18"/>
        </w:rPr>
        <w:t>(15)36≥37</w:t>
      </w:r>
    </w:p>
    <w:p>
      <w:pPr>
        <w:spacing w:before="70"/>
        <w:ind w:left="948" w:right="0" w:firstLine="0"/>
        <w:jc w:val="left"/>
        <w:rPr>
          <w:sz w:val="18"/>
        </w:rPr>
      </w:pPr>
      <w:r>
        <w:rPr>
          <w:spacing w:val="-2"/>
          <w:sz w:val="18"/>
        </w:rPr>
        <w:t>表间审核：</w:t>
      </w:r>
    </w:p>
    <w:p>
      <w:pPr>
        <w:spacing w:before="69"/>
        <w:ind w:left="1039" w:right="0" w:firstLine="0"/>
        <w:jc w:val="left"/>
        <w:rPr>
          <w:sz w:val="18"/>
        </w:rPr>
      </w:pPr>
      <w:r>
        <w:rPr>
          <w:spacing w:val="-2"/>
          <w:sz w:val="18"/>
        </w:rPr>
        <w:t>(1)107-2</w:t>
      </w:r>
      <w:r>
        <w:rPr>
          <w:spacing w:val="-11"/>
          <w:sz w:val="18"/>
        </w:rPr>
        <w:t> 表(</w:t>
      </w:r>
      <w:r>
        <w:rPr>
          <w:spacing w:val="-2"/>
          <w:sz w:val="18"/>
        </w:rPr>
        <w:t>1)*12≥107-1</w:t>
      </w:r>
      <w:r>
        <w:rPr>
          <w:spacing w:val="-10"/>
          <w:sz w:val="18"/>
        </w:rPr>
        <w:t> 表∑(</w:t>
      </w:r>
      <w:r>
        <w:rPr>
          <w:spacing w:val="-4"/>
          <w:sz w:val="18"/>
        </w:rPr>
        <w:t>9)</w:t>
      </w:r>
    </w:p>
    <w:p>
      <w:pPr>
        <w:spacing w:before="70"/>
        <w:ind w:left="1036" w:right="0" w:firstLine="0"/>
        <w:jc w:val="left"/>
        <w:rPr>
          <w:sz w:val="18"/>
        </w:rPr>
      </w:pPr>
      <w:r>
        <w:rPr>
          <w:spacing w:val="-2"/>
          <w:sz w:val="18"/>
        </w:rPr>
        <w:t>(2)107-2</w:t>
      </w:r>
      <w:r>
        <w:rPr>
          <w:spacing w:val="-12"/>
          <w:sz w:val="18"/>
        </w:rPr>
        <w:t> 表(</w:t>
      </w:r>
      <w:r>
        <w:rPr>
          <w:spacing w:val="-2"/>
          <w:sz w:val="18"/>
        </w:rPr>
        <w:t>7)≥107-1</w:t>
      </w:r>
      <w:r>
        <w:rPr>
          <w:spacing w:val="-10"/>
          <w:sz w:val="18"/>
        </w:rPr>
        <w:t> 表∑(</w:t>
      </w:r>
      <w:r>
        <w:rPr>
          <w:spacing w:val="-4"/>
          <w:sz w:val="18"/>
        </w:rPr>
        <w:t>10)</w:t>
      </w:r>
    </w:p>
    <w:p>
      <w:pPr>
        <w:spacing w:after="0"/>
        <w:jc w:val="left"/>
        <w:rPr>
          <w:sz w:val="18"/>
        </w:rPr>
        <w:sectPr>
          <w:pgSz w:w="11910" w:h="16840"/>
          <w:pgMar w:top="760" w:bottom="280" w:left="1020" w:right="1020"/>
        </w:sectPr>
      </w:pPr>
    </w:p>
    <w:p>
      <w:pPr>
        <w:spacing w:before="72"/>
        <w:ind w:left="227" w:right="0" w:firstLine="0"/>
        <w:jc w:val="left"/>
        <w:rPr>
          <w:rFonts w:ascii="Times New Roman"/>
          <w:sz w:val="18"/>
        </w:rPr>
      </w:pPr>
      <w:bookmarkStart w:name="医院科研项目（课题）情况" w:id="12"/>
      <w:bookmarkEnd w:id="12"/>
      <w:r>
        <w:rPr/>
      </w:r>
      <w:r>
        <w:rPr>
          <w:rFonts w:ascii="Times New Roman"/>
          <w:sz w:val="18"/>
        </w:rPr>
        <w:t>-</w:t>
      </w:r>
      <w:r>
        <w:rPr>
          <w:rFonts w:ascii="Times New Roman"/>
          <w:spacing w:val="-2"/>
          <w:sz w:val="18"/>
        </w:rPr>
        <w:t> </w:t>
      </w:r>
      <w:r>
        <w:rPr>
          <w:rFonts w:ascii="Times New Roman"/>
          <w:sz w:val="18"/>
        </w:rPr>
        <w:t>8</w:t>
      </w:r>
      <w:r>
        <w:rPr>
          <w:rFonts w:ascii="Times New Roman"/>
          <w:spacing w:val="-1"/>
          <w:sz w:val="18"/>
        </w:rPr>
        <w:t> </w:t>
      </w:r>
      <w:r>
        <w:rPr>
          <w:rFonts w:ascii="Times New Roman"/>
          <w:spacing w:val="-10"/>
          <w:sz w:val="18"/>
        </w:rPr>
        <w:t>-</w:t>
      </w:r>
    </w:p>
    <w:p>
      <w:pPr>
        <w:spacing w:before="75"/>
        <w:ind w:left="228" w:right="0" w:firstLine="0"/>
        <w:jc w:val="left"/>
        <w:rPr>
          <w:sz w:val="18"/>
        </w:rPr>
      </w:pPr>
      <w:r>
        <w:rPr/>
        <w:br w:type="column"/>
      </w:r>
      <w:r>
        <w:rPr>
          <w:spacing w:val="-1"/>
          <w:sz w:val="18"/>
        </w:rPr>
        <w:t>重点企业研发活动统计报表制度</w:t>
      </w:r>
    </w:p>
    <w:p>
      <w:pPr>
        <w:spacing w:after="0"/>
        <w:jc w:val="left"/>
        <w:rPr>
          <w:sz w:val="18"/>
        </w:rPr>
        <w:sectPr>
          <w:pgSz w:w="11910" w:h="16840"/>
          <w:pgMar w:top="760" w:bottom="280" w:left="1020" w:right="1020"/>
          <w:cols w:num="2" w:equalWidth="0">
            <w:col w:w="566" w:space="2878"/>
            <w:col w:w="6426"/>
          </w:cols>
        </w:sectPr>
      </w:pPr>
    </w:p>
    <w:p>
      <w:pPr>
        <w:pStyle w:val="BodyText"/>
        <w:spacing w:line="20" w:lineRule="exact"/>
        <w:ind w:left="227"/>
        <w:rPr>
          <w:sz w:val="2"/>
        </w:rPr>
      </w:pPr>
      <w:r>
        <w:rPr>
          <w:sz w:val="2"/>
        </w:rPr>
        <w:pict>
          <v:group style="width:470.6pt;height:.75pt;mso-position-horizontal-relative:char;mso-position-vertical-relative:line" id="docshapegroup17" coordorigin="0,0" coordsize="9412,15">
            <v:rect style="position:absolute;left:0;top:0;width:9412;height:15" id="docshape18" filled="true" fillcolor="#000000" stroked="false">
              <v:fill type="solid"/>
            </v:rect>
          </v:group>
        </w:pict>
      </w:r>
      <w:r>
        <w:rPr>
          <w:sz w:val="2"/>
        </w:rPr>
      </w:r>
    </w:p>
    <w:p>
      <w:pPr>
        <w:pStyle w:val="BodyText"/>
        <w:rPr>
          <w:sz w:val="20"/>
        </w:rPr>
      </w:pPr>
    </w:p>
    <w:p>
      <w:pPr>
        <w:pStyle w:val="BodyText"/>
        <w:rPr>
          <w:sz w:val="29"/>
        </w:rPr>
      </w:pPr>
    </w:p>
    <w:p>
      <w:pPr>
        <w:pStyle w:val="Heading1"/>
        <w:spacing w:before="54"/>
        <w:ind w:right="170"/>
      </w:pPr>
      <w:r>
        <w:rPr>
          <w:w w:val="95"/>
        </w:rPr>
        <w:t>“</w:t>
      </w:r>
      <w:r>
        <w:rPr>
          <w:w w:val="95"/>
        </w:rPr>
        <w:t>四</w:t>
      </w:r>
      <w:r>
        <w:rPr>
          <w:w w:val="95"/>
        </w:rPr>
        <w:t>下</w:t>
      </w:r>
      <w:r>
        <w:rPr>
          <w:w w:val="95"/>
        </w:rPr>
        <w:t>”企业</w:t>
      </w:r>
      <w:r>
        <w:rPr>
          <w:w w:val="95"/>
        </w:rPr>
        <w:t>研</w:t>
      </w:r>
      <w:r>
        <w:rPr>
          <w:w w:val="95"/>
        </w:rPr>
        <w:t>究</w:t>
      </w:r>
      <w:r>
        <w:rPr>
          <w:w w:val="95"/>
        </w:rPr>
        <w:t>开</w:t>
      </w:r>
      <w:r>
        <w:rPr>
          <w:w w:val="95"/>
        </w:rPr>
        <w:t>发</w:t>
      </w:r>
      <w:r>
        <w:rPr>
          <w:w w:val="95"/>
        </w:rPr>
        <w:t>活</w:t>
      </w:r>
      <w:r>
        <w:rPr>
          <w:w w:val="95"/>
        </w:rPr>
        <w:t>动</w:t>
      </w:r>
      <w:r>
        <w:rPr>
          <w:w w:val="95"/>
        </w:rPr>
        <w:t>及</w:t>
      </w:r>
      <w:r>
        <w:rPr>
          <w:w w:val="95"/>
        </w:rPr>
        <w:t>相</w:t>
      </w:r>
      <w:r>
        <w:rPr>
          <w:w w:val="95"/>
        </w:rPr>
        <w:t>关</w:t>
      </w:r>
      <w:r>
        <w:rPr>
          <w:w w:val="95"/>
        </w:rPr>
        <w:t>情</w:t>
      </w:r>
      <w:r>
        <w:rPr>
          <w:spacing w:val="-10"/>
          <w:w w:val="95"/>
        </w:rPr>
        <w:t>况</w:t>
      </w:r>
    </w:p>
    <w:p>
      <w:pPr>
        <w:pStyle w:val="BodyText"/>
        <w:spacing w:before="9"/>
        <w:rPr>
          <w:sz w:val="31"/>
        </w:rPr>
      </w:pPr>
    </w:p>
    <w:p>
      <w:pPr>
        <w:spacing w:before="1"/>
        <w:ind w:left="6890" w:right="0" w:firstLine="0"/>
        <w:jc w:val="both"/>
        <w:rPr>
          <w:sz w:val="18"/>
        </w:rPr>
      </w:pPr>
      <w:r>
        <w:rPr>
          <w:sz w:val="18"/>
        </w:rPr>
        <w:t>表</w:t>
      </w:r>
      <w:r>
        <w:rPr>
          <w:spacing w:val="43"/>
          <w:w w:val="150"/>
          <w:sz w:val="18"/>
        </w:rPr>
        <w:t>  </w:t>
      </w:r>
      <w:r>
        <w:rPr>
          <w:spacing w:val="-3"/>
          <w:sz w:val="18"/>
        </w:rPr>
        <w:t>号： １</w:t>
      </w:r>
      <w:r>
        <w:rPr>
          <w:spacing w:val="37"/>
          <w:w w:val="150"/>
          <w:sz w:val="18"/>
        </w:rPr>
        <w:t>  </w:t>
      </w:r>
      <w:r>
        <w:rPr>
          <w:sz w:val="18"/>
        </w:rPr>
        <w:t>１</w:t>
      </w:r>
      <w:r>
        <w:rPr>
          <w:spacing w:val="39"/>
          <w:w w:val="150"/>
          <w:sz w:val="18"/>
        </w:rPr>
        <w:t>  </w:t>
      </w:r>
      <w:r>
        <w:rPr>
          <w:sz w:val="18"/>
        </w:rPr>
        <w:t>７</w:t>
      </w:r>
      <w:r>
        <w:rPr>
          <w:spacing w:val="38"/>
          <w:w w:val="150"/>
          <w:sz w:val="18"/>
        </w:rPr>
        <w:t>  </w:t>
      </w:r>
      <w:r>
        <w:rPr>
          <w:spacing w:val="-10"/>
          <w:sz w:val="18"/>
        </w:rPr>
        <w:t>表</w:t>
      </w:r>
    </w:p>
    <w:p>
      <w:pPr>
        <w:tabs>
          <w:tab w:pos="4636" w:val="left" w:leader="none"/>
          <w:tab w:pos="6890" w:val="left" w:leader="none"/>
        </w:tabs>
        <w:spacing w:line="295" w:lineRule="auto" w:before="52"/>
        <w:ind w:left="227" w:right="235" w:firstLine="0"/>
        <w:jc w:val="both"/>
        <w:rPr>
          <w:sz w:val="18"/>
        </w:rPr>
      </w:pPr>
      <w:r>
        <w:rPr>
          <w:spacing w:val="-2"/>
          <w:sz w:val="18"/>
        </w:rPr>
        <w:t>统</w:t>
      </w:r>
      <w:r>
        <w:rPr>
          <w:spacing w:val="-2"/>
          <w:sz w:val="18"/>
        </w:rPr>
        <w:t>一</w:t>
      </w:r>
      <w:r>
        <w:rPr>
          <w:spacing w:val="-2"/>
          <w:sz w:val="18"/>
        </w:rPr>
        <w:t>社</w:t>
      </w:r>
      <w:r>
        <w:rPr>
          <w:spacing w:val="-2"/>
          <w:sz w:val="18"/>
        </w:rPr>
        <w:t>会</w:t>
      </w:r>
      <w:r>
        <w:rPr>
          <w:spacing w:val="-2"/>
          <w:sz w:val="18"/>
        </w:rPr>
        <w:t>信</w:t>
      </w:r>
      <w:r>
        <w:rPr>
          <w:spacing w:val="-2"/>
          <w:sz w:val="18"/>
        </w:rPr>
        <w:t>用</w:t>
      </w:r>
      <w:r>
        <w:rPr>
          <w:spacing w:val="-2"/>
          <w:sz w:val="18"/>
        </w:rPr>
        <w:t>代</w:t>
      </w:r>
      <w:r>
        <w:rPr>
          <w:spacing w:val="-2"/>
          <w:sz w:val="18"/>
        </w:rPr>
        <w:t>码</w:t>
      </w:r>
      <w:r>
        <w:rPr>
          <w:spacing w:val="-2"/>
          <w:sz w:val="18"/>
        </w:rPr>
        <w:t>□□□□□□□□□□□□□□□□□□</w:t>
      </w:r>
      <w:r>
        <w:rPr>
          <w:sz w:val="18"/>
        </w:rPr>
        <w:tab/>
        <w:t>制定机关：</w:t>
      </w:r>
      <w:r>
        <w:rPr>
          <w:spacing w:val="-15"/>
          <w:sz w:val="18"/>
        </w:rPr>
        <w:t> </w:t>
      </w:r>
      <w:r>
        <w:rPr>
          <w:sz w:val="18"/>
        </w:rPr>
        <w:t>安</w:t>
      </w:r>
      <w:r>
        <w:rPr>
          <w:spacing w:val="40"/>
          <w:sz w:val="18"/>
        </w:rPr>
        <w:t> </w:t>
      </w:r>
      <w:r>
        <w:rPr>
          <w:sz w:val="18"/>
        </w:rPr>
        <w:t>徽</w:t>
      </w:r>
      <w:r>
        <w:rPr>
          <w:spacing w:val="38"/>
          <w:sz w:val="18"/>
        </w:rPr>
        <w:t> </w:t>
      </w:r>
      <w:r>
        <w:rPr>
          <w:sz w:val="18"/>
        </w:rPr>
        <w:t>省</w:t>
      </w:r>
      <w:r>
        <w:rPr>
          <w:spacing w:val="40"/>
          <w:sz w:val="18"/>
        </w:rPr>
        <w:t> </w:t>
      </w:r>
      <w:r>
        <w:rPr>
          <w:sz w:val="18"/>
        </w:rPr>
        <w:t>统</w:t>
      </w:r>
      <w:r>
        <w:rPr>
          <w:spacing w:val="38"/>
          <w:sz w:val="18"/>
        </w:rPr>
        <w:t> </w:t>
      </w:r>
      <w:r>
        <w:rPr>
          <w:sz w:val="18"/>
        </w:rPr>
        <w:t>计</w:t>
      </w:r>
      <w:r>
        <w:rPr>
          <w:spacing w:val="40"/>
          <w:sz w:val="18"/>
        </w:rPr>
        <w:t> </w:t>
      </w:r>
      <w:r>
        <w:rPr>
          <w:sz w:val="18"/>
        </w:rPr>
        <w:t>局</w:t>
      </w:r>
      <w:r>
        <w:rPr>
          <w:sz w:val="18"/>
        </w:rPr>
        <w:t>尚未领取统一社会信用代码的填写原组织机构代码□□□□□□□□－□</w:t>
      </w:r>
      <w:r>
        <w:rPr>
          <w:spacing w:val="812"/>
          <w:sz w:val="18"/>
        </w:rPr>
        <w:t> </w:t>
      </w:r>
      <w:r>
        <w:rPr>
          <w:sz w:val="18"/>
        </w:rPr>
        <w:t>批准文号：</w:t>
      </w:r>
      <w:r>
        <w:rPr>
          <w:spacing w:val="-11"/>
          <w:sz w:val="18"/>
        </w:rPr>
        <w:t> </w:t>
      </w:r>
      <w:r>
        <w:rPr>
          <w:sz w:val="18"/>
        </w:rPr>
        <w:t>国统字〔2022〕17 </w:t>
      </w:r>
      <w:r>
        <w:rPr>
          <w:sz w:val="18"/>
        </w:rPr>
        <w:t>号单位详细名称</w:t>
      </w:r>
      <w:r>
        <w:rPr>
          <w:spacing w:val="-10"/>
          <w:sz w:val="18"/>
        </w:rPr>
        <w:t>：</w:t>
      </w:r>
      <w:r>
        <w:rPr>
          <w:sz w:val="18"/>
        </w:rPr>
        <w:tab/>
        <w:t>２０</w:t>
      </w:r>
      <w:r>
        <w:rPr>
          <w:spacing w:val="45"/>
          <w:sz w:val="18"/>
        </w:rPr>
        <w:t>  </w:t>
      </w:r>
      <w:r>
        <w:rPr>
          <w:spacing w:val="-10"/>
          <w:sz w:val="18"/>
        </w:rPr>
        <w:t>年</w:t>
      </w:r>
      <w:r>
        <w:rPr>
          <w:sz w:val="18"/>
        </w:rPr>
        <w:tab/>
        <w:t>有效期至：</w:t>
      </w:r>
      <w:r>
        <w:rPr>
          <w:spacing w:val="-11"/>
          <w:sz w:val="18"/>
        </w:rPr>
        <w:t> </w:t>
      </w:r>
      <w:r>
        <w:rPr>
          <w:sz w:val="18"/>
        </w:rPr>
        <w:t>２</w:t>
      </w:r>
      <w:r>
        <w:rPr>
          <w:spacing w:val="1"/>
          <w:sz w:val="18"/>
        </w:rPr>
        <w:t> </w:t>
      </w:r>
      <w:r>
        <w:rPr>
          <w:sz w:val="18"/>
        </w:rPr>
        <w:t>０</w:t>
      </w:r>
      <w:r>
        <w:rPr>
          <w:spacing w:val="1"/>
          <w:sz w:val="18"/>
        </w:rPr>
        <w:t> </w:t>
      </w:r>
      <w:r>
        <w:rPr>
          <w:sz w:val="18"/>
        </w:rPr>
        <w:t>２</w:t>
      </w:r>
      <w:r>
        <w:rPr>
          <w:spacing w:val="-2"/>
          <w:sz w:val="18"/>
        </w:rPr>
        <w:t> </w:t>
      </w:r>
      <w:r>
        <w:rPr>
          <w:sz w:val="18"/>
        </w:rPr>
        <w:t>2</w:t>
      </w:r>
      <w:r>
        <w:rPr>
          <w:spacing w:val="45"/>
          <w:sz w:val="18"/>
        </w:rPr>
        <w:t> </w:t>
      </w:r>
      <w:r>
        <w:rPr>
          <w:sz w:val="18"/>
        </w:rPr>
        <w:t>年</w:t>
      </w:r>
      <w:r>
        <w:rPr>
          <w:spacing w:val="1"/>
          <w:sz w:val="18"/>
        </w:rPr>
        <w:t> </w:t>
      </w:r>
      <w:r>
        <w:rPr>
          <w:sz w:val="18"/>
        </w:rPr>
        <w:t>６</w:t>
      </w:r>
      <w:r>
        <w:rPr>
          <w:spacing w:val="1"/>
          <w:sz w:val="18"/>
        </w:rPr>
        <w:t> </w:t>
      </w:r>
      <w:r>
        <w:rPr>
          <w:spacing w:val="-10"/>
          <w:sz w:val="18"/>
        </w:rPr>
        <w:t>月</w:t>
      </w:r>
    </w:p>
    <w:tbl>
      <w:tblPr>
        <w:tblW w:w="0" w:type="auto"/>
        <w:jc w:val="left"/>
        <w:tblInd w:w="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80"/>
        <w:gridCol w:w="2149"/>
        <w:gridCol w:w="173"/>
        <w:gridCol w:w="550"/>
        <w:gridCol w:w="131"/>
        <w:gridCol w:w="417"/>
        <w:gridCol w:w="294"/>
        <w:gridCol w:w="235"/>
        <w:gridCol w:w="756"/>
        <w:gridCol w:w="1136"/>
        <w:gridCol w:w="1445"/>
        <w:gridCol w:w="112"/>
        <w:gridCol w:w="392"/>
        <w:gridCol w:w="518"/>
        <w:gridCol w:w="491"/>
      </w:tblGrid>
      <w:tr>
        <w:trPr>
          <w:trHeight w:val="624" w:hRule="atLeast"/>
        </w:trPr>
        <w:tc>
          <w:tcPr>
            <w:tcW w:w="3002" w:type="dxa"/>
            <w:gridSpan w:val="3"/>
            <w:tcBorders>
              <w:left w:val="nil"/>
              <w:bottom w:val="single" w:sz="2" w:space="0" w:color="000000"/>
              <w:right w:val="single" w:sz="2" w:space="0" w:color="000000"/>
            </w:tcBorders>
          </w:tcPr>
          <w:p>
            <w:pPr>
              <w:pStyle w:val="TableParagraph"/>
              <w:spacing w:before="159"/>
              <w:ind w:left="1125" w:right="1126"/>
              <w:jc w:val="center"/>
              <w:rPr>
                <w:sz w:val="18"/>
              </w:rPr>
            </w:pPr>
            <w:r>
              <w:rPr>
                <w:spacing w:val="-3"/>
                <w:sz w:val="18"/>
              </w:rPr>
              <w:t>指标名称</w:t>
            </w:r>
          </w:p>
        </w:tc>
        <w:tc>
          <w:tcPr>
            <w:tcW w:w="550" w:type="dxa"/>
            <w:tcBorders>
              <w:left w:val="single" w:sz="2" w:space="0" w:color="000000"/>
              <w:bottom w:val="single" w:sz="2" w:space="0" w:color="000000"/>
              <w:right w:val="single" w:sz="2" w:space="0" w:color="000000"/>
            </w:tcBorders>
          </w:tcPr>
          <w:p>
            <w:pPr>
              <w:pStyle w:val="TableParagraph"/>
              <w:spacing w:before="3"/>
              <w:ind w:left="91"/>
              <w:rPr>
                <w:sz w:val="18"/>
              </w:rPr>
            </w:pPr>
            <w:r>
              <w:rPr>
                <w:spacing w:val="-5"/>
                <w:sz w:val="18"/>
              </w:rPr>
              <w:t>计量</w:t>
            </w:r>
          </w:p>
          <w:p>
            <w:pPr>
              <w:pStyle w:val="TableParagraph"/>
              <w:spacing w:before="82"/>
              <w:ind w:left="91"/>
              <w:rPr>
                <w:sz w:val="18"/>
              </w:rPr>
            </w:pPr>
            <w:r>
              <w:rPr>
                <w:spacing w:val="-5"/>
                <w:sz w:val="18"/>
              </w:rPr>
              <w:t>单位</w:t>
            </w:r>
          </w:p>
        </w:tc>
        <w:tc>
          <w:tcPr>
            <w:tcW w:w="548" w:type="dxa"/>
            <w:gridSpan w:val="2"/>
            <w:tcBorders>
              <w:left w:val="single" w:sz="2" w:space="0" w:color="000000"/>
              <w:bottom w:val="single" w:sz="2" w:space="0" w:color="000000"/>
              <w:right w:val="single" w:sz="2" w:space="0" w:color="000000"/>
            </w:tcBorders>
          </w:tcPr>
          <w:p>
            <w:pPr>
              <w:pStyle w:val="TableParagraph"/>
              <w:spacing w:before="159"/>
              <w:ind w:left="91"/>
              <w:rPr>
                <w:sz w:val="18"/>
              </w:rPr>
            </w:pPr>
            <w:r>
              <w:rPr>
                <w:spacing w:val="-5"/>
                <w:sz w:val="18"/>
              </w:rPr>
              <w:t>代码</w:t>
            </w:r>
          </w:p>
        </w:tc>
        <w:tc>
          <w:tcPr>
            <w:tcW w:w="529" w:type="dxa"/>
            <w:gridSpan w:val="2"/>
            <w:tcBorders>
              <w:left w:val="single" w:sz="2" w:space="0" w:color="000000"/>
              <w:bottom w:val="single" w:sz="2" w:space="0" w:color="000000"/>
              <w:right w:val="double" w:sz="4" w:space="0" w:color="000000"/>
            </w:tcBorders>
          </w:tcPr>
          <w:p>
            <w:pPr>
              <w:pStyle w:val="TableParagraph"/>
              <w:spacing w:before="159"/>
              <w:ind w:left="68"/>
              <w:rPr>
                <w:sz w:val="18"/>
              </w:rPr>
            </w:pPr>
            <w:r>
              <w:rPr>
                <w:spacing w:val="-5"/>
                <w:sz w:val="18"/>
              </w:rPr>
              <w:t>数量</w:t>
            </w:r>
          </w:p>
        </w:tc>
        <w:tc>
          <w:tcPr>
            <w:tcW w:w="3337" w:type="dxa"/>
            <w:gridSpan w:val="3"/>
            <w:tcBorders>
              <w:left w:val="double" w:sz="4" w:space="0" w:color="000000"/>
              <w:bottom w:val="single" w:sz="2" w:space="0" w:color="000000"/>
              <w:right w:val="single" w:sz="2" w:space="0" w:color="000000"/>
            </w:tcBorders>
          </w:tcPr>
          <w:p>
            <w:pPr>
              <w:pStyle w:val="TableParagraph"/>
              <w:spacing w:before="159"/>
              <w:ind w:left="1286" w:right="1285"/>
              <w:jc w:val="center"/>
              <w:rPr>
                <w:sz w:val="18"/>
              </w:rPr>
            </w:pPr>
            <w:r>
              <w:rPr>
                <w:spacing w:val="-3"/>
                <w:sz w:val="18"/>
              </w:rPr>
              <w:t>指标名称</w:t>
            </w:r>
          </w:p>
        </w:tc>
        <w:tc>
          <w:tcPr>
            <w:tcW w:w="504" w:type="dxa"/>
            <w:gridSpan w:val="2"/>
            <w:tcBorders>
              <w:left w:val="single" w:sz="2" w:space="0" w:color="000000"/>
              <w:bottom w:val="single" w:sz="2" w:space="0" w:color="000000"/>
              <w:right w:val="single" w:sz="2" w:space="0" w:color="000000"/>
            </w:tcBorders>
          </w:tcPr>
          <w:p>
            <w:pPr>
              <w:pStyle w:val="TableParagraph"/>
              <w:spacing w:before="3"/>
              <w:ind w:left="69"/>
              <w:rPr>
                <w:sz w:val="18"/>
              </w:rPr>
            </w:pPr>
            <w:r>
              <w:rPr>
                <w:spacing w:val="-5"/>
                <w:sz w:val="18"/>
              </w:rPr>
              <w:t>计量</w:t>
            </w:r>
          </w:p>
          <w:p>
            <w:pPr>
              <w:pStyle w:val="TableParagraph"/>
              <w:spacing w:before="82"/>
              <w:ind w:left="69"/>
              <w:rPr>
                <w:sz w:val="18"/>
              </w:rPr>
            </w:pPr>
            <w:r>
              <w:rPr>
                <w:spacing w:val="-5"/>
                <w:sz w:val="18"/>
              </w:rPr>
              <w:t>单位</w:t>
            </w:r>
          </w:p>
        </w:tc>
        <w:tc>
          <w:tcPr>
            <w:tcW w:w="518" w:type="dxa"/>
            <w:tcBorders>
              <w:left w:val="single" w:sz="2" w:space="0" w:color="000000"/>
              <w:bottom w:val="single" w:sz="2" w:space="0" w:color="000000"/>
              <w:right w:val="single" w:sz="2" w:space="0" w:color="000000"/>
            </w:tcBorders>
          </w:tcPr>
          <w:p>
            <w:pPr>
              <w:pStyle w:val="TableParagraph"/>
              <w:spacing w:before="159"/>
              <w:ind w:left="61" w:right="61"/>
              <w:jc w:val="center"/>
              <w:rPr>
                <w:sz w:val="18"/>
              </w:rPr>
            </w:pPr>
            <w:r>
              <w:rPr>
                <w:spacing w:val="-5"/>
                <w:sz w:val="18"/>
              </w:rPr>
              <w:t>代码</w:t>
            </w:r>
          </w:p>
        </w:tc>
        <w:tc>
          <w:tcPr>
            <w:tcW w:w="491" w:type="dxa"/>
            <w:tcBorders>
              <w:left w:val="single" w:sz="2" w:space="0" w:color="000000"/>
              <w:bottom w:val="single" w:sz="2" w:space="0" w:color="000000"/>
              <w:right w:val="nil"/>
            </w:tcBorders>
          </w:tcPr>
          <w:p>
            <w:pPr>
              <w:pStyle w:val="TableParagraph"/>
              <w:spacing w:before="159"/>
              <w:ind w:left="49" w:right="49"/>
              <w:jc w:val="center"/>
              <w:rPr>
                <w:sz w:val="18"/>
              </w:rPr>
            </w:pPr>
            <w:r>
              <w:rPr>
                <w:spacing w:val="-5"/>
                <w:sz w:val="18"/>
              </w:rPr>
              <w:t>数量</w:t>
            </w:r>
          </w:p>
        </w:tc>
      </w:tr>
      <w:tr>
        <w:trPr>
          <w:trHeight w:val="312" w:hRule="atLeast"/>
        </w:trPr>
        <w:tc>
          <w:tcPr>
            <w:tcW w:w="3002" w:type="dxa"/>
            <w:gridSpan w:val="3"/>
            <w:tcBorders>
              <w:top w:val="single" w:sz="2" w:space="0" w:color="000000"/>
              <w:left w:val="nil"/>
              <w:bottom w:val="single" w:sz="2" w:space="0" w:color="000000"/>
              <w:right w:val="single" w:sz="2" w:space="0" w:color="000000"/>
            </w:tcBorders>
          </w:tcPr>
          <w:p>
            <w:pPr>
              <w:pStyle w:val="TableParagraph"/>
              <w:spacing w:before="3"/>
              <w:ind w:left="1"/>
              <w:jc w:val="center"/>
              <w:rPr>
                <w:sz w:val="18"/>
              </w:rPr>
            </w:pPr>
            <w:r>
              <w:rPr>
                <w:sz w:val="18"/>
              </w:rPr>
              <w:t>甲</w:t>
            </w:r>
          </w:p>
        </w:tc>
        <w:tc>
          <w:tcPr>
            <w:tcW w:w="550" w:type="dxa"/>
            <w:tcBorders>
              <w:top w:val="single" w:sz="2" w:space="0" w:color="000000"/>
              <w:left w:val="single" w:sz="2" w:space="0" w:color="000000"/>
              <w:bottom w:val="single" w:sz="2" w:space="0" w:color="000000"/>
              <w:right w:val="single" w:sz="2" w:space="0" w:color="000000"/>
            </w:tcBorders>
          </w:tcPr>
          <w:p>
            <w:pPr>
              <w:pStyle w:val="TableParagraph"/>
              <w:spacing w:before="3"/>
              <w:ind w:left="1"/>
              <w:jc w:val="center"/>
              <w:rPr>
                <w:sz w:val="18"/>
              </w:rPr>
            </w:pPr>
            <w:r>
              <w:rPr>
                <w:sz w:val="18"/>
              </w:rPr>
              <w:t>乙</w:t>
            </w:r>
          </w:p>
        </w:tc>
        <w:tc>
          <w:tcPr>
            <w:tcW w:w="548" w:type="dxa"/>
            <w:gridSpan w:val="2"/>
            <w:tcBorders>
              <w:top w:val="single" w:sz="2" w:space="0" w:color="000000"/>
              <w:left w:val="single" w:sz="2" w:space="0" w:color="000000"/>
              <w:bottom w:val="single" w:sz="2" w:space="0" w:color="000000"/>
              <w:right w:val="single" w:sz="2" w:space="0" w:color="000000"/>
            </w:tcBorders>
          </w:tcPr>
          <w:p>
            <w:pPr>
              <w:pStyle w:val="TableParagraph"/>
              <w:spacing w:before="3"/>
              <w:ind w:left="180"/>
              <w:rPr>
                <w:sz w:val="18"/>
              </w:rPr>
            </w:pPr>
            <w:r>
              <w:rPr>
                <w:sz w:val="18"/>
              </w:rPr>
              <w:t>丙</w:t>
            </w:r>
          </w:p>
        </w:tc>
        <w:tc>
          <w:tcPr>
            <w:tcW w:w="529" w:type="dxa"/>
            <w:gridSpan w:val="2"/>
            <w:tcBorders>
              <w:top w:val="single" w:sz="2" w:space="0" w:color="000000"/>
              <w:left w:val="single" w:sz="2" w:space="0" w:color="000000"/>
              <w:bottom w:val="single" w:sz="2" w:space="0" w:color="000000"/>
              <w:right w:val="double" w:sz="4" w:space="0" w:color="000000"/>
            </w:tcBorders>
          </w:tcPr>
          <w:p>
            <w:pPr>
              <w:pStyle w:val="TableParagraph"/>
              <w:spacing w:before="3"/>
              <w:ind w:right="2"/>
              <w:jc w:val="center"/>
              <w:rPr>
                <w:sz w:val="18"/>
              </w:rPr>
            </w:pPr>
            <w:r>
              <w:rPr>
                <w:sz w:val="18"/>
              </w:rPr>
              <w:t>1</w:t>
            </w:r>
          </w:p>
        </w:tc>
        <w:tc>
          <w:tcPr>
            <w:tcW w:w="3337" w:type="dxa"/>
            <w:gridSpan w:val="3"/>
            <w:tcBorders>
              <w:top w:val="single" w:sz="2" w:space="0" w:color="000000"/>
              <w:left w:val="double" w:sz="4" w:space="0" w:color="000000"/>
              <w:bottom w:val="single" w:sz="2" w:space="0" w:color="000000"/>
              <w:right w:val="single" w:sz="2" w:space="0" w:color="000000"/>
            </w:tcBorders>
          </w:tcPr>
          <w:p>
            <w:pPr>
              <w:pStyle w:val="TableParagraph"/>
              <w:spacing w:before="3"/>
              <w:ind w:right="1"/>
              <w:jc w:val="center"/>
              <w:rPr>
                <w:sz w:val="18"/>
              </w:rPr>
            </w:pPr>
            <w:r>
              <w:rPr>
                <w:sz w:val="18"/>
              </w:rPr>
              <w:t>甲</w:t>
            </w:r>
          </w:p>
        </w:tc>
        <w:tc>
          <w:tcPr>
            <w:tcW w:w="50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3"/>
              <w:ind w:left="158"/>
              <w:rPr>
                <w:sz w:val="18"/>
              </w:rPr>
            </w:pPr>
            <w:r>
              <w:rPr>
                <w:sz w:val="18"/>
              </w:rPr>
              <w:t>乙</w:t>
            </w:r>
          </w:p>
        </w:tc>
        <w:tc>
          <w:tcPr>
            <w:tcW w:w="518" w:type="dxa"/>
            <w:tcBorders>
              <w:top w:val="single" w:sz="2" w:space="0" w:color="000000"/>
              <w:left w:val="single" w:sz="2" w:space="0" w:color="000000"/>
              <w:bottom w:val="single" w:sz="2" w:space="0" w:color="000000"/>
              <w:right w:val="single" w:sz="2" w:space="0" w:color="000000"/>
            </w:tcBorders>
          </w:tcPr>
          <w:p>
            <w:pPr>
              <w:pStyle w:val="TableParagraph"/>
              <w:spacing w:before="3"/>
              <w:ind w:right="1"/>
              <w:jc w:val="center"/>
              <w:rPr>
                <w:sz w:val="18"/>
              </w:rPr>
            </w:pPr>
            <w:r>
              <w:rPr>
                <w:sz w:val="18"/>
              </w:rPr>
              <w:t>丙</w:t>
            </w:r>
          </w:p>
        </w:tc>
        <w:tc>
          <w:tcPr>
            <w:tcW w:w="491" w:type="dxa"/>
            <w:tcBorders>
              <w:top w:val="single" w:sz="2" w:space="0" w:color="000000"/>
              <w:left w:val="single" w:sz="2" w:space="0" w:color="000000"/>
              <w:bottom w:val="single" w:sz="2" w:space="0" w:color="000000"/>
              <w:right w:val="nil"/>
            </w:tcBorders>
          </w:tcPr>
          <w:p>
            <w:pPr>
              <w:pStyle w:val="TableParagraph"/>
              <w:spacing w:before="3"/>
              <w:ind w:right="1"/>
              <w:jc w:val="center"/>
              <w:rPr>
                <w:sz w:val="18"/>
              </w:rPr>
            </w:pPr>
            <w:r>
              <w:rPr>
                <w:sz w:val="18"/>
              </w:rPr>
              <w:t>1</w:t>
            </w:r>
          </w:p>
        </w:tc>
      </w:tr>
      <w:tr>
        <w:trPr>
          <w:trHeight w:val="2096" w:hRule="atLeast"/>
        </w:trPr>
        <w:tc>
          <w:tcPr>
            <w:tcW w:w="3002" w:type="dxa"/>
            <w:gridSpan w:val="3"/>
            <w:tcBorders>
              <w:top w:val="single" w:sz="2" w:space="0" w:color="000000"/>
              <w:left w:val="nil"/>
              <w:bottom w:val="single" w:sz="2" w:space="0" w:color="000000"/>
              <w:right w:val="single" w:sz="2" w:space="0" w:color="000000"/>
            </w:tcBorders>
          </w:tcPr>
          <w:p>
            <w:pPr>
              <w:pStyle w:val="TableParagraph"/>
              <w:spacing w:before="115"/>
              <w:ind w:left="55"/>
              <w:rPr>
                <w:sz w:val="18"/>
              </w:rPr>
            </w:pPr>
            <w:r>
              <w:rPr>
                <w:spacing w:val="-1"/>
                <w:sz w:val="18"/>
              </w:rPr>
              <w:t>一、研究开发人员合计</w:t>
            </w:r>
          </w:p>
          <w:p>
            <w:pPr>
              <w:pStyle w:val="TableParagraph"/>
              <w:spacing w:before="2"/>
              <w:rPr>
                <w:sz w:val="15"/>
              </w:rPr>
            </w:pPr>
          </w:p>
          <w:p>
            <w:pPr>
              <w:pStyle w:val="TableParagraph"/>
              <w:spacing w:line="324" w:lineRule="auto"/>
              <w:ind w:left="324" w:right="870" w:hanging="269"/>
              <w:rPr>
                <w:sz w:val="18"/>
              </w:rPr>
            </w:pPr>
            <w:r>
              <w:rPr>
                <w:spacing w:val="-2"/>
                <w:sz w:val="18"/>
              </w:rPr>
              <w:t>二、研究开发费用合计</w:t>
            </w:r>
            <w:r>
              <w:rPr>
                <w:spacing w:val="80"/>
                <w:sz w:val="18"/>
              </w:rPr>
              <w:t> </w:t>
            </w:r>
            <w:r>
              <w:rPr>
                <w:spacing w:val="-2"/>
                <w:sz w:val="18"/>
              </w:rPr>
              <w:t>其中：1.人员人工费用</w:t>
            </w:r>
          </w:p>
          <w:p>
            <w:pPr>
              <w:pStyle w:val="TableParagraph"/>
              <w:numPr>
                <w:ilvl w:val="0"/>
                <w:numId w:val="6"/>
              </w:numPr>
              <w:tabs>
                <w:tab w:pos="1047" w:val="left" w:leader="none"/>
              </w:tabs>
              <w:spacing w:line="240" w:lineRule="auto" w:before="2" w:after="0"/>
              <w:ind w:left="1046" w:right="0" w:hanging="183"/>
              <w:jc w:val="left"/>
              <w:rPr>
                <w:sz w:val="18"/>
              </w:rPr>
            </w:pPr>
            <w:r>
              <w:rPr>
                <w:spacing w:val="-2"/>
                <w:sz w:val="18"/>
              </w:rPr>
              <w:t>直接投入费用</w:t>
            </w:r>
          </w:p>
          <w:p>
            <w:pPr>
              <w:pStyle w:val="TableParagraph"/>
              <w:numPr>
                <w:ilvl w:val="0"/>
                <w:numId w:val="6"/>
              </w:numPr>
              <w:tabs>
                <w:tab w:pos="1047" w:val="left" w:leader="none"/>
              </w:tabs>
              <w:spacing w:line="240" w:lineRule="auto" w:before="81" w:after="0"/>
              <w:ind w:left="1046" w:right="0" w:hanging="183"/>
              <w:jc w:val="left"/>
              <w:rPr>
                <w:sz w:val="18"/>
              </w:rPr>
            </w:pPr>
            <w:r>
              <w:rPr>
                <w:spacing w:val="-1"/>
                <w:sz w:val="18"/>
              </w:rPr>
              <w:t>委托外部研究开发费用</w:t>
            </w:r>
          </w:p>
          <w:p>
            <w:pPr>
              <w:pStyle w:val="TableParagraph"/>
              <w:numPr>
                <w:ilvl w:val="0"/>
                <w:numId w:val="6"/>
              </w:numPr>
              <w:tabs>
                <w:tab w:pos="1047" w:val="left" w:leader="none"/>
              </w:tabs>
              <w:spacing w:line="240" w:lineRule="auto" w:before="81" w:after="0"/>
              <w:ind w:left="1046" w:right="0" w:hanging="183"/>
              <w:jc w:val="left"/>
              <w:rPr>
                <w:sz w:val="18"/>
              </w:rPr>
            </w:pPr>
            <w:r>
              <w:rPr>
                <w:spacing w:val="-3"/>
                <w:sz w:val="18"/>
              </w:rPr>
              <w:t>其他费用</w:t>
            </w:r>
          </w:p>
        </w:tc>
        <w:tc>
          <w:tcPr>
            <w:tcW w:w="550" w:type="dxa"/>
            <w:tcBorders>
              <w:top w:val="single" w:sz="2" w:space="0" w:color="000000"/>
              <w:left w:val="single" w:sz="2" w:space="0" w:color="000000"/>
              <w:bottom w:val="single" w:sz="2" w:space="0" w:color="000000"/>
              <w:right w:val="single" w:sz="2" w:space="0" w:color="000000"/>
            </w:tcBorders>
          </w:tcPr>
          <w:p>
            <w:pPr>
              <w:pStyle w:val="TableParagraph"/>
              <w:spacing w:before="115"/>
              <w:ind w:left="1"/>
              <w:jc w:val="center"/>
              <w:rPr>
                <w:sz w:val="18"/>
              </w:rPr>
            </w:pPr>
            <w:r>
              <w:rPr>
                <w:sz w:val="18"/>
              </w:rPr>
              <w:t>人</w:t>
            </w:r>
          </w:p>
          <w:p>
            <w:pPr>
              <w:pStyle w:val="TableParagraph"/>
              <w:spacing w:line="310" w:lineRule="atLeast" w:before="115"/>
              <w:ind w:left="91" w:right="91"/>
              <w:jc w:val="both"/>
              <w:rPr>
                <w:sz w:val="18"/>
              </w:rPr>
            </w:pPr>
            <w:r>
              <w:rPr>
                <w:spacing w:val="-6"/>
                <w:sz w:val="18"/>
              </w:rPr>
              <w:t>千元千元千元千元</w:t>
            </w:r>
            <w:r>
              <w:rPr>
                <w:spacing w:val="-5"/>
                <w:sz w:val="18"/>
              </w:rPr>
              <w:t>千元</w:t>
            </w:r>
          </w:p>
        </w:tc>
        <w:tc>
          <w:tcPr>
            <w:tcW w:w="548"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15"/>
              <w:ind w:right="1"/>
              <w:jc w:val="center"/>
              <w:rPr>
                <w:sz w:val="18"/>
              </w:rPr>
            </w:pPr>
            <w:r>
              <w:rPr>
                <w:sz w:val="18"/>
              </w:rPr>
              <w:t>1</w:t>
            </w:r>
          </w:p>
          <w:p>
            <w:pPr>
              <w:pStyle w:val="TableParagraph"/>
              <w:spacing w:before="2"/>
              <w:rPr>
                <w:sz w:val="15"/>
              </w:rPr>
            </w:pPr>
          </w:p>
          <w:p>
            <w:pPr>
              <w:pStyle w:val="TableParagraph"/>
              <w:ind w:right="1"/>
              <w:jc w:val="center"/>
              <w:rPr>
                <w:sz w:val="18"/>
              </w:rPr>
            </w:pPr>
            <w:r>
              <w:rPr>
                <w:sz w:val="18"/>
              </w:rPr>
              <w:t>2</w:t>
            </w:r>
          </w:p>
          <w:p>
            <w:pPr>
              <w:pStyle w:val="TableParagraph"/>
              <w:spacing w:before="82"/>
              <w:ind w:right="1"/>
              <w:jc w:val="center"/>
              <w:rPr>
                <w:sz w:val="18"/>
              </w:rPr>
            </w:pPr>
            <w:r>
              <w:rPr>
                <w:sz w:val="18"/>
              </w:rPr>
              <w:t>3</w:t>
            </w:r>
          </w:p>
          <w:p>
            <w:pPr>
              <w:pStyle w:val="TableParagraph"/>
              <w:spacing w:before="81"/>
              <w:ind w:right="1"/>
              <w:jc w:val="center"/>
              <w:rPr>
                <w:sz w:val="18"/>
              </w:rPr>
            </w:pPr>
            <w:r>
              <w:rPr>
                <w:sz w:val="18"/>
              </w:rPr>
              <w:t>4</w:t>
            </w:r>
          </w:p>
          <w:p>
            <w:pPr>
              <w:pStyle w:val="TableParagraph"/>
              <w:spacing w:before="81"/>
              <w:ind w:right="1"/>
              <w:jc w:val="center"/>
              <w:rPr>
                <w:sz w:val="18"/>
              </w:rPr>
            </w:pPr>
            <w:r>
              <w:rPr>
                <w:sz w:val="18"/>
              </w:rPr>
              <w:t>5</w:t>
            </w:r>
          </w:p>
          <w:p>
            <w:pPr>
              <w:pStyle w:val="TableParagraph"/>
              <w:spacing w:before="82"/>
              <w:ind w:right="1"/>
              <w:jc w:val="center"/>
              <w:rPr>
                <w:sz w:val="18"/>
              </w:rPr>
            </w:pPr>
            <w:r>
              <w:rPr>
                <w:sz w:val="18"/>
              </w:rPr>
              <w:t>6</w:t>
            </w:r>
          </w:p>
        </w:tc>
        <w:tc>
          <w:tcPr>
            <w:tcW w:w="529" w:type="dxa"/>
            <w:gridSpan w:val="2"/>
            <w:tcBorders>
              <w:top w:val="single" w:sz="2" w:space="0" w:color="000000"/>
              <w:left w:val="single" w:sz="2" w:space="0" w:color="000000"/>
              <w:bottom w:val="single" w:sz="2" w:space="0" w:color="000000"/>
              <w:right w:val="double" w:sz="4" w:space="0" w:color="000000"/>
            </w:tcBorders>
          </w:tcPr>
          <w:p>
            <w:pPr>
              <w:pStyle w:val="TableParagraph"/>
              <w:rPr>
                <w:rFonts w:ascii="Times New Roman"/>
                <w:sz w:val="18"/>
              </w:rPr>
            </w:pPr>
          </w:p>
        </w:tc>
        <w:tc>
          <w:tcPr>
            <w:tcW w:w="3337" w:type="dxa"/>
            <w:gridSpan w:val="3"/>
            <w:tcBorders>
              <w:top w:val="single" w:sz="2" w:space="0" w:color="000000"/>
              <w:left w:val="double" w:sz="4" w:space="0" w:color="000000"/>
              <w:bottom w:val="single" w:sz="2" w:space="0" w:color="000000"/>
              <w:right w:val="single" w:sz="2" w:space="0" w:color="000000"/>
            </w:tcBorders>
          </w:tcPr>
          <w:p>
            <w:pPr>
              <w:pStyle w:val="TableParagraph"/>
              <w:spacing w:before="115"/>
              <w:ind w:left="41"/>
              <w:rPr>
                <w:sz w:val="18"/>
              </w:rPr>
            </w:pPr>
            <w:r>
              <w:rPr>
                <w:spacing w:val="-3"/>
                <w:sz w:val="18"/>
              </w:rPr>
              <w:t>三、当年形成用于研究开发的仪器和设备</w:t>
            </w:r>
          </w:p>
          <w:p>
            <w:pPr>
              <w:pStyle w:val="TableParagraph"/>
              <w:spacing w:before="2"/>
              <w:rPr>
                <w:sz w:val="15"/>
              </w:rPr>
            </w:pPr>
          </w:p>
          <w:p>
            <w:pPr>
              <w:pStyle w:val="TableParagraph"/>
              <w:spacing w:line="324" w:lineRule="auto"/>
              <w:ind w:left="401" w:right="1643" w:hanging="360"/>
              <w:rPr>
                <w:sz w:val="18"/>
              </w:rPr>
            </w:pPr>
            <w:r>
              <w:rPr>
                <w:spacing w:val="-2"/>
                <w:sz w:val="18"/>
              </w:rPr>
              <w:t>四、当年专利申请数</w:t>
            </w:r>
            <w:r>
              <w:rPr>
                <w:spacing w:val="-2"/>
                <w:sz w:val="18"/>
              </w:rPr>
              <w:t>其中：发明专利</w:t>
            </w:r>
          </w:p>
          <w:p>
            <w:pPr>
              <w:pStyle w:val="TableParagraph"/>
              <w:spacing w:line="324" w:lineRule="auto" w:before="2"/>
              <w:ind w:left="41" w:right="563"/>
              <w:rPr>
                <w:sz w:val="18"/>
              </w:rPr>
            </w:pPr>
            <w:r>
              <w:rPr>
                <w:spacing w:val="-2"/>
                <w:sz w:val="18"/>
              </w:rPr>
              <w:t>五、来自政府部门的研究开发经费</w:t>
            </w:r>
            <w:r>
              <w:rPr>
                <w:spacing w:val="-1"/>
                <w:sz w:val="18"/>
              </w:rPr>
              <w:t>六、研究开发费用加计扣除减免税</w:t>
            </w:r>
          </w:p>
        </w:tc>
        <w:tc>
          <w:tcPr>
            <w:tcW w:w="50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15"/>
              <w:ind w:left="54" w:right="54"/>
              <w:jc w:val="center"/>
              <w:rPr>
                <w:sz w:val="18"/>
              </w:rPr>
            </w:pPr>
            <w:r>
              <w:rPr>
                <w:spacing w:val="-5"/>
                <w:sz w:val="18"/>
              </w:rPr>
              <w:t>千元</w:t>
            </w:r>
          </w:p>
          <w:p>
            <w:pPr>
              <w:pStyle w:val="TableParagraph"/>
              <w:spacing w:before="2"/>
              <w:rPr>
                <w:sz w:val="15"/>
              </w:rPr>
            </w:pPr>
          </w:p>
          <w:p>
            <w:pPr>
              <w:pStyle w:val="TableParagraph"/>
              <w:spacing w:line="324" w:lineRule="auto"/>
              <w:ind w:left="69" w:right="67" w:hanging="3"/>
              <w:jc w:val="center"/>
              <w:rPr>
                <w:sz w:val="18"/>
              </w:rPr>
            </w:pPr>
            <w:r>
              <w:rPr>
                <w:spacing w:val="-10"/>
                <w:sz w:val="18"/>
              </w:rPr>
              <w:t>件</w:t>
            </w:r>
            <w:r>
              <w:rPr>
                <w:spacing w:val="-10"/>
                <w:sz w:val="18"/>
              </w:rPr>
              <w:t> 件 </w:t>
            </w:r>
            <w:r>
              <w:rPr>
                <w:spacing w:val="-6"/>
                <w:sz w:val="18"/>
              </w:rPr>
              <w:t>千元</w:t>
            </w:r>
            <w:r>
              <w:rPr>
                <w:spacing w:val="-5"/>
                <w:sz w:val="18"/>
              </w:rPr>
              <w:t>千元</w:t>
            </w:r>
          </w:p>
        </w:tc>
        <w:tc>
          <w:tcPr>
            <w:tcW w:w="518" w:type="dxa"/>
            <w:tcBorders>
              <w:top w:val="single" w:sz="2" w:space="0" w:color="000000"/>
              <w:left w:val="single" w:sz="2" w:space="0" w:color="000000"/>
              <w:bottom w:val="single" w:sz="2" w:space="0" w:color="000000"/>
              <w:right w:val="single" w:sz="2" w:space="0" w:color="000000"/>
            </w:tcBorders>
          </w:tcPr>
          <w:p>
            <w:pPr>
              <w:pStyle w:val="TableParagraph"/>
              <w:spacing w:before="115"/>
              <w:jc w:val="center"/>
              <w:rPr>
                <w:sz w:val="18"/>
              </w:rPr>
            </w:pPr>
            <w:r>
              <w:rPr>
                <w:sz w:val="18"/>
              </w:rPr>
              <w:t>7</w:t>
            </w:r>
          </w:p>
          <w:p>
            <w:pPr>
              <w:pStyle w:val="TableParagraph"/>
              <w:spacing w:before="2"/>
              <w:rPr>
                <w:sz w:val="15"/>
              </w:rPr>
            </w:pPr>
          </w:p>
          <w:p>
            <w:pPr>
              <w:pStyle w:val="TableParagraph"/>
              <w:jc w:val="center"/>
              <w:rPr>
                <w:sz w:val="18"/>
              </w:rPr>
            </w:pPr>
            <w:r>
              <w:rPr>
                <w:sz w:val="18"/>
              </w:rPr>
              <w:t>8</w:t>
            </w:r>
          </w:p>
          <w:p>
            <w:pPr>
              <w:pStyle w:val="TableParagraph"/>
              <w:spacing w:before="82"/>
              <w:jc w:val="center"/>
              <w:rPr>
                <w:sz w:val="18"/>
              </w:rPr>
            </w:pPr>
            <w:r>
              <w:rPr>
                <w:sz w:val="18"/>
              </w:rPr>
              <w:t>9</w:t>
            </w:r>
          </w:p>
          <w:p>
            <w:pPr>
              <w:pStyle w:val="TableParagraph"/>
              <w:spacing w:before="81"/>
              <w:ind w:left="61" w:right="61"/>
              <w:jc w:val="center"/>
              <w:rPr>
                <w:sz w:val="18"/>
              </w:rPr>
            </w:pPr>
            <w:r>
              <w:rPr>
                <w:spacing w:val="-5"/>
                <w:sz w:val="18"/>
              </w:rPr>
              <w:t>10</w:t>
            </w:r>
          </w:p>
          <w:p>
            <w:pPr>
              <w:pStyle w:val="TableParagraph"/>
              <w:spacing w:before="81"/>
              <w:ind w:left="61" w:right="61"/>
              <w:jc w:val="center"/>
              <w:rPr>
                <w:sz w:val="18"/>
              </w:rPr>
            </w:pPr>
            <w:r>
              <w:rPr>
                <w:spacing w:val="-5"/>
                <w:sz w:val="18"/>
              </w:rPr>
              <w:t>11</w:t>
            </w:r>
          </w:p>
        </w:tc>
        <w:tc>
          <w:tcPr>
            <w:tcW w:w="491" w:type="dxa"/>
            <w:tcBorders>
              <w:top w:val="single" w:sz="2" w:space="0" w:color="000000"/>
              <w:left w:val="single" w:sz="2" w:space="0" w:color="000000"/>
              <w:bottom w:val="single" w:sz="2" w:space="0" w:color="000000"/>
              <w:right w:val="nil"/>
            </w:tcBorders>
          </w:tcPr>
          <w:p>
            <w:pPr>
              <w:pStyle w:val="TableParagraph"/>
              <w:rPr>
                <w:rFonts w:ascii="Times New Roman"/>
                <w:sz w:val="18"/>
              </w:rPr>
            </w:pPr>
          </w:p>
        </w:tc>
      </w:tr>
      <w:tr>
        <w:trPr>
          <w:trHeight w:val="623" w:hRule="atLeast"/>
        </w:trPr>
        <w:tc>
          <w:tcPr>
            <w:tcW w:w="680" w:type="dxa"/>
            <w:tcBorders>
              <w:top w:val="single" w:sz="2" w:space="0" w:color="000000"/>
              <w:left w:val="nil"/>
              <w:bottom w:val="single" w:sz="2" w:space="0" w:color="000000"/>
              <w:right w:val="single" w:sz="2" w:space="0" w:color="000000"/>
            </w:tcBorders>
          </w:tcPr>
          <w:p>
            <w:pPr>
              <w:pStyle w:val="TableParagraph"/>
              <w:spacing w:before="159"/>
              <w:ind w:left="143" w:right="143"/>
              <w:jc w:val="center"/>
              <w:rPr>
                <w:sz w:val="18"/>
              </w:rPr>
            </w:pPr>
            <w:r>
              <w:rPr>
                <w:spacing w:val="-5"/>
                <w:sz w:val="18"/>
              </w:rPr>
              <w:t>序号</w:t>
            </w:r>
          </w:p>
        </w:tc>
        <w:tc>
          <w:tcPr>
            <w:tcW w:w="2149" w:type="dxa"/>
            <w:tcBorders>
              <w:top w:val="single" w:sz="2" w:space="0" w:color="000000"/>
              <w:left w:val="single" w:sz="2" w:space="0" w:color="000000"/>
              <w:bottom w:val="single" w:sz="2" w:space="0" w:color="000000"/>
              <w:right w:val="single" w:sz="2" w:space="0" w:color="000000"/>
            </w:tcBorders>
          </w:tcPr>
          <w:p>
            <w:pPr>
              <w:pStyle w:val="TableParagraph"/>
              <w:spacing w:before="3"/>
              <w:ind w:left="877" w:right="877"/>
              <w:jc w:val="center"/>
              <w:rPr>
                <w:sz w:val="18"/>
              </w:rPr>
            </w:pPr>
            <w:r>
              <w:rPr>
                <w:spacing w:val="-5"/>
                <w:sz w:val="18"/>
              </w:rPr>
              <w:t>项目</w:t>
            </w:r>
          </w:p>
          <w:p>
            <w:pPr>
              <w:pStyle w:val="TableParagraph"/>
              <w:spacing w:before="81"/>
              <w:ind w:left="877" w:right="877"/>
              <w:jc w:val="center"/>
              <w:rPr>
                <w:sz w:val="18"/>
              </w:rPr>
            </w:pPr>
            <w:r>
              <w:rPr>
                <w:spacing w:val="-5"/>
                <w:sz w:val="18"/>
              </w:rPr>
              <w:t>名称</w:t>
            </w:r>
          </w:p>
        </w:tc>
        <w:tc>
          <w:tcPr>
            <w:tcW w:w="854" w:type="dxa"/>
            <w:gridSpan w:val="3"/>
            <w:tcBorders>
              <w:top w:val="single" w:sz="2" w:space="0" w:color="000000"/>
              <w:left w:val="single" w:sz="2" w:space="0" w:color="000000"/>
              <w:bottom w:val="single" w:sz="2" w:space="0" w:color="000000"/>
              <w:right w:val="single" w:sz="2" w:space="0" w:color="000000"/>
            </w:tcBorders>
          </w:tcPr>
          <w:p>
            <w:pPr>
              <w:pStyle w:val="TableParagraph"/>
              <w:spacing w:before="3"/>
              <w:ind w:left="243"/>
              <w:rPr>
                <w:sz w:val="18"/>
              </w:rPr>
            </w:pPr>
            <w:r>
              <w:rPr>
                <w:spacing w:val="-5"/>
                <w:sz w:val="18"/>
              </w:rPr>
              <w:t>项目</w:t>
            </w:r>
          </w:p>
          <w:p>
            <w:pPr>
              <w:pStyle w:val="TableParagraph"/>
              <w:spacing w:before="81"/>
              <w:ind w:left="243"/>
              <w:rPr>
                <w:sz w:val="18"/>
              </w:rPr>
            </w:pPr>
            <w:r>
              <w:rPr>
                <w:spacing w:val="-5"/>
                <w:sz w:val="18"/>
              </w:rPr>
              <w:t>来源</w:t>
            </w:r>
          </w:p>
        </w:tc>
        <w:tc>
          <w:tcPr>
            <w:tcW w:w="711" w:type="dxa"/>
            <w:gridSpan w:val="2"/>
            <w:tcBorders>
              <w:top w:val="single" w:sz="2" w:space="0" w:color="000000"/>
              <w:left w:val="single" w:sz="2" w:space="0" w:color="000000"/>
              <w:bottom w:val="single" w:sz="2" w:space="0" w:color="000000"/>
              <w:right w:val="single" w:sz="2" w:space="0" w:color="000000"/>
            </w:tcBorders>
          </w:tcPr>
          <w:p>
            <w:pPr>
              <w:pStyle w:val="TableParagraph"/>
              <w:spacing w:before="3"/>
              <w:ind w:left="82"/>
              <w:rPr>
                <w:sz w:val="18"/>
              </w:rPr>
            </w:pPr>
            <w:r>
              <w:rPr>
                <w:spacing w:val="-4"/>
                <w:sz w:val="18"/>
              </w:rPr>
              <w:t>项目开</w:t>
            </w:r>
          </w:p>
          <w:p>
            <w:pPr>
              <w:pStyle w:val="TableParagraph"/>
              <w:spacing w:before="81"/>
              <w:ind w:left="82"/>
              <w:rPr>
                <w:sz w:val="18"/>
              </w:rPr>
            </w:pPr>
            <w:r>
              <w:rPr>
                <w:spacing w:val="-4"/>
                <w:sz w:val="18"/>
              </w:rPr>
              <w:t>展形式</w:t>
            </w:r>
          </w:p>
        </w:tc>
        <w:tc>
          <w:tcPr>
            <w:tcW w:w="991" w:type="dxa"/>
            <w:gridSpan w:val="2"/>
            <w:tcBorders>
              <w:top w:val="single" w:sz="2" w:space="0" w:color="000000"/>
              <w:left w:val="single" w:sz="2" w:space="0" w:color="000000"/>
              <w:bottom w:val="single" w:sz="2" w:space="0" w:color="000000"/>
              <w:right w:val="single" w:sz="2" w:space="0" w:color="000000"/>
            </w:tcBorders>
          </w:tcPr>
          <w:p>
            <w:pPr>
              <w:pStyle w:val="TableParagraph"/>
              <w:spacing w:before="3"/>
              <w:ind w:left="132"/>
              <w:rPr>
                <w:sz w:val="18"/>
              </w:rPr>
            </w:pPr>
            <w:r>
              <w:rPr>
                <w:spacing w:val="-3"/>
                <w:sz w:val="18"/>
              </w:rPr>
              <w:t>项目当年</w:t>
            </w:r>
          </w:p>
          <w:p>
            <w:pPr>
              <w:pStyle w:val="TableParagraph"/>
              <w:spacing w:before="81"/>
              <w:ind w:left="132"/>
              <w:rPr>
                <w:sz w:val="18"/>
              </w:rPr>
            </w:pPr>
            <w:r>
              <w:rPr>
                <w:spacing w:val="-3"/>
                <w:sz w:val="18"/>
              </w:rPr>
              <w:t>成果形式</w:t>
            </w:r>
          </w:p>
        </w:tc>
        <w:tc>
          <w:tcPr>
            <w:tcW w:w="1136" w:type="dxa"/>
            <w:tcBorders>
              <w:top w:val="single" w:sz="2" w:space="0" w:color="000000"/>
              <w:left w:val="single" w:sz="2" w:space="0" w:color="000000"/>
              <w:bottom w:val="single" w:sz="2" w:space="0" w:color="000000"/>
              <w:right w:val="single" w:sz="2" w:space="0" w:color="000000"/>
            </w:tcBorders>
          </w:tcPr>
          <w:p>
            <w:pPr>
              <w:pStyle w:val="TableParagraph"/>
              <w:spacing w:before="3"/>
              <w:ind w:left="204"/>
              <w:rPr>
                <w:sz w:val="18"/>
              </w:rPr>
            </w:pPr>
            <w:r>
              <w:rPr>
                <w:spacing w:val="-3"/>
                <w:sz w:val="18"/>
              </w:rPr>
              <w:t>项目技术</w:t>
            </w:r>
          </w:p>
          <w:p>
            <w:pPr>
              <w:pStyle w:val="TableParagraph"/>
              <w:spacing w:before="81"/>
              <w:ind w:left="204"/>
              <w:rPr>
                <w:sz w:val="18"/>
              </w:rPr>
            </w:pPr>
            <w:r>
              <w:rPr>
                <w:spacing w:val="-3"/>
                <w:sz w:val="18"/>
              </w:rPr>
              <w:t>经济目标</w:t>
            </w:r>
          </w:p>
        </w:tc>
        <w:tc>
          <w:tcPr>
            <w:tcW w:w="1557" w:type="dxa"/>
            <w:gridSpan w:val="2"/>
            <w:tcBorders>
              <w:top w:val="single" w:sz="2" w:space="0" w:color="000000"/>
              <w:left w:val="single" w:sz="2" w:space="0" w:color="000000"/>
              <w:bottom w:val="single" w:sz="2" w:space="0" w:color="000000"/>
              <w:right w:val="single" w:sz="2" w:space="0" w:color="000000"/>
            </w:tcBorders>
          </w:tcPr>
          <w:p>
            <w:pPr>
              <w:pStyle w:val="TableParagraph"/>
              <w:spacing w:before="3"/>
              <w:ind w:left="43" w:right="44"/>
              <w:jc w:val="center"/>
              <w:rPr>
                <w:sz w:val="18"/>
              </w:rPr>
            </w:pPr>
            <w:r>
              <w:rPr>
                <w:spacing w:val="-2"/>
                <w:sz w:val="18"/>
              </w:rPr>
              <w:t>项目研究开发人员</w:t>
            </w:r>
          </w:p>
          <w:p>
            <w:pPr>
              <w:pStyle w:val="TableParagraph"/>
              <w:spacing w:before="81"/>
              <w:ind w:left="43" w:right="42"/>
              <w:jc w:val="center"/>
              <w:rPr>
                <w:sz w:val="18"/>
              </w:rPr>
            </w:pPr>
            <w:r>
              <w:rPr>
                <w:sz w:val="18"/>
              </w:rPr>
              <w:t>（人</w:t>
            </w:r>
            <w:r>
              <w:rPr>
                <w:spacing w:val="-10"/>
                <w:sz w:val="18"/>
              </w:rPr>
              <w:t>）</w:t>
            </w:r>
          </w:p>
        </w:tc>
        <w:tc>
          <w:tcPr>
            <w:tcW w:w="1401" w:type="dxa"/>
            <w:gridSpan w:val="3"/>
            <w:tcBorders>
              <w:top w:val="single" w:sz="2" w:space="0" w:color="000000"/>
              <w:left w:val="single" w:sz="2" w:space="0" w:color="000000"/>
              <w:bottom w:val="single" w:sz="2" w:space="0" w:color="000000"/>
              <w:right w:val="nil"/>
            </w:tcBorders>
          </w:tcPr>
          <w:p>
            <w:pPr>
              <w:pStyle w:val="TableParagraph"/>
              <w:spacing w:before="3"/>
              <w:ind w:left="145" w:right="145"/>
              <w:jc w:val="center"/>
              <w:rPr>
                <w:sz w:val="18"/>
              </w:rPr>
            </w:pPr>
            <w:r>
              <w:rPr>
                <w:spacing w:val="-2"/>
                <w:sz w:val="18"/>
              </w:rPr>
              <w:t>项目经费支出</w:t>
            </w:r>
          </w:p>
          <w:p>
            <w:pPr>
              <w:pStyle w:val="TableParagraph"/>
              <w:spacing w:before="81"/>
              <w:ind w:left="145" w:right="145"/>
              <w:jc w:val="center"/>
              <w:rPr>
                <w:sz w:val="18"/>
              </w:rPr>
            </w:pPr>
            <w:r>
              <w:rPr>
                <w:sz w:val="18"/>
              </w:rPr>
              <w:t>（千元</w:t>
            </w:r>
            <w:r>
              <w:rPr>
                <w:spacing w:val="-10"/>
                <w:sz w:val="18"/>
              </w:rPr>
              <w:t>）</w:t>
            </w:r>
          </w:p>
        </w:tc>
      </w:tr>
      <w:tr>
        <w:trPr>
          <w:trHeight w:val="406" w:hRule="atLeast"/>
        </w:trPr>
        <w:tc>
          <w:tcPr>
            <w:tcW w:w="680" w:type="dxa"/>
            <w:tcBorders>
              <w:top w:val="single" w:sz="2" w:space="0" w:color="000000"/>
              <w:left w:val="nil"/>
              <w:bottom w:val="single" w:sz="2" w:space="0" w:color="000000"/>
              <w:right w:val="single" w:sz="2" w:space="0" w:color="000000"/>
            </w:tcBorders>
          </w:tcPr>
          <w:p>
            <w:pPr>
              <w:pStyle w:val="TableParagraph"/>
              <w:spacing w:before="48"/>
              <w:jc w:val="center"/>
              <w:rPr>
                <w:sz w:val="18"/>
              </w:rPr>
            </w:pPr>
            <w:r>
              <w:rPr>
                <w:sz w:val="18"/>
              </w:rPr>
              <w:t>丁</w:t>
            </w:r>
          </w:p>
        </w:tc>
        <w:tc>
          <w:tcPr>
            <w:tcW w:w="2149" w:type="dxa"/>
            <w:tcBorders>
              <w:top w:val="single" w:sz="2" w:space="0" w:color="000000"/>
              <w:left w:val="single" w:sz="2" w:space="0" w:color="000000"/>
              <w:bottom w:val="single" w:sz="2" w:space="0" w:color="000000"/>
              <w:right w:val="single" w:sz="2" w:space="0" w:color="000000"/>
            </w:tcBorders>
          </w:tcPr>
          <w:p>
            <w:pPr>
              <w:pStyle w:val="TableParagraph"/>
              <w:spacing w:before="48"/>
              <w:ind w:right="1"/>
              <w:jc w:val="center"/>
              <w:rPr>
                <w:sz w:val="18"/>
              </w:rPr>
            </w:pPr>
            <w:r>
              <w:rPr>
                <w:sz w:val="18"/>
              </w:rPr>
              <w:t>戊</w:t>
            </w:r>
          </w:p>
        </w:tc>
        <w:tc>
          <w:tcPr>
            <w:tcW w:w="854" w:type="dxa"/>
            <w:gridSpan w:val="3"/>
            <w:tcBorders>
              <w:top w:val="single" w:sz="2" w:space="0" w:color="000000"/>
              <w:left w:val="single" w:sz="2" w:space="0" w:color="000000"/>
              <w:bottom w:val="single" w:sz="2" w:space="0" w:color="000000"/>
              <w:right w:val="single" w:sz="2" w:space="0" w:color="000000"/>
            </w:tcBorders>
          </w:tcPr>
          <w:p>
            <w:pPr>
              <w:pStyle w:val="TableParagraph"/>
              <w:spacing w:before="48"/>
              <w:ind w:left="320" w:right="319"/>
              <w:jc w:val="center"/>
              <w:rPr>
                <w:sz w:val="18"/>
              </w:rPr>
            </w:pPr>
            <w:r>
              <w:rPr>
                <w:spacing w:val="-5"/>
                <w:sz w:val="18"/>
              </w:rPr>
              <w:t>12</w:t>
            </w:r>
          </w:p>
        </w:tc>
        <w:tc>
          <w:tcPr>
            <w:tcW w:w="711" w:type="dxa"/>
            <w:gridSpan w:val="2"/>
            <w:tcBorders>
              <w:top w:val="single" w:sz="2" w:space="0" w:color="000000"/>
              <w:left w:val="single" w:sz="2" w:space="0" w:color="000000"/>
              <w:bottom w:val="single" w:sz="2" w:space="0" w:color="000000"/>
              <w:right w:val="single" w:sz="2" w:space="0" w:color="000000"/>
            </w:tcBorders>
          </w:tcPr>
          <w:p>
            <w:pPr>
              <w:pStyle w:val="TableParagraph"/>
              <w:spacing w:before="48"/>
              <w:ind w:left="248" w:right="248"/>
              <w:jc w:val="center"/>
              <w:rPr>
                <w:sz w:val="18"/>
              </w:rPr>
            </w:pPr>
            <w:r>
              <w:rPr>
                <w:spacing w:val="-5"/>
                <w:sz w:val="18"/>
              </w:rPr>
              <w:t>13</w:t>
            </w:r>
          </w:p>
        </w:tc>
        <w:tc>
          <w:tcPr>
            <w:tcW w:w="991" w:type="dxa"/>
            <w:gridSpan w:val="2"/>
            <w:tcBorders>
              <w:top w:val="single" w:sz="2" w:space="0" w:color="000000"/>
              <w:left w:val="single" w:sz="2" w:space="0" w:color="000000"/>
              <w:bottom w:val="single" w:sz="2" w:space="0" w:color="000000"/>
              <w:right w:val="single" w:sz="2" w:space="0" w:color="000000"/>
            </w:tcBorders>
          </w:tcPr>
          <w:p>
            <w:pPr>
              <w:pStyle w:val="TableParagraph"/>
              <w:spacing w:before="48"/>
              <w:ind w:left="387" w:right="388"/>
              <w:jc w:val="center"/>
              <w:rPr>
                <w:sz w:val="18"/>
              </w:rPr>
            </w:pPr>
            <w:r>
              <w:rPr>
                <w:spacing w:val="-5"/>
                <w:sz w:val="18"/>
              </w:rPr>
              <w:t>14</w:t>
            </w:r>
          </w:p>
        </w:tc>
        <w:tc>
          <w:tcPr>
            <w:tcW w:w="1136" w:type="dxa"/>
            <w:tcBorders>
              <w:top w:val="single" w:sz="2" w:space="0" w:color="000000"/>
              <w:left w:val="single" w:sz="2" w:space="0" w:color="000000"/>
              <w:bottom w:val="single" w:sz="2" w:space="0" w:color="000000"/>
              <w:right w:val="single" w:sz="2" w:space="0" w:color="000000"/>
            </w:tcBorders>
          </w:tcPr>
          <w:p>
            <w:pPr>
              <w:pStyle w:val="TableParagraph"/>
              <w:spacing w:before="48"/>
              <w:ind w:left="461" w:right="459"/>
              <w:jc w:val="center"/>
              <w:rPr>
                <w:sz w:val="18"/>
              </w:rPr>
            </w:pPr>
            <w:r>
              <w:rPr>
                <w:spacing w:val="-5"/>
                <w:sz w:val="18"/>
              </w:rPr>
              <w:t>15</w:t>
            </w:r>
          </w:p>
        </w:tc>
        <w:tc>
          <w:tcPr>
            <w:tcW w:w="1557" w:type="dxa"/>
            <w:gridSpan w:val="2"/>
            <w:tcBorders>
              <w:top w:val="single" w:sz="2" w:space="0" w:color="000000"/>
              <w:left w:val="single" w:sz="2" w:space="0" w:color="000000"/>
              <w:bottom w:val="single" w:sz="2" w:space="0" w:color="000000"/>
              <w:right w:val="single" w:sz="2" w:space="0" w:color="000000"/>
            </w:tcBorders>
          </w:tcPr>
          <w:p>
            <w:pPr>
              <w:pStyle w:val="TableParagraph"/>
              <w:spacing w:before="48"/>
              <w:ind w:left="43" w:right="41"/>
              <w:jc w:val="center"/>
              <w:rPr>
                <w:sz w:val="18"/>
              </w:rPr>
            </w:pPr>
            <w:r>
              <w:rPr>
                <w:spacing w:val="-5"/>
                <w:sz w:val="18"/>
              </w:rPr>
              <w:t>16</w:t>
            </w:r>
          </w:p>
        </w:tc>
        <w:tc>
          <w:tcPr>
            <w:tcW w:w="1401" w:type="dxa"/>
            <w:gridSpan w:val="3"/>
            <w:tcBorders>
              <w:top w:val="single" w:sz="2" w:space="0" w:color="000000"/>
              <w:left w:val="single" w:sz="2" w:space="0" w:color="000000"/>
              <w:bottom w:val="single" w:sz="2" w:space="0" w:color="000000"/>
              <w:right w:val="nil"/>
            </w:tcBorders>
          </w:tcPr>
          <w:p>
            <w:pPr>
              <w:pStyle w:val="TableParagraph"/>
              <w:spacing w:before="48"/>
              <w:ind w:left="145" w:right="145"/>
              <w:jc w:val="center"/>
              <w:rPr>
                <w:sz w:val="18"/>
              </w:rPr>
            </w:pPr>
            <w:r>
              <w:rPr>
                <w:spacing w:val="-5"/>
                <w:sz w:val="18"/>
              </w:rPr>
              <w:t>17</w:t>
            </w:r>
          </w:p>
        </w:tc>
      </w:tr>
    </w:tbl>
    <w:p>
      <w:pPr>
        <w:tabs>
          <w:tab w:pos="1833" w:val="left" w:leader="none"/>
          <w:tab w:pos="3335" w:val="left" w:leader="none"/>
          <w:tab w:pos="4118" w:val="left" w:leader="none"/>
          <w:tab w:pos="4967" w:val="left" w:leader="none"/>
          <w:tab w:pos="6033" w:val="left" w:leader="none"/>
        </w:tabs>
        <w:spacing w:before="21"/>
        <w:ind w:left="328" w:right="0" w:firstLine="0"/>
        <w:jc w:val="left"/>
        <w:rPr>
          <w:sz w:val="18"/>
        </w:rPr>
      </w:pPr>
      <w:r>
        <w:rPr>
          <w:sz w:val="18"/>
        </w:rPr>
        <w:t>合</w:t>
      </w:r>
      <w:r>
        <w:rPr>
          <w:spacing w:val="-10"/>
          <w:sz w:val="18"/>
        </w:rPr>
        <w:t>计</w:t>
      </w:r>
      <w:r>
        <w:rPr>
          <w:sz w:val="18"/>
        </w:rPr>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p>
    <w:p>
      <w:pPr>
        <w:pStyle w:val="BodyText"/>
        <w:spacing w:before="10"/>
        <w:rPr>
          <w:sz w:val="27"/>
        </w:rPr>
      </w:pPr>
      <w:r>
        <w:rPr/>
        <w:pict>
          <v:shape style="position:absolute;margin-left:59.5pt;margin-top:19.035938pt;width:473.95pt;height:.1pt;mso-position-horizontal-relative:page;mso-position-vertical-relative:paragraph;z-index:-15721472;mso-wrap-distance-left:0;mso-wrap-distance-right:0" id="docshape19" coordorigin="1190,381" coordsize="9479,0" path="m1190,381l10669,381e" filled="false" stroked="true" strokeweight=".96pt" strokecolor="#000000">
            <v:path arrowok="t"/>
            <v:stroke dashstyle="solid"/>
            <w10:wrap type="topAndBottom"/>
          </v:shape>
        </w:pict>
      </w:r>
    </w:p>
    <w:p>
      <w:pPr>
        <w:tabs>
          <w:tab w:pos="2236" w:val="left" w:leader="none"/>
          <w:tab w:pos="3976" w:val="left" w:leader="none"/>
          <w:tab w:pos="5356" w:val="left" w:leader="none"/>
          <w:tab w:pos="6827" w:val="left" w:leader="none"/>
          <w:tab w:pos="8387" w:val="left" w:leader="none"/>
          <w:tab w:pos="8836" w:val="left" w:leader="none"/>
          <w:tab w:pos="9287" w:val="left" w:leader="none"/>
        </w:tabs>
        <w:spacing w:before="13"/>
        <w:ind w:left="227" w:right="0" w:firstLine="0"/>
        <w:jc w:val="left"/>
        <w:rPr>
          <w:sz w:val="18"/>
        </w:rPr>
      </w:pPr>
      <w:r>
        <w:rPr>
          <w:sz w:val="18"/>
        </w:rPr>
        <w:t>单位负责人</w:t>
      </w:r>
      <w:r>
        <w:rPr>
          <w:spacing w:val="-10"/>
          <w:sz w:val="18"/>
        </w:rPr>
        <w:t>：</w:t>
      </w:r>
      <w:r>
        <w:rPr>
          <w:sz w:val="18"/>
        </w:rPr>
        <w:tab/>
        <w:t>统计负责人</w:t>
      </w:r>
      <w:r>
        <w:rPr>
          <w:spacing w:val="-10"/>
          <w:sz w:val="18"/>
        </w:rPr>
        <w:t>：</w:t>
      </w:r>
      <w:r>
        <w:rPr>
          <w:sz w:val="18"/>
        </w:rPr>
        <w:tab/>
        <w:t>填表人</w:t>
      </w:r>
      <w:r>
        <w:rPr>
          <w:spacing w:val="-10"/>
          <w:sz w:val="18"/>
        </w:rPr>
        <w:t>：</w:t>
      </w:r>
      <w:r>
        <w:rPr>
          <w:sz w:val="18"/>
        </w:rPr>
        <w:tab/>
        <w:t>联系电话</w:t>
      </w:r>
      <w:r>
        <w:rPr>
          <w:spacing w:val="-10"/>
          <w:sz w:val="18"/>
        </w:rPr>
        <w:t>：</w:t>
      </w:r>
      <w:r>
        <w:rPr>
          <w:sz w:val="18"/>
        </w:rPr>
        <w:tab/>
        <w:t>报出日期</w:t>
      </w:r>
      <w:r>
        <w:rPr>
          <w:spacing w:val="-5"/>
          <w:sz w:val="18"/>
        </w:rPr>
        <w:t>：20</w:t>
      </w:r>
      <w:r>
        <w:rPr>
          <w:sz w:val="18"/>
        </w:rPr>
        <w:tab/>
      </w:r>
      <w:r>
        <w:rPr>
          <w:spacing w:val="-10"/>
          <w:sz w:val="18"/>
        </w:rPr>
        <w:t>年</w:t>
      </w:r>
      <w:r>
        <w:rPr>
          <w:sz w:val="18"/>
        </w:rPr>
        <w:tab/>
      </w:r>
      <w:r>
        <w:rPr>
          <w:spacing w:val="-10"/>
          <w:sz w:val="18"/>
        </w:rPr>
        <w:t>月</w:t>
      </w:r>
      <w:r>
        <w:rPr>
          <w:sz w:val="18"/>
        </w:rPr>
        <w:tab/>
      </w:r>
      <w:r>
        <w:rPr>
          <w:spacing w:val="-10"/>
          <w:sz w:val="18"/>
        </w:rPr>
        <w:t>日</w:t>
      </w:r>
    </w:p>
    <w:p>
      <w:pPr>
        <w:pStyle w:val="BodyText"/>
        <w:rPr>
          <w:sz w:val="18"/>
        </w:rPr>
      </w:pPr>
    </w:p>
    <w:p>
      <w:pPr>
        <w:spacing w:line="312" w:lineRule="auto" w:before="138"/>
        <w:ind w:left="1740" w:right="385" w:hanging="1512"/>
        <w:jc w:val="both"/>
        <w:rPr>
          <w:sz w:val="18"/>
        </w:rPr>
      </w:pPr>
      <w:r>
        <w:rPr>
          <w:spacing w:val="-4"/>
          <w:sz w:val="18"/>
        </w:rPr>
        <w:t>说明：1.统计范围：辖区内抽中的规模以下采矿业，制造业，电力、热力、燃气及水生产和供应业、交通运输、仓储和</w:t>
      </w:r>
      <w:r>
        <w:rPr>
          <w:spacing w:val="-2"/>
          <w:sz w:val="18"/>
        </w:rPr>
        <w:t>邮政业，信息传输、软件和信息技术服务业，租赁和商务服务业，科学研究和技术服务业，水利、</w:t>
      </w:r>
      <w:r>
        <w:rPr>
          <w:spacing w:val="-2"/>
          <w:sz w:val="18"/>
        </w:rPr>
        <w:t>环境和公共设施管理业，卫生和社会工作，文化、体育和娱乐业企业法人单位。</w:t>
      </w:r>
    </w:p>
    <w:p>
      <w:pPr>
        <w:pStyle w:val="ListParagraph"/>
        <w:numPr>
          <w:ilvl w:val="0"/>
          <w:numId w:val="7"/>
        </w:numPr>
        <w:tabs>
          <w:tab w:pos="874" w:val="left" w:leader="none"/>
        </w:tabs>
        <w:spacing w:line="240" w:lineRule="auto" w:before="1" w:after="0"/>
        <w:ind w:left="873" w:right="0" w:hanging="178"/>
        <w:jc w:val="left"/>
        <w:rPr>
          <w:sz w:val="18"/>
        </w:rPr>
      </w:pPr>
      <w:r>
        <w:rPr>
          <w:spacing w:val="-8"/>
          <w:sz w:val="18"/>
        </w:rPr>
        <w:t>报送日期及方式：调查单位网上填报；省级统计机构2021</w:t>
      </w:r>
      <w:r>
        <w:rPr>
          <w:spacing w:val="-27"/>
          <w:sz w:val="18"/>
        </w:rPr>
        <w:t> 年</w:t>
      </w:r>
      <w:r>
        <w:rPr>
          <w:spacing w:val="-8"/>
          <w:sz w:val="18"/>
        </w:rPr>
        <w:t>12</w:t>
      </w:r>
      <w:r>
        <w:rPr>
          <w:spacing w:val="-26"/>
          <w:sz w:val="18"/>
        </w:rPr>
        <w:t> 月</w:t>
      </w:r>
      <w:r>
        <w:rPr>
          <w:spacing w:val="-8"/>
          <w:sz w:val="18"/>
        </w:rPr>
        <w:t>25</w:t>
      </w:r>
      <w:r>
        <w:rPr>
          <w:spacing w:val="-26"/>
          <w:sz w:val="18"/>
        </w:rPr>
        <w:t> 日</w:t>
      </w:r>
      <w:r>
        <w:rPr>
          <w:spacing w:val="-8"/>
          <w:sz w:val="18"/>
        </w:rPr>
        <w:t>12</w:t>
      </w:r>
      <w:r>
        <w:rPr>
          <w:spacing w:val="-14"/>
          <w:sz w:val="18"/>
        </w:rPr>
        <w:t> 时前完成数据审核、验收、上报。</w:t>
      </w:r>
    </w:p>
    <w:p>
      <w:pPr>
        <w:pStyle w:val="ListParagraph"/>
        <w:numPr>
          <w:ilvl w:val="0"/>
          <w:numId w:val="7"/>
        </w:numPr>
        <w:tabs>
          <w:tab w:pos="900" w:val="left" w:leader="none"/>
        </w:tabs>
        <w:spacing w:line="240" w:lineRule="auto" w:before="69" w:after="0"/>
        <w:ind w:left="899" w:right="0" w:hanging="183"/>
        <w:jc w:val="left"/>
        <w:rPr>
          <w:sz w:val="18"/>
        </w:rPr>
      </w:pPr>
      <w:r>
        <w:rPr>
          <w:spacing w:val="-1"/>
          <w:sz w:val="18"/>
        </w:rPr>
        <w:t>本表“项目来源”按《研究开发项目来源分类目录》填报；</w:t>
      </w:r>
    </w:p>
    <w:p>
      <w:pPr>
        <w:spacing w:before="70"/>
        <w:ind w:left="1219" w:right="0" w:firstLine="0"/>
        <w:jc w:val="left"/>
        <w:rPr>
          <w:sz w:val="18"/>
        </w:rPr>
      </w:pPr>
      <w:r>
        <w:rPr>
          <w:spacing w:val="-1"/>
          <w:sz w:val="18"/>
        </w:rPr>
        <w:t>“项目开展形式”按《研究开发项目开展形式分类目录》填报；</w:t>
      </w:r>
    </w:p>
    <w:p>
      <w:pPr>
        <w:spacing w:before="69"/>
        <w:ind w:left="1308" w:right="0" w:firstLine="0"/>
        <w:jc w:val="left"/>
        <w:rPr>
          <w:sz w:val="18"/>
        </w:rPr>
      </w:pPr>
      <w:r>
        <w:rPr>
          <w:spacing w:val="-1"/>
          <w:sz w:val="18"/>
        </w:rPr>
        <w:t>“项目当年成果形式”按《研究开发项目成果形式分类目录》填报；</w:t>
      </w:r>
    </w:p>
    <w:p>
      <w:pPr>
        <w:spacing w:line="312" w:lineRule="auto" w:before="69"/>
        <w:ind w:left="676" w:right="2797" w:firstLine="631"/>
        <w:jc w:val="left"/>
        <w:rPr>
          <w:sz w:val="18"/>
        </w:rPr>
      </w:pPr>
      <w:r>
        <w:rPr>
          <w:spacing w:val="-2"/>
          <w:sz w:val="18"/>
        </w:rPr>
        <w:t>“项目技术经济目标”按《研究开发项目技术经济目标分类目录》填报。 4.审核关系：</w:t>
      </w:r>
    </w:p>
    <w:p>
      <w:pPr>
        <w:tabs>
          <w:tab w:pos="2750" w:val="left" w:leader="none"/>
          <w:tab w:pos="5719" w:val="left" w:leader="none"/>
          <w:tab w:pos="7430" w:val="left" w:leader="none"/>
        </w:tabs>
        <w:spacing w:line="312" w:lineRule="auto" w:before="1"/>
        <w:ind w:left="1039" w:right="1803" w:firstLine="0"/>
        <w:jc w:val="left"/>
        <w:rPr>
          <w:sz w:val="18"/>
        </w:rPr>
      </w:pPr>
      <w:r>
        <w:rPr>
          <w:sz w:val="18"/>
        </w:rPr>
        <w:t>(1) 2=3+4+5+6</w:t>
        <w:tab/>
        <w:t>(2)2≥∑(17)</w:t>
      </w:r>
      <w:r>
        <w:rPr>
          <w:spacing w:val="80"/>
          <w:sz w:val="18"/>
        </w:rPr>
        <w:t> </w:t>
      </w:r>
      <w:r>
        <w:rPr>
          <w:sz w:val="18"/>
        </w:rPr>
        <w:t>(3)若</w:t>
      </w:r>
      <w:r>
        <w:rPr>
          <w:spacing w:val="-7"/>
          <w:sz w:val="18"/>
        </w:rPr>
        <w:t> </w:t>
      </w:r>
      <w:r>
        <w:rPr>
          <w:sz w:val="18"/>
        </w:rPr>
        <w:t>1&gt;0，则</w:t>
      </w:r>
      <w:r>
        <w:rPr>
          <w:spacing w:val="-11"/>
          <w:sz w:val="18"/>
        </w:rPr>
        <w:t> </w:t>
      </w:r>
      <w:r>
        <w:rPr>
          <w:sz w:val="18"/>
        </w:rPr>
        <w:t>3&gt;0</w:t>
        <w:tab/>
        <w:t>(4)若</w:t>
      </w:r>
      <w:r>
        <w:rPr>
          <w:spacing w:val="-21"/>
          <w:sz w:val="18"/>
        </w:rPr>
        <w:t> </w:t>
      </w:r>
      <w:r>
        <w:rPr>
          <w:sz w:val="18"/>
        </w:rPr>
        <w:t>3&gt;0，则</w:t>
      </w:r>
      <w:r>
        <w:rPr>
          <w:spacing w:val="-21"/>
          <w:sz w:val="18"/>
        </w:rPr>
        <w:t> </w:t>
      </w:r>
      <w:r>
        <w:rPr>
          <w:sz w:val="18"/>
        </w:rPr>
        <w:t>1&gt;0</w:t>
        <w:tab/>
      </w:r>
      <w:r>
        <w:rPr>
          <w:spacing w:val="-2"/>
          <w:sz w:val="18"/>
        </w:rPr>
        <w:t>(5)8≥9 </w:t>
      </w:r>
      <w:r>
        <w:rPr>
          <w:sz w:val="18"/>
        </w:rPr>
        <w:t>(6)若</w:t>
      </w:r>
      <w:r>
        <w:rPr>
          <w:spacing w:val="-41"/>
          <w:sz w:val="18"/>
        </w:rPr>
        <w:t> </w:t>
      </w:r>
      <w:r>
        <w:rPr>
          <w:sz w:val="18"/>
        </w:rPr>
        <w:t>1&gt;0，则∑(16)&gt;0</w:t>
      </w:r>
    </w:p>
    <w:p>
      <w:pPr>
        <w:spacing w:after="0" w:line="312" w:lineRule="auto"/>
        <w:jc w:val="left"/>
        <w:rPr>
          <w:sz w:val="18"/>
        </w:rPr>
        <w:sectPr>
          <w:type w:val="continuous"/>
          <w:pgSz w:w="11910" w:h="16840"/>
          <w:pgMar w:top="780" w:bottom="280" w:left="1020" w:right="1020"/>
        </w:sectPr>
      </w:pPr>
    </w:p>
    <w:p>
      <w:pPr>
        <w:tabs>
          <w:tab w:pos="9340" w:val="left" w:leader="none"/>
        </w:tabs>
        <w:spacing w:before="75"/>
        <w:ind w:left="3672" w:right="0" w:firstLine="0"/>
        <w:jc w:val="left"/>
        <w:rPr>
          <w:rFonts w:ascii="Times New Roman" w:eastAsia="Times New Roman"/>
          <w:sz w:val="18"/>
        </w:rPr>
      </w:pPr>
      <w:r>
        <w:rPr/>
        <w:pict>
          <v:rect style="position:absolute;margin-left:62.349998pt;margin-top:16.299999pt;width:470.6pt;height:.72pt;mso-position-horizontal-relative:page;mso-position-vertical-relative:paragraph;z-index:-15720960;mso-wrap-distance-left:0;mso-wrap-distance-right:0" id="docshape20" filled="true" fillcolor="#000000" stroked="false">
            <v:fill type="solid"/>
            <w10:wrap type="topAndBottom"/>
          </v:rect>
        </w:pict>
      </w:r>
      <w:bookmarkStart w:name="医院科研活动及相关情况" w:id="13"/>
      <w:bookmarkEnd w:id="13"/>
      <w:r>
        <w:rPr/>
      </w:r>
      <w:r>
        <w:rPr>
          <w:sz w:val="18"/>
        </w:rPr>
        <w:t>重点企业研发活动统计报表制</w:t>
      </w:r>
      <w:r>
        <w:rPr>
          <w:spacing w:val="-10"/>
          <w:sz w:val="18"/>
        </w:rPr>
        <w:t>度</w:t>
      </w:r>
      <w:r>
        <w:rPr>
          <w:sz w:val="18"/>
        </w:rPr>
        <w:tab/>
      </w:r>
      <w:r>
        <w:rPr>
          <w:rFonts w:ascii="Times New Roman" w:eastAsia="Times New Roman"/>
          <w:position w:val="1"/>
          <w:sz w:val="18"/>
        </w:rPr>
        <w:t>-</w:t>
      </w:r>
      <w:r>
        <w:rPr>
          <w:rFonts w:ascii="Times New Roman" w:eastAsia="Times New Roman"/>
          <w:spacing w:val="-4"/>
          <w:position w:val="1"/>
          <w:sz w:val="18"/>
        </w:rPr>
        <w:t> </w:t>
      </w:r>
      <w:r>
        <w:rPr>
          <w:rFonts w:ascii="Times New Roman" w:eastAsia="Times New Roman"/>
          <w:position w:val="1"/>
          <w:sz w:val="18"/>
        </w:rPr>
        <w:t>9</w:t>
      </w:r>
      <w:r>
        <w:rPr>
          <w:rFonts w:ascii="Times New Roman" w:eastAsia="Times New Roman"/>
          <w:spacing w:val="-1"/>
          <w:position w:val="1"/>
          <w:sz w:val="18"/>
        </w:rPr>
        <w:t> </w:t>
      </w:r>
      <w:r>
        <w:rPr>
          <w:rFonts w:ascii="Times New Roman" w:eastAsia="Times New Roman"/>
          <w:spacing w:val="-10"/>
          <w:position w:val="1"/>
          <w:sz w:val="18"/>
        </w:rPr>
        <w: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9"/>
        </w:rPr>
      </w:pPr>
    </w:p>
    <w:p>
      <w:pPr>
        <w:pStyle w:val="Heading1"/>
        <w:ind w:right="170"/>
      </w:pPr>
      <w:r>
        <w:rPr>
          <w:w w:val="95"/>
        </w:rPr>
        <w:t>医院</w:t>
      </w:r>
      <w:r>
        <w:rPr>
          <w:w w:val="95"/>
        </w:rPr>
        <w:t>科</w:t>
      </w:r>
      <w:r>
        <w:rPr>
          <w:w w:val="95"/>
        </w:rPr>
        <w:t>研</w:t>
      </w:r>
      <w:r>
        <w:rPr>
          <w:w w:val="95"/>
        </w:rPr>
        <w:t>项</w:t>
      </w:r>
      <w:r>
        <w:rPr>
          <w:w w:val="95"/>
        </w:rPr>
        <w:t>目（</w:t>
      </w:r>
      <w:r>
        <w:rPr>
          <w:w w:val="95"/>
        </w:rPr>
        <w:t>课</w:t>
      </w:r>
      <w:r>
        <w:rPr>
          <w:w w:val="95"/>
        </w:rPr>
        <w:t>题）</w:t>
      </w:r>
      <w:r>
        <w:rPr>
          <w:w w:val="95"/>
        </w:rPr>
        <w:t>情</w:t>
      </w:r>
      <w:r>
        <w:rPr>
          <w:spacing w:val="-10"/>
          <w:w w:val="95"/>
        </w:rPr>
        <w:t>况</w:t>
      </w:r>
    </w:p>
    <w:p>
      <w:pPr>
        <w:pStyle w:val="BodyText"/>
        <w:spacing w:before="10"/>
        <w:rPr>
          <w:sz w:val="34"/>
        </w:rPr>
      </w:pPr>
    </w:p>
    <w:p>
      <w:pPr>
        <w:tabs>
          <w:tab w:pos="4360" w:val="left" w:leader="none"/>
          <w:tab w:pos="6722" w:val="left" w:leader="none"/>
        </w:tabs>
        <w:spacing w:line="271" w:lineRule="auto" w:before="0"/>
        <w:ind w:left="283" w:right="280" w:firstLine="6439"/>
        <w:jc w:val="both"/>
        <w:rPr>
          <w:sz w:val="18"/>
        </w:rPr>
      </w:pPr>
      <w:r>
        <w:rPr/>
        <w:pict>
          <v:shape style="position:absolute;margin-left:62.349998pt;margin-top:51.309986pt;width:470.6pt;height:144.75pt;mso-position-horizontal-relative:page;mso-position-vertical-relative:paragraph;z-index:15736832" type="#_x0000_t202" id="docshape21" filled="false" stroked="false">
            <v:textbox inset="0,0,0,0">
              <w:txbxContent>
                <w:tbl>
                  <w:tblPr>
                    <w:tblW w:w="0" w:type="auto"/>
                    <w:jc w:val="left"/>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6"/>
                    <w:gridCol w:w="887"/>
                    <w:gridCol w:w="850"/>
                    <w:gridCol w:w="850"/>
                    <w:gridCol w:w="805"/>
                    <w:gridCol w:w="960"/>
                    <w:gridCol w:w="1013"/>
                    <w:gridCol w:w="984"/>
                    <w:gridCol w:w="1299"/>
                    <w:gridCol w:w="1218"/>
                  </w:tblGrid>
                  <w:tr>
                    <w:trPr>
                      <w:trHeight w:val="1435" w:hRule="atLeast"/>
                    </w:trPr>
                    <w:tc>
                      <w:tcPr>
                        <w:tcW w:w="546" w:type="dxa"/>
                        <w:tcBorders>
                          <w:left w:val="nil"/>
                          <w:bottom w:val="single" w:sz="2" w:space="0" w:color="000000"/>
                          <w:right w:val="single" w:sz="2" w:space="0" w:color="000000"/>
                        </w:tcBorders>
                      </w:tcPr>
                      <w:p>
                        <w:pPr>
                          <w:pStyle w:val="TableParagraph"/>
                          <w:rPr>
                            <w:sz w:val="18"/>
                          </w:rPr>
                        </w:pPr>
                      </w:p>
                      <w:p>
                        <w:pPr>
                          <w:pStyle w:val="TableParagraph"/>
                          <w:rPr>
                            <w:sz w:val="18"/>
                          </w:rPr>
                        </w:pPr>
                      </w:p>
                      <w:p>
                        <w:pPr>
                          <w:pStyle w:val="TableParagraph"/>
                          <w:spacing w:before="141"/>
                          <w:ind w:left="90" w:right="63"/>
                          <w:jc w:val="center"/>
                          <w:rPr>
                            <w:sz w:val="18"/>
                          </w:rPr>
                        </w:pPr>
                        <w:r>
                          <w:rPr>
                            <w:spacing w:val="-5"/>
                            <w:sz w:val="18"/>
                          </w:rPr>
                          <w:t>序号</w:t>
                        </w:r>
                      </w:p>
                    </w:tc>
                    <w:tc>
                      <w:tcPr>
                        <w:tcW w:w="887" w:type="dxa"/>
                        <w:tcBorders>
                          <w:left w:val="single" w:sz="2" w:space="0" w:color="000000"/>
                          <w:bottom w:val="single" w:sz="2" w:space="0" w:color="000000"/>
                          <w:right w:val="single" w:sz="2" w:space="0" w:color="000000"/>
                        </w:tcBorders>
                      </w:tcPr>
                      <w:p>
                        <w:pPr>
                          <w:pStyle w:val="TableParagraph"/>
                          <w:spacing w:before="1"/>
                          <w:rPr>
                            <w:sz w:val="19"/>
                          </w:rPr>
                        </w:pPr>
                      </w:p>
                      <w:p>
                        <w:pPr>
                          <w:pStyle w:val="TableParagraph"/>
                          <w:spacing w:before="1"/>
                          <w:ind w:left="78" w:right="78"/>
                          <w:jc w:val="center"/>
                          <w:rPr>
                            <w:sz w:val="18"/>
                          </w:rPr>
                        </w:pPr>
                        <w:r>
                          <w:rPr>
                            <w:spacing w:val="-5"/>
                            <w:sz w:val="18"/>
                          </w:rPr>
                          <w:t>项目</w:t>
                        </w:r>
                      </w:p>
                      <w:p>
                        <w:pPr>
                          <w:pStyle w:val="TableParagraph"/>
                          <w:spacing w:line="372" w:lineRule="auto" w:before="127"/>
                          <w:ind w:left="81" w:right="78"/>
                          <w:jc w:val="center"/>
                          <w:rPr>
                            <w:sz w:val="18"/>
                          </w:rPr>
                        </w:pPr>
                        <w:r>
                          <w:rPr>
                            <w:spacing w:val="-4"/>
                            <w:sz w:val="18"/>
                          </w:rPr>
                          <w:t>（课题</w:t>
                        </w:r>
                        <w:r>
                          <w:rPr>
                            <w:spacing w:val="-4"/>
                            <w:sz w:val="18"/>
                          </w:rPr>
                          <w:t>）</w:t>
                        </w:r>
                        <w:r>
                          <w:rPr>
                            <w:spacing w:val="-6"/>
                            <w:sz w:val="18"/>
                          </w:rPr>
                          <w:t>名称</w:t>
                        </w:r>
                      </w:p>
                    </w:tc>
                    <w:tc>
                      <w:tcPr>
                        <w:tcW w:w="850" w:type="dxa"/>
                        <w:tcBorders>
                          <w:left w:val="single" w:sz="2" w:space="0" w:color="000000"/>
                          <w:bottom w:val="single" w:sz="2" w:space="0" w:color="000000"/>
                          <w:right w:val="single" w:sz="2" w:space="0" w:color="000000"/>
                        </w:tcBorders>
                      </w:tcPr>
                      <w:p>
                        <w:pPr>
                          <w:pStyle w:val="TableParagraph"/>
                          <w:spacing w:before="1"/>
                          <w:rPr>
                            <w:sz w:val="19"/>
                          </w:rPr>
                        </w:pPr>
                      </w:p>
                      <w:p>
                        <w:pPr>
                          <w:pStyle w:val="TableParagraph"/>
                          <w:spacing w:before="1"/>
                          <w:ind w:left="60" w:right="59"/>
                          <w:jc w:val="center"/>
                          <w:rPr>
                            <w:sz w:val="18"/>
                          </w:rPr>
                        </w:pPr>
                        <w:r>
                          <w:rPr>
                            <w:spacing w:val="-5"/>
                            <w:sz w:val="18"/>
                          </w:rPr>
                          <w:t>项目</w:t>
                        </w:r>
                      </w:p>
                      <w:p>
                        <w:pPr>
                          <w:pStyle w:val="TableParagraph"/>
                          <w:spacing w:line="372" w:lineRule="auto" w:before="127"/>
                          <w:ind w:left="63" w:right="59"/>
                          <w:jc w:val="center"/>
                          <w:rPr>
                            <w:sz w:val="18"/>
                          </w:rPr>
                        </w:pPr>
                        <w:r>
                          <w:rPr>
                            <w:spacing w:val="-4"/>
                            <w:sz w:val="18"/>
                          </w:rPr>
                          <w:t>（课题</w:t>
                        </w:r>
                        <w:r>
                          <w:rPr>
                            <w:spacing w:val="-4"/>
                            <w:sz w:val="18"/>
                          </w:rPr>
                          <w:t>）</w:t>
                        </w:r>
                        <w:r>
                          <w:rPr>
                            <w:spacing w:val="-6"/>
                            <w:sz w:val="18"/>
                          </w:rPr>
                          <w:t>来源</w:t>
                        </w:r>
                      </w:p>
                    </w:tc>
                    <w:tc>
                      <w:tcPr>
                        <w:tcW w:w="850" w:type="dxa"/>
                        <w:tcBorders>
                          <w:left w:val="single" w:sz="2" w:space="0" w:color="000000"/>
                          <w:bottom w:val="single" w:sz="2" w:space="0" w:color="000000"/>
                          <w:right w:val="single" w:sz="2" w:space="0" w:color="000000"/>
                        </w:tcBorders>
                      </w:tcPr>
                      <w:p>
                        <w:pPr>
                          <w:pStyle w:val="TableParagraph"/>
                          <w:spacing w:before="65"/>
                          <w:ind w:left="59" w:right="59"/>
                          <w:jc w:val="center"/>
                          <w:rPr>
                            <w:sz w:val="18"/>
                          </w:rPr>
                        </w:pPr>
                        <w:r>
                          <w:rPr>
                            <w:spacing w:val="-5"/>
                            <w:sz w:val="18"/>
                          </w:rPr>
                          <w:t>项目</w:t>
                        </w:r>
                      </w:p>
                      <w:p>
                        <w:pPr>
                          <w:pStyle w:val="TableParagraph"/>
                          <w:spacing w:before="127"/>
                          <w:ind w:left="47" w:right="47"/>
                          <w:jc w:val="center"/>
                          <w:rPr>
                            <w:sz w:val="18"/>
                          </w:rPr>
                        </w:pPr>
                        <w:r>
                          <w:rPr>
                            <w:sz w:val="18"/>
                          </w:rPr>
                          <w:t>（课题</w:t>
                        </w:r>
                        <w:r>
                          <w:rPr>
                            <w:spacing w:val="-10"/>
                            <w:sz w:val="18"/>
                          </w:rPr>
                          <w:t>）</w:t>
                        </w:r>
                      </w:p>
                      <w:p>
                        <w:pPr>
                          <w:pStyle w:val="TableParagraph"/>
                          <w:spacing w:line="350" w:lineRule="atLeast" w:before="10"/>
                          <w:ind w:left="242" w:right="240"/>
                          <w:jc w:val="center"/>
                          <w:rPr>
                            <w:sz w:val="18"/>
                          </w:rPr>
                        </w:pPr>
                        <w:r>
                          <w:rPr>
                            <w:spacing w:val="-6"/>
                            <w:sz w:val="18"/>
                          </w:rPr>
                          <w:t>开展</w:t>
                        </w:r>
                        <w:r>
                          <w:rPr>
                            <w:spacing w:val="-5"/>
                            <w:sz w:val="18"/>
                          </w:rPr>
                          <w:t>形式</w:t>
                        </w:r>
                      </w:p>
                    </w:tc>
                    <w:tc>
                      <w:tcPr>
                        <w:tcW w:w="805" w:type="dxa"/>
                        <w:tcBorders>
                          <w:left w:val="single" w:sz="2" w:space="0" w:color="000000"/>
                          <w:bottom w:val="single" w:sz="2" w:space="0" w:color="000000"/>
                          <w:right w:val="single" w:sz="2" w:space="0" w:color="000000"/>
                        </w:tcBorders>
                      </w:tcPr>
                      <w:p>
                        <w:pPr>
                          <w:pStyle w:val="TableParagraph"/>
                          <w:spacing w:before="1"/>
                          <w:rPr>
                            <w:sz w:val="19"/>
                          </w:rPr>
                        </w:pPr>
                      </w:p>
                      <w:p>
                        <w:pPr>
                          <w:pStyle w:val="TableParagraph"/>
                          <w:spacing w:before="1"/>
                          <w:ind w:left="38" w:right="39"/>
                          <w:jc w:val="center"/>
                          <w:rPr>
                            <w:sz w:val="18"/>
                          </w:rPr>
                        </w:pPr>
                        <w:r>
                          <w:rPr>
                            <w:spacing w:val="-5"/>
                            <w:sz w:val="18"/>
                          </w:rPr>
                          <w:t>项目</w:t>
                        </w:r>
                      </w:p>
                      <w:p>
                        <w:pPr>
                          <w:pStyle w:val="TableParagraph"/>
                          <w:spacing w:line="372" w:lineRule="auto" w:before="127"/>
                          <w:ind w:left="38" w:right="39"/>
                          <w:jc w:val="center"/>
                          <w:rPr>
                            <w:sz w:val="18"/>
                          </w:rPr>
                        </w:pPr>
                        <w:r>
                          <w:rPr>
                            <w:spacing w:val="-4"/>
                            <w:sz w:val="18"/>
                          </w:rPr>
                          <w:t>（课题</w:t>
                        </w:r>
                        <w:r>
                          <w:rPr>
                            <w:spacing w:val="-4"/>
                            <w:sz w:val="18"/>
                          </w:rPr>
                          <w:t>）</w:t>
                        </w:r>
                        <w:r>
                          <w:rPr>
                            <w:spacing w:val="-3"/>
                            <w:sz w:val="18"/>
                          </w:rPr>
                          <w:t>活动类型</w:t>
                        </w:r>
                      </w:p>
                    </w:tc>
                    <w:tc>
                      <w:tcPr>
                        <w:tcW w:w="960" w:type="dxa"/>
                        <w:tcBorders>
                          <w:left w:val="single" w:sz="2" w:space="0" w:color="000000"/>
                          <w:bottom w:val="single" w:sz="2" w:space="0" w:color="000000"/>
                          <w:right w:val="single" w:sz="2" w:space="0" w:color="000000"/>
                        </w:tcBorders>
                      </w:tcPr>
                      <w:p>
                        <w:pPr>
                          <w:pStyle w:val="TableParagraph"/>
                          <w:spacing w:before="65"/>
                          <w:ind w:left="102" w:right="103"/>
                          <w:jc w:val="center"/>
                          <w:rPr>
                            <w:sz w:val="18"/>
                          </w:rPr>
                        </w:pPr>
                        <w:r>
                          <w:rPr>
                            <w:spacing w:val="-5"/>
                            <w:sz w:val="18"/>
                          </w:rPr>
                          <w:t>项目</w:t>
                        </w:r>
                      </w:p>
                      <w:p>
                        <w:pPr>
                          <w:pStyle w:val="TableParagraph"/>
                          <w:spacing w:before="127"/>
                          <w:ind w:left="102" w:right="103"/>
                          <w:jc w:val="center"/>
                          <w:rPr>
                            <w:sz w:val="18"/>
                          </w:rPr>
                        </w:pPr>
                        <w:r>
                          <w:rPr>
                            <w:sz w:val="18"/>
                          </w:rPr>
                          <w:t>（课题</w:t>
                        </w:r>
                        <w:r>
                          <w:rPr>
                            <w:spacing w:val="-10"/>
                            <w:sz w:val="18"/>
                          </w:rPr>
                          <w:t>）</w:t>
                        </w:r>
                      </w:p>
                      <w:p>
                        <w:pPr>
                          <w:pStyle w:val="TableParagraph"/>
                          <w:spacing w:line="350" w:lineRule="atLeast" w:before="10"/>
                          <w:ind w:left="296" w:right="296"/>
                          <w:jc w:val="center"/>
                          <w:rPr>
                            <w:sz w:val="18"/>
                          </w:rPr>
                        </w:pPr>
                        <w:r>
                          <w:rPr>
                            <w:spacing w:val="-6"/>
                            <w:sz w:val="18"/>
                          </w:rPr>
                          <w:t>起始</w:t>
                        </w:r>
                        <w:r>
                          <w:rPr>
                            <w:spacing w:val="-5"/>
                            <w:sz w:val="18"/>
                          </w:rPr>
                          <w:t>日期</w:t>
                        </w:r>
                      </w:p>
                    </w:tc>
                    <w:tc>
                      <w:tcPr>
                        <w:tcW w:w="1013" w:type="dxa"/>
                        <w:tcBorders>
                          <w:left w:val="single" w:sz="2" w:space="0" w:color="000000"/>
                          <w:bottom w:val="single" w:sz="2" w:space="0" w:color="000000"/>
                          <w:right w:val="single" w:sz="2" w:space="0" w:color="000000"/>
                        </w:tcBorders>
                      </w:tcPr>
                      <w:p>
                        <w:pPr>
                          <w:pStyle w:val="TableParagraph"/>
                          <w:spacing w:before="65"/>
                          <w:ind w:left="129" w:right="129"/>
                          <w:jc w:val="center"/>
                          <w:rPr>
                            <w:sz w:val="18"/>
                          </w:rPr>
                        </w:pPr>
                        <w:r>
                          <w:rPr>
                            <w:spacing w:val="-5"/>
                            <w:sz w:val="18"/>
                          </w:rPr>
                          <w:t>项目</w:t>
                        </w:r>
                      </w:p>
                      <w:p>
                        <w:pPr>
                          <w:pStyle w:val="TableParagraph"/>
                          <w:spacing w:before="127"/>
                          <w:ind w:left="129" w:right="129"/>
                          <w:jc w:val="center"/>
                          <w:rPr>
                            <w:sz w:val="18"/>
                          </w:rPr>
                        </w:pPr>
                        <w:r>
                          <w:rPr>
                            <w:sz w:val="18"/>
                          </w:rPr>
                          <w:t>（课题</w:t>
                        </w:r>
                        <w:r>
                          <w:rPr>
                            <w:spacing w:val="-10"/>
                            <w:sz w:val="18"/>
                          </w:rPr>
                          <w:t>）</w:t>
                        </w:r>
                      </w:p>
                      <w:p>
                        <w:pPr>
                          <w:pStyle w:val="TableParagraph"/>
                          <w:spacing w:line="350" w:lineRule="atLeast" w:before="10"/>
                          <w:ind w:left="322" w:right="323"/>
                          <w:jc w:val="center"/>
                          <w:rPr>
                            <w:sz w:val="18"/>
                          </w:rPr>
                        </w:pPr>
                        <w:r>
                          <w:rPr>
                            <w:spacing w:val="-6"/>
                            <w:sz w:val="18"/>
                          </w:rPr>
                          <w:t>完成</w:t>
                        </w:r>
                        <w:r>
                          <w:rPr>
                            <w:spacing w:val="-5"/>
                            <w:sz w:val="18"/>
                          </w:rPr>
                          <w:t>日期</w:t>
                        </w:r>
                      </w:p>
                    </w:tc>
                    <w:tc>
                      <w:tcPr>
                        <w:tcW w:w="984" w:type="dxa"/>
                        <w:tcBorders>
                          <w:left w:val="single" w:sz="2" w:space="0" w:color="000000"/>
                          <w:bottom w:val="single" w:sz="2" w:space="0" w:color="000000"/>
                          <w:right w:val="single" w:sz="2" w:space="0" w:color="000000"/>
                        </w:tcBorders>
                      </w:tcPr>
                      <w:p>
                        <w:pPr>
                          <w:pStyle w:val="TableParagraph"/>
                          <w:spacing w:before="1"/>
                          <w:rPr>
                            <w:sz w:val="19"/>
                          </w:rPr>
                        </w:pPr>
                      </w:p>
                      <w:p>
                        <w:pPr>
                          <w:pStyle w:val="TableParagraph"/>
                          <w:spacing w:line="372" w:lineRule="auto" w:before="1"/>
                          <w:ind w:left="-2" w:right="-101"/>
                          <w:jc w:val="center"/>
                          <w:rPr>
                            <w:sz w:val="18"/>
                          </w:rPr>
                        </w:pPr>
                        <w:r>
                          <w:rPr>
                            <w:spacing w:val="-2"/>
                            <w:sz w:val="18"/>
                          </w:rPr>
                          <w:t>项目（课题）</w:t>
                        </w:r>
                        <w:r>
                          <w:rPr>
                            <w:spacing w:val="-4"/>
                            <w:sz w:val="18"/>
                          </w:rPr>
                          <w:t>科研人员</w:t>
                        </w:r>
                      </w:p>
                      <w:p>
                        <w:pPr>
                          <w:pStyle w:val="TableParagraph"/>
                          <w:ind w:left="204" w:right="204"/>
                          <w:jc w:val="center"/>
                          <w:rPr>
                            <w:sz w:val="18"/>
                          </w:rPr>
                        </w:pPr>
                        <w:r>
                          <w:rPr>
                            <w:sz w:val="18"/>
                          </w:rPr>
                          <w:t>（人</w:t>
                        </w:r>
                        <w:r>
                          <w:rPr>
                            <w:spacing w:val="-10"/>
                            <w:sz w:val="18"/>
                          </w:rPr>
                          <w:t>）</w:t>
                        </w:r>
                      </w:p>
                    </w:tc>
                    <w:tc>
                      <w:tcPr>
                        <w:tcW w:w="1299" w:type="dxa"/>
                        <w:tcBorders>
                          <w:left w:val="single" w:sz="2" w:space="0" w:color="000000"/>
                          <w:bottom w:val="single" w:sz="2" w:space="0" w:color="000000"/>
                          <w:right w:val="single" w:sz="2" w:space="0" w:color="000000"/>
                        </w:tcBorders>
                      </w:tcPr>
                      <w:p>
                        <w:pPr>
                          <w:pStyle w:val="TableParagraph"/>
                          <w:spacing w:before="1"/>
                          <w:rPr>
                            <w:sz w:val="19"/>
                          </w:rPr>
                        </w:pPr>
                      </w:p>
                      <w:p>
                        <w:pPr>
                          <w:pStyle w:val="TableParagraph"/>
                          <w:spacing w:line="372" w:lineRule="auto" w:before="1"/>
                          <w:ind w:left="15" w:right="16" w:firstLine="91"/>
                          <w:rPr>
                            <w:sz w:val="18"/>
                          </w:rPr>
                        </w:pPr>
                        <w:r>
                          <w:rPr>
                            <w:spacing w:val="-2"/>
                            <w:sz w:val="18"/>
                          </w:rPr>
                          <w:t>项目（课题）</w:t>
                        </w:r>
                        <w:r>
                          <w:rPr>
                            <w:spacing w:val="-2"/>
                            <w:sz w:val="18"/>
                          </w:rPr>
                          <w:t>科研人员实际工</w:t>
                        </w:r>
                        <w:r>
                          <w:rPr>
                            <w:sz w:val="18"/>
                          </w:rPr>
                          <w:t>作时间（人月</w:t>
                        </w:r>
                        <w:r>
                          <w:rPr>
                            <w:spacing w:val="-10"/>
                            <w:sz w:val="18"/>
                          </w:rPr>
                          <w:t>）</w:t>
                        </w:r>
                      </w:p>
                    </w:tc>
                    <w:tc>
                      <w:tcPr>
                        <w:tcW w:w="1218" w:type="dxa"/>
                        <w:tcBorders>
                          <w:left w:val="single" w:sz="2" w:space="0" w:color="000000"/>
                          <w:bottom w:val="single" w:sz="2" w:space="0" w:color="000000"/>
                          <w:right w:val="nil"/>
                        </w:tcBorders>
                      </w:tcPr>
                      <w:p>
                        <w:pPr>
                          <w:pStyle w:val="TableParagraph"/>
                          <w:spacing w:line="372" w:lineRule="auto" w:before="65"/>
                          <w:ind w:left="53" w:right="77"/>
                          <w:jc w:val="center"/>
                          <w:rPr>
                            <w:sz w:val="18"/>
                          </w:rPr>
                        </w:pPr>
                        <w:r>
                          <w:rPr>
                            <w:spacing w:val="-2"/>
                            <w:sz w:val="18"/>
                          </w:rPr>
                          <w:t>项目（课题</w:t>
                        </w:r>
                        <w:r>
                          <w:rPr>
                            <w:spacing w:val="-2"/>
                            <w:sz w:val="18"/>
                          </w:rPr>
                          <w:t>）</w:t>
                        </w:r>
                        <w:r>
                          <w:rPr>
                            <w:spacing w:val="-6"/>
                            <w:sz w:val="18"/>
                          </w:rPr>
                          <w:t>经费</w:t>
                        </w:r>
                      </w:p>
                      <w:p>
                        <w:pPr>
                          <w:pStyle w:val="TableParagraph"/>
                          <w:spacing w:before="3"/>
                          <w:ind w:left="53" w:right="77"/>
                          <w:jc w:val="center"/>
                          <w:rPr>
                            <w:sz w:val="18"/>
                          </w:rPr>
                        </w:pPr>
                        <w:r>
                          <w:rPr>
                            <w:spacing w:val="-5"/>
                            <w:sz w:val="18"/>
                          </w:rPr>
                          <w:t>支出</w:t>
                        </w:r>
                      </w:p>
                      <w:p>
                        <w:pPr>
                          <w:pStyle w:val="TableParagraph"/>
                          <w:spacing w:before="127"/>
                          <w:ind w:left="53" w:right="77"/>
                          <w:jc w:val="center"/>
                          <w:rPr>
                            <w:sz w:val="18"/>
                          </w:rPr>
                        </w:pPr>
                        <w:r>
                          <w:rPr>
                            <w:sz w:val="18"/>
                          </w:rPr>
                          <w:t>（千元</w:t>
                        </w:r>
                        <w:r>
                          <w:rPr>
                            <w:spacing w:val="-10"/>
                            <w:sz w:val="18"/>
                          </w:rPr>
                          <w:t>）</w:t>
                        </w:r>
                      </w:p>
                    </w:tc>
                  </w:tr>
                  <w:tr>
                    <w:trPr>
                      <w:trHeight w:val="340" w:hRule="atLeast"/>
                    </w:trPr>
                    <w:tc>
                      <w:tcPr>
                        <w:tcW w:w="546" w:type="dxa"/>
                        <w:tcBorders>
                          <w:top w:val="single" w:sz="2" w:space="0" w:color="000000"/>
                          <w:left w:val="nil"/>
                          <w:bottom w:val="single" w:sz="2" w:space="0" w:color="000000"/>
                          <w:right w:val="single" w:sz="2" w:space="0" w:color="000000"/>
                        </w:tcBorders>
                      </w:tcPr>
                      <w:p>
                        <w:pPr>
                          <w:pStyle w:val="TableParagraph"/>
                          <w:spacing w:before="62"/>
                          <w:ind w:left="24"/>
                          <w:jc w:val="center"/>
                          <w:rPr>
                            <w:sz w:val="18"/>
                          </w:rPr>
                        </w:pPr>
                        <w:r>
                          <w:rPr>
                            <w:sz w:val="18"/>
                          </w:rPr>
                          <w:t>甲</w:t>
                        </w:r>
                      </w:p>
                    </w:tc>
                    <w:tc>
                      <w:tcPr>
                        <w:tcW w:w="887" w:type="dxa"/>
                        <w:tcBorders>
                          <w:top w:val="single" w:sz="2" w:space="0" w:color="000000"/>
                          <w:left w:val="single" w:sz="2" w:space="0" w:color="000000"/>
                          <w:bottom w:val="single" w:sz="2" w:space="0" w:color="000000"/>
                          <w:right w:val="single" w:sz="2" w:space="0" w:color="000000"/>
                        </w:tcBorders>
                      </w:tcPr>
                      <w:p>
                        <w:pPr>
                          <w:pStyle w:val="TableParagraph"/>
                          <w:spacing w:before="62"/>
                          <w:ind w:right="1"/>
                          <w:jc w:val="center"/>
                          <w:rPr>
                            <w:sz w:val="18"/>
                          </w:rPr>
                        </w:pPr>
                        <w:r>
                          <w:rPr>
                            <w:sz w:val="18"/>
                          </w:rPr>
                          <w:t>乙</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before="62"/>
                          <w:jc w:val="center"/>
                          <w:rPr>
                            <w:sz w:val="18"/>
                          </w:rPr>
                        </w:pPr>
                        <w:r>
                          <w:rPr>
                            <w:sz w:val="18"/>
                          </w:rPr>
                          <w:t>1</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before="62"/>
                          <w:jc w:val="center"/>
                          <w:rPr>
                            <w:sz w:val="18"/>
                          </w:rPr>
                        </w:pPr>
                        <w:r>
                          <w:rPr>
                            <w:sz w:val="18"/>
                          </w:rPr>
                          <w:t>2</w:t>
                        </w:r>
                      </w:p>
                    </w:tc>
                    <w:tc>
                      <w:tcPr>
                        <w:tcW w:w="805" w:type="dxa"/>
                        <w:tcBorders>
                          <w:top w:val="single" w:sz="2" w:space="0" w:color="000000"/>
                          <w:left w:val="single" w:sz="2" w:space="0" w:color="000000"/>
                          <w:bottom w:val="single" w:sz="2" w:space="0" w:color="000000"/>
                          <w:right w:val="single" w:sz="2" w:space="0" w:color="000000"/>
                        </w:tcBorders>
                      </w:tcPr>
                      <w:p>
                        <w:pPr>
                          <w:pStyle w:val="TableParagraph"/>
                          <w:spacing w:before="62"/>
                          <w:jc w:val="center"/>
                          <w:rPr>
                            <w:sz w:val="18"/>
                          </w:rPr>
                        </w:pPr>
                        <w:r>
                          <w:rPr>
                            <w:sz w:val="18"/>
                          </w:rPr>
                          <w:t>3</w:t>
                        </w:r>
                      </w:p>
                    </w:tc>
                    <w:tc>
                      <w:tcPr>
                        <w:tcW w:w="960" w:type="dxa"/>
                        <w:tcBorders>
                          <w:top w:val="single" w:sz="2" w:space="0" w:color="000000"/>
                          <w:left w:val="single" w:sz="2" w:space="0" w:color="000000"/>
                          <w:bottom w:val="single" w:sz="2" w:space="0" w:color="000000"/>
                          <w:right w:val="single" w:sz="2" w:space="0" w:color="000000"/>
                        </w:tcBorders>
                      </w:tcPr>
                      <w:p>
                        <w:pPr>
                          <w:pStyle w:val="TableParagraph"/>
                          <w:spacing w:before="62"/>
                          <w:ind w:left="1"/>
                          <w:jc w:val="center"/>
                          <w:rPr>
                            <w:sz w:val="18"/>
                          </w:rPr>
                        </w:pPr>
                        <w:r>
                          <w:rPr>
                            <w:sz w:val="18"/>
                          </w:rPr>
                          <w:t>4</w:t>
                        </w:r>
                      </w:p>
                    </w:tc>
                    <w:tc>
                      <w:tcPr>
                        <w:tcW w:w="1013" w:type="dxa"/>
                        <w:tcBorders>
                          <w:top w:val="single" w:sz="2" w:space="0" w:color="000000"/>
                          <w:left w:val="single" w:sz="2" w:space="0" w:color="000000"/>
                          <w:bottom w:val="single" w:sz="2" w:space="0" w:color="000000"/>
                          <w:right w:val="single" w:sz="2" w:space="0" w:color="000000"/>
                        </w:tcBorders>
                      </w:tcPr>
                      <w:p>
                        <w:pPr>
                          <w:pStyle w:val="TableParagraph"/>
                          <w:spacing w:before="62"/>
                          <w:ind w:right="1"/>
                          <w:jc w:val="center"/>
                          <w:rPr>
                            <w:sz w:val="18"/>
                          </w:rPr>
                        </w:pPr>
                        <w:r>
                          <w:rPr>
                            <w:sz w:val="18"/>
                          </w:rPr>
                          <w:t>5</w:t>
                        </w:r>
                      </w:p>
                    </w:tc>
                    <w:tc>
                      <w:tcPr>
                        <w:tcW w:w="984" w:type="dxa"/>
                        <w:tcBorders>
                          <w:top w:val="single" w:sz="2" w:space="0" w:color="000000"/>
                          <w:left w:val="single" w:sz="2" w:space="0" w:color="000000"/>
                          <w:bottom w:val="single" w:sz="2" w:space="0" w:color="000000"/>
                          <w:right w:val="single" w:sz="2" w:space="0" w:color="000000"/>
                        </w:tcBorders>
                      </w:tcPr>
                      <w:p>
                        <w:pPr>
                          <w:pStyle w:val="TableParagraph"/>
                          <w:spacing w:before="62"/>
                          <w:ind w:left="1"/>
                          <w:jc w:val="center"/>
                          <w:rPr>
                            <w:sz w:val="18"/>
                          </w:rPr>
                        </w:pPr>
                        <w:r>
                          <w:rPr>
                            <w:sz w:val="18"/>
                          </w:rPr>
                          <w:t>6</w:t>
                        </w:r>
                      </w:p>
                    </w:tc>
                    <w:tc>
                      <w:tcPr>
                        <w:tcW w:w="1299" w:type="dxa"/>
                        <w:tcBorders>
                          <w:top w:val="single" w:sz="2" w:space="0" w:color="000000"/>
                          <w:left w:val="single" w:sz="2" w:space="0" w:color="000000"/>
                          <w:bottom w:val="single" w:sz="2" w:space="0" w:color="000000"/>
                          <w:right w:val="single" w:sz="2" w:space="0" w:color="000000"/>
                        </w:tcBorders>
                      </w:tcPr>
                      <w:p>
                        <w:pPr>
                          <w:pStyle w:val="TableParagraph"/>
                          <w:spacing w:before="62"/>
                          <w:ind w:right="1"/>
                          <w:jc w:val="center"/>
                          <w:rPr>
                            <w:sz w:val="18"/>
                          </w:rPr>
                        </w:pPr>
                        <w:r>
                          <w:rPr>
                            <w:sz w:val="18"/>
                          </w:rPr>
                          <w:t>7</w:t>
                        </w:r>
                      </w:p>
                    </w:tc>
                    <w:tc>
                      <w:tcPr>
                        <w:tcW w:w="1218" w:type="dxa"/>
                        <w:tcBorders>
                          <w:top w:val="single" w:sz="2" w:space="0" w:color="000000"/>
                          <w:left w:val="single" w:sz="2" w:space="0" w:color="000000"/>
                          <w:bottom w:val="single" w:sz="2" w:space="0" w:color="000000"/>
                          <w:right w:val="nil"/>
                        </w:tcBorders>
                      </w:tcPr>
                      <w:p>
                        <w:pPr>
                          <w:pStyle w:val="TableParagraph"/>
                          <w:spacing w:before="62"/>
                          <w:ind w:right="25"/>
                          <w:jc w:val="center"/>
                          <w:rPr>
                            <w:sz w:val="18"/>
                          </w:rPr>
                        </w:pPr>
                        <w:r>
                          <w:rPr>
                            <w:sz w:val="18"/>
                          </w:rPr>
                          <w:t>8</w:t>
                        </w:r>
                      </w:p>
                    </w:tc>
                  </w:tr>
                  <w:tr>
                    <w:trPr>
                      <w:trHeight w:val="1070" w:hRule="atLeast"/>
                    </w:trPr>
                    <w:tc>
                      <w:tcPr>
                        <w:tcW w:w="546" w:type="dxa"/>
                        <w:tcBorders>
                          <w:top w:val="single" w:sz="2" w:space="0" w:color="000000"/>
                          <w:left w:val="nil"/>
                          <w:right w:val="single" w:sz="2" w:space="0" w:color="000000"/>
                        </w:tcBorders>
                      </w:tcPr>
                      <w:p>
                        <w:pPr>
                          <w:pStyle w:val="TableParagraph"/>
                          <w:rPr>
                            <w:rFonts w:ascii="Times New Roman"/>
                            <w:sz w:val="18"/>
                          </w:rPr>
                        </w:pPr>
                      </w:p>
                    </w:tc>
                    <w:tc>
                      <w:tcPr>
                        <w:tcW w:w="887" w:type="dxa"/>
                        <w:tcBorders>
                          <w:top w:val="single" w:sz="2" w:space="0" w:color="000000"/>
                          <w:left w:val="single" w:sz="2" w:space="0" w:color="000000"/>
                          <w:right w:val="single" w:sz="2" w:space="0" w:color="000000"/>
                        </w:tcBorders>
                      </w:tcPr>
                      <w:p>
                        <w:pPr>
                          <w:pStyle w:val="TableParagraph"/>
                          <w:rPr>
                            <w:rFonts w:ascii="Times New Roman"/>
                            <w:sz w:val="18"/>
                          </w:rPr>
                        </w:pPr>
                      </w:p>
                    </w:tc>
                    <w:tc>
                      <w:tcPr>
                        <w:tcW w:w="7979" w:type="dxa"/>
                        <w:gridSpan w:val="8"/>
                        <w:tcBorders>
                          <w:top w:val="single" w:sz="2" w:space="0" w:color="000000"/>
                          <w:left w:val="single" w:sz="2" w:space="0" w:color="000000"/>
                          <w:right w:val="nil"/>
                        </w:tcBorders>
                      </w:tcPr>
                      <w:p>
                        <w:pPr>
                          <w:pStyle w:val="TableParagraph"/>
                          <w:rPr>
                            <w:rFonts w:ascii="Times New Roman"/>
                            <w:sz w:val="18"/>
                          </w:rPr>
                        </w:pPr>
                      </w:p>
                    </w:tc>
                  </w:tr>
                </w:tbl>
                <w:p>
                  <w:pPr>
                    <w:pStyle w:val="BodyText"/>
                  </w:pPr>
                </w:p>
              </w:txbxContent>
            </v:textbox>
            <w10:wrap type="none"/>
          </v:shape>
        </w:pict>
      </w:r>
      <w:r>
        <w:rPr>
          <w:sz w:val="18"/>
        </w:rPr>
        <w:t>表</w:t>
      </w:r>
      <w:r>
        <w:rPr>
          <w:spacing w:val="79"/>
          <w:sz w:val="18"/>
        </w:rPr>
        <w:t>  </w:t>
      </w:r>
      <w:r>
        <w:rPr>
          <w:sz w:val="18"/>
        </w:rPr>
        <w:t>号：</w:t>
      </w:r>
      <w:r>
        <w:rPr>
          <w:spacing w:val="-23"/>
          <w:sz w:val="18"/>
        </w:rPr>
        <w:t> </w:t>
      </w:r>
      <w:r>
        <w:rPr>
          <w:sz w:val="18"/>
        </w:rPr>
        <w:t>１</w:t>
      </w:r>
      <w:r>
        <w:rPr>
          <w:spacing w:val="80"/>
          <w:sz w:val="18"/>
        </w:rPr>
        <w:t> </w:t>
      </w:r>
      <w:r>
        <w:rPr>
          <w:sz w:val="18"/>
        </w:rPr>
        <w:t>０</w:t>
      </w:r>
      <w:r>
        <w:rPr>
          <w:spacing w:val="80"/>
          <w:sz w:val="18"/>
        </w:rPr>
        <w:t> </w:t>
      </w:r>
      <w:r>
        <w:rPr>
          <w:sz w:val="18"/>
        </w:rPr>
        <w:t>７</w:t>
      </w:r>
      <w:r>
        <w:rPr>
          <w:spacing w:val="80"/>
          <w:sz w:val="18"/>
        </w:rPr>
        <w:t> </w:t>
      </w:r>
      <w:r>
        <w:rPr>
          <w:sz w:val="18"/>
        </w:rPr>
        <w:t>-</w:t>
      </w:r>
      <w:r>
        <w:rPr>
          <w:spacing w:val="80"/>
          <w:sz w:val="18"/>
        </w:rPr>
        <w:t> </w:t>
      </w:r>
      <w:r>
        <w:rPr>
          <w:sz w:val="18"/>
        </w:rPr>
        <w:t>４</w:t>
      </w:r>
      <w:r>
        <w:rPr>
          <w:spacing w:val="80"/>
          <w:sz w:val="18"/>
        </w:rPr>
        <w:t> </w:t>
      </w:r>
      <w:r>
        <w:rPr>
          <w:sz w:val="18"/>
        </w:rPr>
        <w:t>表</w:t>
      </w:r>
      <w:r>
        <w:rPr>
          <w:spacing w:val="-2"/>
          <w:sz w:val="18"/>
        </w:rPr>
        <w:t>统</w:t>
      </w:r>
      <w:r>
        <w:rPr>
          <w:spacing w:val="-2"/>
          <w:sz w:val="18"/>
        </w:rPr>
        <w:t>一</w:t>
      </w:r>
      <w:r>
        <w:rPr>
          <w:spacing w:val="-2"/>
          <w:sz w:val="18"/>
        </w:rPr>
        <w:t>社</w:t>
      </w:r>
      <w:r>
        <w:rPr>
          <w:spacing w:val="-2"/>
          <w:sz w:val="18"/>
        </w:rPr>
        <w:t>会</w:t>
      </w:r>
      <w:r>
        <w:rPr>
          <w:spacing w:val="-2"/>
          <w:sz w:val="18"/>
        </w:rPr>
        <w:t>信</w:t>
      </w:r>
      <w:r>
        <w:rPr>
          <w:spacing w:val="-2"/>
          <w:sz w:val="18"/>
        </w:rPr>
        <w:t>用</w:t>
      </w:r>
      <w:r>
        <w:rPr>
          <w:spacing w:val="-2"/>
          <w:sz w:val="18"/>
        </w:rPr>
        <w:t>代</w:t>
      </w:r>
      <w:r>
        <w:rPr>
          <w:spacing w:val="-2"/>
          <w:sz w:val="18"/>
        </w:rPr>
        <w:t>码</w:t>
      </w:r>
      <w:r>
        <w:rPr>
          <w:spacing w:val="-2"/>
          <w:sz w:val="18"/>
        </w:rPr>
        <w:t>□□□□□□□□□□□□□□□□□□</w:t>
      </w:r>
      <w:r>
        <w:rPr>
          <w:sz w:val="18"/>
        </w:rPr>
        <w:tab/>
        <w:t>制表机关：</w:t>
      </w:r>
      <w:r>
        <w:rPr>
          <w:spacing w:val="-23"/>
          <w:sz w:val="18"/>
        </w:rPr>
        <w:t> </w:t>
      </w:r>
      <w:r>
        <w:rPr>
          <w:sz w:val="18"/>
        </w:rPr>
        <w:t>安</w:t>
      </w:r>
      <w:r>
        <w:rPr>
          <w:spacing w:val="55"/>
          <w:sz w:val="18"/>
        </w:rPr>
        <w:t> </w:t>
      </w:r>
      <w:r>
        <w:rPr>
          <w:sz w:val="18"/>
        </w:rPr>
        <w:t>徽</w:t>
      </w:r>
      <w:r>
        <w:rPr>
          <w:spacing w:val="67"/>
          <w:sz w:val="18"/>
        </w:rPr>
        <w:t> </w:t>
      </w:r>
      <w:r>
        <w:rPr>
          <w:sz w:val="18"/>
        </w:rPr>
        <w:t>省</w:t>
      </w:r>
      <w:r>
        <w:rPr>
          <w:spacing w:val="69"/>
          <w:sz w:val="18"/>
        </w:rPr>
        <w:t> </w:t>
      </w:r>
      <w:r>
        <w:rPr>
          <w:sz w:val="18"/>
        </w:rPr>
        <w:t>统</w:t>
      </w:r>
      <w:r>
        <w:rPr>
          <w:spacing w:val="69"/>
          <w:sz w:val="18"/>
        </w:rPr>
        <w:t> </w:t>
      </w:r>
      <w:r>
        <w:rPr>
          <w:sz w:val="18"/>
        </w:rPr>
        <w:t>计</w:t>
      </w:r>
      <w:r>
        <w:rPr>
          <w:spacing w:val="69"/>
          <w:sz w:val="18"/>
        </w:rPr>
        <w:t> </w:t>
      </w:r>
      <w:r>
        <w:rPr>
          <w:sz w:val="18"/>
        </w:rPr>
        <w:t>局</w:t>
      </w:r>
      <w:r>
        <w:rPr>
          <w:sz w:val="18"/>
        </w:rPr>
        <w:t>尚未领取统一社会信用代码的填写原组织机构代码□□□□□□□□－□</w:t>
      </w:r>
      <w:r>
        <w:rPr>
          <w:spacing w:val="566"/>
          <w:sz w:val="18"/>
        </w:rPr>
        <w:t> </w:t>
      </w:r>
      <w:r>
        <w:rPr>
          <w:sz w:val="18"/>
        </w:rPr>
        <w:t>批准文号：</w:t>
      </w:r>
      <w:r>
        <w:rPr>
          <w:spacing w:val="-23"/>
          <w:sz w:val="18"/>
        </w:rPr>
        <w:t> </w:t>
      </w:r>
      <w:r>
        <w:rPr>
          <w:spacing w:val="16"/>
          <w:sz w:val="18"/>
        </w:rPr>
        <w:t>国统</w:t>
      </w:r>
      <w:r>
        <w:rPr>
          <w:spacing w:val="14"/>
          <w:sz w:val="18"/>
        </w:rPr>
        <w:t>字</w:t>
      </w:r>
      <w:r>
        <w:rPr>
          <w:spacing w:val="16"/>
          <w:sz w:val="18"/>
        </w:rPr>
        <w:t>〔</w:t>
      </w:r>
      <w:r>
        <w:rPr>
          <w:spacing w:val="15"/>
          <w:sz w:val="18"/>
        </w:rPr>
        <w:t>2022</w:t>
      </w:r>
      <w:r>
        <w:rPr>
          <w:spacing w:val="16"/>
          <w:sz w:val="18"/>
        </w:rPr>
        <w:t>〕</w:t>
      </w:r>
      <w:r>
        <w:rPr>
          <w:sz w:val="18"/>
        </w:rPr>
        <w:t>17</w:t>
      </w:r>
      <w:r>
        <w:rPr>
          <w:spacing w:val="34"/>
          <w:sz w:val="18"/>
        </w:rPr>
        <w:t> </w:t>
      </w:r>
      <w:r>
        <w:rPr>
          <w:sz w:val="18"/>
        </w:rPr>
        <w:t>号</w:t>
      </w:r>
      <w:r>
        <w:rPr>
          <w:sz w:val="18"/>
        </w:rPr>
        <w:t>单位详细名称</w:t>
      </w:r>
      <w:r>
        <w:rPr>
          <w:spacing w:val="-10"/>
          <w:sz w:val="18"/>
        </w:rPr>
        <w:t>：</w:t>
      </w:r>
      <w:r>
        <w:rPr>
          <w:sz w:val="18"/>
        </w:rPr>
        <w:tab/>
        <w:t>２０</w:t>
      </w:r>
      <w:r>
        <w:rPr>
          <w:spacing w:val="45"/>
          <w:w w:val="150"/>
          <w:sz w:val="18"/>
        </w:rPr>
        <w:t> </w:t>
      </w:r>
      <w:r>
        <w:rPr>
          <w:spacing w:val="-10"/>
          <w:sz w:val="18"/>
        </w:rPr>
        <w:t>年</w:t>
      </w:r>
      <w:r>
        <w:rPr>
          <w:sz w:val="18"/>
        </w:rPr>
        <w:tab/>
        <w:t>有效期至：</w:t>
      </w:r>
      <w:r>
        <w:rPr>
          <w:spacing w:val="-35"/>
          <w:sz w:val="18"/>
        </w:rPr>
        <w:t> </w:t>
      </w:r>
      <w:r>
        <w:rPr>
          <w:sz w:val="18"/>
        </w:rPr>
        <w:t>２</w:t>
      </w:r>
      <w:r>
        <w:rPr>
          <w:spacing w:val="25"/>
          <w:sz w:val="18"/>
        </w:rPr>
        <w:t> </w:t>
      </w:r>
      <w:r>
        <w:rPr>
          <w:sz w:val="18"/>
        </w:rPr>
        <w:t>０</w:t>
      </w:r>
      <w:r>
        <w:rPr>
          <w:spacing w:val="25"/>
          <w:sz w:val="18"/>
        </w:rPr>
        <w:t> </w:t>
      </w:r>
      <w:r>
        <w:rPr>
          <w:sz w:val="18"/>
        </w:rPr>
        <w:t>２</w:t>
      </w:r>
      <w:r>
        <w:rPr>
          <w:spacing w:val="25"/>
          <w:sz w:val="18"/>
        </w:rPr>
        <w:t> </w:t>
      </w:r>
      <w:r>
        <w:rPr>
          <w:sz w:val="18"/>
        </w:rPr>
        <w:t>2</w:t>
      </w:r>
      <w:r>
        <w:rPr>
          <w:spacing w:val="69"/>
          <w:sz w:val="18"/>
        </w:rPr>
        <w:t> </w:t>
      </w:r>
      <w:r>
        <w:rPr>
          <w:sz w:val="18"/>
        </w:rPr>
        <w:t>年</w:t>
      </w:r>
      <w:r>
        <w:rPr>
          <w:spacing w:val="25"/>
          <w:sz w:val="18"/>
        </w:rPr>
        <w:t> </w:t>
      </w:r>
      <w:r>
        <w:rPr>
          <w:sz w:val="18"/>
        </w:rPr>
        <w:t>６</w:t>
      </w:r>
      <w:r>
        <w:rPr>
          <w:spacing w:val="25"/>
          <w:sz w:val="18"/>
        </w:rPr>
        <w:t> </w:t>
      </w:r>
      <w:r>
        <w:rPr>
          <w:spacing w:val="-10"/>
          <w:sz w:val="18"/>
        </w:rPr>
        <w:t>月</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7"/>
        <w:rPr>
          <w:sz w:val="18"/>
        </w:rPr>
      </w:pPr>
    </w:p>
    <w:p>
      <w:pPr>
        <w:tabs>
          <w:tab w:pos="2039" w:val="left" w:leader="none"/>
          <w:tab w:pos="3839" w:val="left" w:leader="none"/>
          <w:tab w:pos="5368" w:val="left" w:leader="none"/>
          <w:tab w:pos="7079" w:val="left" w:leader="none"/>
          <w:tab w:pos="8608" w:val="left" w:leader="none"/>
          <w:tab w:pos="9059" w:val="left" w:leader="none"/>
          <w:tab w:pos="9508" w:val="left" w:leader="none"/>
        </w:tabs>
        <w:spacing w:line="580" w:lineRule="atLeast" w:before="0"/>
        <w:ind w:left="227" w:right="175" w:firstLine="12"/>
        <w:jc w:val="left"/>
        <w:rPr>
          <w:sz w:val="18"/>
        </w:rPr>
      </w:pPr>
      <w:r>
        <w:rPr>
          <w:spacing w:val="-2"/>
          <w:sz w:val="18"/>
        </w:rPr>
        <w:t>单</w:t>
      </w:r>
      <w:r>
        <w:rPr>
          <w:spacing w:val="-2"/>
          <w:sz w:val="18"/>
        </w:rPr>
        <w:t>位</w:t>
      </w:r>
      <w:r>
        <w:rPr>
          <w:spacing w:val="-2"/>
          <w:sz w:val="18"/>
        </w:rPr>
        <w:t>负</w:t>
      </w:r>
      <w:r>
        <w:rPr>
          <w:spacing w:val="-2"/>
          <w:sz w:val="18"/>
        </w:rPr>
        <w:t>责</w:t>
      </w:r>
      <w:r>
        <w:rPr>
          <w:spacing w:val="-2"/>
          <w:sz w:val="18"/>
        </w:rPr>
        <w:t>人</w:t>
      </w:r>
      <w:r>
        <w:rPr>
          <w:spacing w:val="-2"/>
          <w:sz w:val="18"/>
        </w:rPr>
        <w:t>：</w:t>
      </w:r>
      <w:r>
        <w:rPr>
          <w:sz w:val="18"/>
        </w:rPr>
        <w:tab/>
      </w:r>
      <w:r>
        <w:rPr>
          <w:spacing w:val="-2"/>
          <w:sz w:val="18"/>
        </w:rPr>
        <w:t>统</w:t>
      </w:r>
      <w:r>
        <w:rPr>
          <w:spacing w:val="-2"/>
          <w:sz w:val="18"/>
        </w:rPr>
        <w:t>计</w:t>
      </w:r>
      <w:r>
        <w:rPr>
          <w:spacing w:val="-2"/>
          <w:sz w:val="18"/>
        </w:rPr>
        <w:t>负</w:t>
      </w:r>
      <w:r>
        <w:rPr>
          <w:spacing w:val="-2"/>
          <w:sz w:val="18"/>
        </w:rPr>
        <w:t>责</w:t>
      </w:r>
      <w:r>
        <w:rPr>
          <w:spacing w:val="-2"/>
          <w:sz w:val="18"/>
        </w:rPr>
        <w:t>人</w:t>
      </w:r>
      <w:r>
        <w:rPr>
          <w:spacing w:val="-2"/>
          <w:sz w:val="18"/>
        </w:rPr>
        <w:t>：</w:t>
      </w:r>
      <w:r>
        <w:rPr>
          <w:sz w:val="18"/>
        </w:rPr>
        <w:tab/>
      </w:r>
      <w:r>
        <w:rPr>
          <w:spacing w:val="-4"/>
          <w:sz w:val="18"/>
        </w:rPr>
        <w:t>填</w:t>
      </w:r>
      <w:r>
        <w:rPr>
          <w:spacing w:val="-4"/>
          <w:sz w:val="18"/>
        </w:rPr>
        <w:t>表</w:t>
      </w:r>
      <w:r>
        <w:rPr>
          <w:spacing w:val="-4"/>
          <w:sz w:val="18"/>
        </w:rPr>
        <w:t>人</w:t>
      </w:r>
      <w:r>
        <w:rPr>
          <w:spacing w:val="-4"/>
          <w:sz w:val="18"/>
        </w:rPr>
        <w:t>：</w:t>
      </w:r>
      <w:r>
        <w:rPr>
          <w:sz w:val="18"/>
        </w:rPr>
        <w:tab/>
      </w:r>
      <w:r>
        <w:rPr>
          <w:spacing w:val="-2"/>
          <w:sz w:val="18"/>
        </w:rPr>
        <w:t>联</w:t>
      </w:r>
      <w:r>
        <w:rPr>
          <w:spacing w:val="-2"/>
          <w:sz w:val="18"/>
        </w:rPr>
        <w:t>系</w:t>
      </w:r>
      <w:r>
        <w:rPr>
          <w:spacing w:val="-2"/>
          <w:sz w:val="18"/>
        </w:rPr>
        <w:t>电</w:t>
      </w:r>
      <w:r>
        <w:rPr>
          <w:spacing w:val="-2"/>
          <w:sz w:val="18"/>
        </w:rPr>
        <w:t>话</w:t>
      </w:r>
      <w:r>
        <w:rPr>
          <w:spacing w:val="-2"/>
          <w:sz w:val="18"/>
        </w:rPr>
        <w:t>：</w:t>
      </w:r>
      <w:r>
        <w:rPr>
          <w:sz w:val="18"/>
        </w:rPr>
        <w:tab/>
      </w:r>
      <w:r>
        <w:rPr>
          <w:spacing w:val="-2"/>
          <w:sz w:val="18"/>
        </w:rPr>
        <w:t>报</w:t>
      </w:r>
      <w:r>
        <w:rPr>
          <w:spacing w:val="-2"/>
          <w:sz w:val="18"/>
        </w:rPr>
        <w:t>出</w:t>
      </w:r>
      <w:r>
        <w:rPr>
          <w:spacing w:val="-2"/>
          <w:sz w:val="18"/>
        </w:rPr>
        <w:t>日</w:t>
      </w:r>
      <w:r>
        <w:rPr>
          <w:spacing w:val="-2"/>
          <w:sz w:val="18"/>
        </w:rPr>
        <w:t>期</w:t>
      </w:r>
      <w:r>
        <w:rPr>
          <w:spacing w:val="-2"/>
          <w:sz w:val="18"/>
        </w:rPr>
        <w:t>：２０</w:t>
      </w:r>
      <w:r>
        <w:rPr>
          <w:sz w:val="18"/>
        </w:rPr>
        <w:tab/>
      </w:r>
      <w:r>
        <w:rPr>
          <w:spacing w:val="-10"/>
          <w:sz w:val="18"/>
        </w:rPr>
        <w:t>年</w:t>
      </w:r>
      <w:r>
        <w:rPr>
          <w:sz w:val="18"/>
        </w:rPr>
        <w:tab/>
      </w:r>
      <w:r>
        <w:rPr>
          <w:spacing w:val="-10"/>
          <w:sz w:val="18"/>
        </w:rPr>
        <w:t>月</w:t>
      </w:r>
      <w:r>
        <w:rPr>
          <w:sz w:val="18"/>
        </w:rPr>
        <w:tab/>
      </w:r>
      <w:r>
        <w:rPr>
          <w:spacing w:val="-10"/>
          <w:sz w:val="18"/>
        </w:rPr>
        <w:t>日</w:t>
      </w:r>
      <w:r>
        <w:rPr>
          <w:spacing w:val="-2"/>
          <w:sz w:val="18"/>
        </w:rPr>
        <w:t>说</w:t>
      </w:r>
      <w:r>
        <w:rPr>
          <w:spacing w:val="-2"/>
          <w:sz w:val="18"/>
        </w:rPr>
        <w:t>明</w:t>
      </w:r>
      <w:r>
        <w:rPr>
          <w:spacing w:val="-2"/>
          <w:sz w:val="18"/>
        </w:rPr>
        <w:t>：1.</w:t>
      </w:r>
      <w:r>
        <w:rPr>
          <w:spacing w:val="-2"/>
          <w:sz w:val="18"/>
        </w:rPr>
        <w:t>统</w:t>
      </w:r>
      <w:r>
        <w:rPr>
          <w:spacing w:val="-2"/>
          <w:sz w:val="18"/>
        </w:rPr>
        <w:t>计</w:t>
      </w:r>
      <w:r>
        <w:rPr>
          <w:spacing w:val="-2"/>
          <w:sz w:val="18"/>
        </w:rPr>
        <w:t>范</w:t>
      </w:r>
      <w:r>
        <w:rPr>
          <w:spacing w:val="-2"/>
          <w:sz w:val="18"/>
        </w:rPr>
        <w:t>围</w:t>
      </w:r>
      <w:r>
        <w:rPr>
          <w:spacing w:val="-2"/>
          <w:sz w:val="18"/>
        </w:rPr>
        <w:t>：</w:t>
      </w:r>
      <w:r>
        <w:rPr>
          <w:spacing w:val="-2"/>
          <w:sz w:val="18"/>
        </w:rPr>
        <w:t>辖</w:t>
      </w:r>
      <w:r>
        <w:rPr>
          <w:spacing w:val="-2"/>
          <w:sz w:val="18"/>
        </w:rPr>
        <w:t>区</w:t>
      </w:r>
      <w:r>
        <w:rPr>
          <w:spacing w:val="-2"/>
          <w:sz w:val="18"/>
        </w:rPr>
        <w:t>内</w:t>
      </w:r>
      <w:r>
        <w:rPr>
          <w:spacing w:val="-2"/>
          <w:sz w:val="18"/>
        </w:rPr>
        <w:t>未</w:t>
      </w:r>
      <w:r>
        <w:rPr>
          <w:spacing w:val="-2"/>
          <w:sz w:val="18"/>
        </w:rPr>
        <w:t>纳</w:t>
      </w:r>
      <w:r>
        <w:rPr>
          <w:spacing w:val="-2"/>
          <w:sz w:val="18"/>
        </w:rPr>
        <w:t>入</w:t>
      </w:r>
      <w:r>
        <w:rPr>
          <w:spacing w:val="-2"/>
          <w:sz w:val="18"/>
        </w:rPr>
        <w:t>教</w:t>
      </w:r>
      <w:r>
        <w:rPr>
          <w:spacing w:val="-2"/>
          <w:sz w:val="18"/>
        </w:rPr>
        <w:t>育</w:t>
      </w:r>
      <w:r>
        <w:rPr>
          <w:spacing w:val="-2"/>
          <w:sz w:val="18"/>
        </w:rPr>
        <w:t>和</w:t>
      </w:r>
      <w:r>
        <w:rPr>
          <w:spacing w:val="-2"/>
          <w:sz w:val="18"/>
        </w:rPr>
        <w:t>科</w:t>
      </w:r>
      <w:r>
        <w:rPr>
          <w:spacing w:val="-2"/>
          <w:sz w:val="18"/>
        </w:rPr>
        <w:t>技</w:t>
      </w:r>
      <w:r>
        <w:rPr>
          <w:spacing w:val="-2"/>
          <w:sz w:val="18"/>
        </w:rPr>
        <w:t>部</w:t>
      </w:r>
      <w:r>
        <w:rPr>
          <w:spacing w:val="-2"/>
          <w:sz w:val="18"/>
        </w:rPr>
        <w:t>门</w:t>
      </w:r>
      <w:r>
        <w:rPr>
          <w:spacing w:val="-2"/>
          <w:sz w:val="18"/>
        </w:rPr>
        <w:t>统</w:t>
      </w:r>
      <w:r>
        <w:rPr>
          <w:spacing w:val="-2"/>
          <w:sz w:val="18"/>
        </w:rPr>
        <w:t>计</w:t>
      </w:r>
      <w:r>
        <w:rPr>
          <w:spacing w:val="-2"/>
          <w:sz w:val="18"/>
        </w:rPr>
        <w:t>范</w:t>
      </w:r>
      <w:r>
        <w:rPr>
          <w:spacing w:val="-2"/>
          <w:sz w:val="18"/>
        </w:rPr>
        <w:t>围</w:t>
      </w:r>
      <w:r>
        <w:rPr>
          <w:spacing w:val="-2"/>
          <w:sz w:val="18"/>
        </w:rPr>
        <w:t>的</w:t>
      </w:r>
      <w:r>
        <w:rPr>
          <w:spacing w:val="-2"/>
          <w:sz w:val="18"/>
        </w:rPr>
        <w:t>三</w:t>
      </w:r>
      <w:r>
        <w:rPr>
          <w:spacing w:val="-2"/>
          <w:sz w:val="18"/>
        </w:rPr>
        <w:t>级</w:t>
      </w:r>
      <w:r>
        <w:rPr>
          <w:spacing w:val="-2"/>
          <w:sz w:val="18"/>
        </w:rPr>
        <w:t>甲</w:t>
      </w:r>
      <w:r>
        <w:rPr>
          <w:spacing w:val="-2"/>
          <w:sz w:val="18"/>
        </w:rPr>
        <w:t>等</w:t>
      </w:r>
      <w:r>
        <w:rPr>
          <w:spacing w:val="-2"/>
          <w:sz w:val="18"/>
        </w:rPr>
        <w:t>医</w:t>
      </w:r>
      <w:r>
        <w:rPr>
          <w:spacing w:val="-2"/>
          <w:sz w:val="18"/>
        </w:rPr>
        <w:t>院</w:t>
      </w:r>
      <w:r>
        <w:rPr>
          <w:spacing w:val="-2"/>
          <w:sz w:val="18"/>
        </w:rPr>
        <w:t>（</w:t>
      </w:r>
      <w:r>
        <w:rPr>
          <w:spacing w:val="-2"/>
          <w:sz w:val="18"/>
        </w:rPr>
        <w:t>事</w:t>
      </w:r>
      <w:r>
        <w:rPr>
          <w:spacing w:val="-2"/>
          <w:sz w:val="18"/>
        </w:rPr>
        <w:t>业</w:t>
      </w:r>
      <w:r>
        <w:rPr>
          <w:spacing w:val="-2"/>
          <w:sz w:val="18"/>
        </w:rPr>
        <w:t>单</w:t>
      </w:r>
      <w:r>
        <w:rPr>
          <w:spacing w:val="-2"/>
          <w:sz w:val="18"/>
        </w:rPr>
        <w:t>位</w:t>
      </w:r>
      <w:r>
        <w:rPr>
          <w:spacing w:val="-92"/>
          <w:sz w:val="18"/>
        </w:rPr>
        <w:t>）</w:t>
      </w:r>
      <w:r>
        <w:rPr>
          <w:spacing w:val="-2"/>
          <w:sz w:val="18"/>
        </w:rPr>
        <w:t>。</w:t>
      </w:r>
    </w:p>
    <w:p>
      <w:pPr>
        <w:pStyle w:val="ListParagraph"/>
        <w:numPr>
          <w:ilvl w:val="0"/>
          <w:numId w:val="8"/>
        </w:numPr>
        <w:tabs>
          <w:tab w:pos="900" w:val="left" w:leader="none"/>
        </w:tabs>
        <w:spacing w:line="312" w:lineRule="auto" w:before="78" w:after="0"/>
        <w:ind w:left="249" w:right="397" w:firstLine="468"/>
        <w:jc w:val="left"/>
        <w:rPr>
          <w:sz w:val="18"/>
        </w:rPr>
      </w:pPr>
      <w:r>
        <w:rPr>
          <w:spacing w:val="-6"/>
          <w:sz w:val="18"/>
        </w:rPr>
        <w:t>报送日期及方式：调查单位 </w:t>
      </w:r>
      <w:r>
        <w:rPr>
          <w:spacing w:val="-2"/>
          <w:sz w:val="18"/>
        </w:rPr>
        <w:t>2022</w:t>
      </w:r>
      <w:r>
        <w:rPr>
          <w:spacing w:val="-31"/>
          <w:sz w:val="18"/>
        </w:rPr>
        <w:t> 年 </w:t>
      </w:r>
      <w:r>
        <w:rPr>
          <w:spacing w:val="-2"/>
          <w:sz w:val="18"/>
        </w:rPr>
        <w:t>3</w:t>
      </w:r>
      <w:r>
        <w:rPr>
          <w:spacing w:val="-31"/>
          <w:sz w:val="18"/>
        </w:rPr>
        <w:t> 月 </w:t>
      </w:r>
      <w:r>
        <w:rPr>
          <w:spacing w:val="-2"/>
          <w:sz w:val="18"/>
        </w:rPr>
        <w:t>10</w:t>
      </w:r>
      <w:r>
        <w:rPr>
          <w:spacing w:val="-32"/>
          <w:sz w:val="18"/>
        </w:rPr>
        <w:t> 日 </w:t>
      </w:r>
      <w:r>
        <w:rPr>
          <w:spacing w:val="-2"/>
          <w:sz w:val="18"/>
        </w:rPr>
        <w:t>24</w:t>
      </w:r>
      <w:r>
        <w:rPr>
          <w:spacing w:val="-12"/>
          <w:sz w:val="18"/>
        </w:rPr>
        <w:t> 时前网上填报，省级统计机构 </w:t>
      </w:r>
      <w:r>
        <w:rPr>
          <w:spacing w:val="-2"/>
          <w:sz w:val="18"/>
        </w:rPr>
        <w:t>2022</w:t>
      </w:r>
      <w:r>
        <w:rPr>
          <w:spacing w:val="-31"/>
          <w:sz w:val="18"/>
        </w:rPr>
        <w:t> 年 </w:t>
      </w:r>
      <w:r>
        <w:rPr>
          <w:spacing w:val="-2"/>
          <w:sz w:val="18"/>
        </w:rPr>
        <w:t>3</w:t>
      </w:r>
      <w:r>
        <w:rPr>
          <w:spacing w:val="-31"/>
          <w:sz w:val="18"/>
        </w:rPr>
        <w:t> 月 </w:t>
      </w:r>
      <w:r>
        <w:rPr>
          <w:spacing w:val="-2"/>
          <w:sz w:val="18"/>
        </w:rPr>
        <w:t>31</w:t>
      </w:r>
      <w:r>
        <w:rPr>
          <w:spacing w:val="-32"/>
          <w:sz w:val="18"/>
        </w:rPr>
        <w:t> 日 </w:t>
      </w:r>
      <w:r>
        <w:rPr>
          <w:spacing w:val="-2"/>
          <w:sz w:val="18"/>
        </w:rPr>
        <w:t>24</w:t>
      </w:r>
      <w:r>
        <w:rPr>
          <w:spacing w:val="-12"/>
          <w:sz w:val="18"/>
        </w:rPr>
        <w:t> 时前完成</w:t>
      </w:r>
      <w:r>
        <w:rPr>
          <w:spacing w:val="-2"/>
          <w:sz w:val="18"/>
        </w:rPr>
        <w:t>数据审核、验收、上报。</w:t>
      </w:r>
    </w:p>
    <w:p>
      <w:pPr>
        <w:pStyle w:val="ListParagraph"/>
        <w:numPr>
          <w:ilvl w:val="0"/>
          <w:numId w:val="8"/>
        </w:numPr>
        <w:tabs>
          <w:tab w:pos="907" w:val="left" w:leader="none"/>
        </w:tabs>
        <w:spacing w:line="240" w:lineRule="auto" w:before="0" w:after="0"/>
        <w:ind w:left="907" w:right="0" w:hanging="176"/>
        <w:jc w:val="left"/>
        <w:rPr>
          <w:sz w:val="18"/>
        </w:rPr>
      </w:pPr>
      <w:r>
        <w:rPr>
          <w:spacing w:val="-12"/>
          <w:sz w:val="18"/>
        </w:rPr>
        <w:t>本表主要分类目录：</w:t>
      </w:r>
    </w:p>
    <w:p>
      <w:pPr>
        <w:spacing w:before="70"/>
        <w:ind w:left="933" w:right="0" w:firstLine="0"/>
        <w:jc w:val="left"/>
        <w:rPr>
          <w:sz w:val="18"/>
        </w:rPr>
      </w:pPr>
      <w:r>
        <w:rPr>
          <w:spacing w:val="-12"/>
          <w:sz w:val="18"/>
        </w:rPr>
        <w:t>项目（课题）来源：1.医院自选项目；2</w:t>
      </w:r>
      <w:r>
        <w:rPr>
          <w:spacing w:val="-18"/>
          <w:sz w:val="18"/>
        </w:rPr>
        <w:t> 政府部门项目；</w:t>
      </w:r>
      <w:r>
        <w:rPr>
          <w:spacing w:val="-12"/>
          <w:sz w:val="18"/>
        </w:rPr>
        <w:t>3.其他单位委托项目；4</w:t>
      </w:r>
      <w:r>
        <w:rPr>
          <w:spacing w:val="-10"/>
          <w:sz w:val="18"/>
        </w:rPr>
        <w:t> 境外项目；</w:t>
      </w:r>
      <w:r>
        <w:rPr>
          <w:spacing w:val="-12"/>
          <w:sz w:val="18"/>
        </w:rPr>
        <w:t>5</w:t>
      </w:r>
      <w:r>
        <w:rPr>
          <w:spacing w:val="-11"/>
          <w:sz w:val="18"/>
        </w:rPr>
        <w:t> 其他项目；</w:t>
      </w:r>
    </w:p>
    <w:p>
      <w:pPr>
        <w:spacing w:line="312" w:lineRule="auto" w:before="69"/>
        <w:ind w:left="3033" w:right="385" w:hanging="2100"/>
        <w:jc w:val="left"/>
        <w:rPr>
          <w:sz w:val="18"/>
        </w:rPr>
      </w:pPr>
      <w:r>
        <w:rPr>
          <w:spacing w:val="-12"/>
          <w:sz w:val="18"/>
        </w:rPr>
        <w:t>项目（课题）开展形式：10.自主完成；21.与境内研究机构合作；22.与境内高等学校合作；23.与境内其他企业或单</w:t>
      </w:r>
      <w:r>
        <w:rPr>
          <w:spacing w:val="-6"/>
          <w:sz w:val="18"/>
        </w:rPr>
        <w:t>位合作；24.与境外机构合作；30.委托其他单位；40.其他形式。</w:t>
      </w:r>
    </w:p>
    <w:p>
      <w:pPr>
        <w:spacing w:before="0"/>
        <w:ind w:left="933" w:right="0" w:firstLine="0"/>
        <w:jc w:val="left"/>
        <w:rPr>
          <w:sz w:val="18"/>
        </w:rPr>
      </w:pPr>
      <w:r>
        <w:rPr>
          <w:spacing w:val="-12"/>
          <w:sz w:val="18"/>
        </w:rPr>
        <w:t>项目（课题）活动类型：1 基础研究；2 应用研究；3 试验发展；4</w:t>
      </w:r>
      <w:r>
        <w:rPr>
          <w:spacing w:val="-18"/>
          <w:sz w:val="18"/>
        </w:rPr>
        <w:t> 研究与试验发展成果应用；</w:t>
      </w:r>
      <w:r>
        <w:rPr>
          <w:spacing w:val="-12"/>
          <w:sz w:val="18"/>
        </w:rPr>
        <w:t>5</w:t>
      </w:r>
      <w:r>
        <w:rPr>
          <w:spacing w:val="-19"/>
          <w:sz w:val="18"/>
        </w:rPr>
        <w:t> 科技服务。</w:t>
      </w:r>
    </w:p>
    <w:p>
      <w:pPr>
        <w:spacing w:after="0"/>
        <w:jc w:val="left"/>
        <w:rPr>
          <w:sz w:val="18"/>
        </w:rPr>
        <w:sectPr>
          <w:pgSz w:w="11910" w:h="16840"/>
          <w:pgMar w:top="760" w:bottom="280" w:left="1020" w:right="1020"/>
        </w:sectPr>
      </w:pPr>
    </w:p>
    <w:p>
      <w:pPr>
        <w:spacing w:before="72"/>
        <w:ind w:left="227" w:right="0" w:firstLine="0"/>
        <w:jc w:val="left"/>
        <w:rPr>
          <w:rFonts w:ascii="Times New Roman"/>
          <w:sz w:val="18"/>
        </w:rPr>
      </w:pPr>
      <w:bookmarkStart w:name="四、附    录" w:id="14"/>
      <w:bookmarkEnd w:id="14"/>
      <w:r>
        <w:rPr/>
      </w:r>
      <w:r>
        <w:rPr>
          <w:rFonts w:ascii="Times New Roman"/>
          <w:sz w:val="18"/>
        </w:rPr>
        <w:t>-</w:t>
      </w:r>
      <w:r>
        <w:rPr>
          <w:rFonts w:ascii="Times New Roman"/>
          <w:spacing w:val="-2"/>
          <w:sz w:val="18"/>
        </w:rPr>
        <w:t> </w:t>
      </w:r>
      <w:r>
        <w:rPr>
          <w:rFonts w:ascii="Times New Roman"/>
          <w:sz w:val="18"/>
        </w:rPr>
        <w:t>10 </w:t>
      </w:r>
      <w:r>
        <w:rPr>
          <w:rFonts w:ascii="Times New Roman"/>
          <w:spacing w:val="-10"/>
          <w:sz w:val="18"/>
        </w:rPr>
        <w:t>-</w:t>
      </w:r>
    </w:p>
    <w:p>
      <w:pPr>
        <w:spacing w:before="75"/>
        <w:ind w:left="228" w:right="0" w:firstLine="0"/>
        <w:jc w:val="left"/>
        <w:rPr>
          <w:sz w:val="18"/>
        </w:rPr>
      </w:pPr>
      <w:r>
        <w:rPr/>
        <w:br w:type="column"/>
      </w:r>
      <w:r>
        <w:rPr>
          <w:spacing w:val="-1"/>
          <w:sz w:val="18"/>
        </w:rPr>
        <w:t>重点企业研发活动统计报表制度</w:t>
      </w:r>
    </w:p>
    <w:p>
      <w:pPr>
        <w:spacing w:after="0"/>
        <w:jc w:val="left"/>
        <w:rPr>
          <w:sz w:val="18"/>
        </w:rPr>
        <w:sectPr>
          <w:pgSz w:w="11910" w:h="16840"/>
          <w:pgMar w:top="760" w:bottom="280" w:left="1020" w:right="1020"/>
          <w:cols w:num="2" w:equalWidth="0">
            <w:col w:w="657" w:space="2787"/>
            <w:col w:w="6426"/>
          </w:cols>
        </w:sectPr>
      </w:pPr>
    </w:p>
    <w:p>
      <w:pPr>
        <w:pStyle w:val="BodyText"/>
        <w:spacing w:line="20" w:lineRule="exact"/>
        <w:ind w:left="227"/>
        <w:rPr>
          <w:sz w:val="2"/>
        </w:rPr>
      </w:pPr>
      <w:r>
        <w:rPr>
          <w:sz w:val="2"/>
        </w:rPr>
        <w:pict>
          <v:group style="width:470.6pt;height:.75pt;mso-position-horizontal-relative:char;mso-position-vertical-relative:line" id="docshapegroup22" coordorigin="0,0" coordsize="9412,15">
            <v:rect style="position:absolute;left:0;top:0;width:9412;height:15" id="docshape23" filled="true" fillcolor="#000000" stroked="false">
              <v:fill type="solid"/>
            </v:rect>
          </v:group>
        </w:pict>
      </w:r>
      <w:r>
        <w:rPr>
          <w:sz w:val="2"/>
        </w:rPr>
      </w:r>
    </w:p>
    <w:p>
      <w:pPr>
        <w:pStyle w:val="BodyText"/>
        <w:rPr>
          <w:sz w:val="20"/>
        </w:rPr>
      </w:pPr>
    </w:p>
    <w:p>
      <w:pPr>
        <w:pStyle w:val="BodyText"/>
        <w:spacing w:before="12"/>
        <w:rPr>
          <w:sz w:val="20"/>
        </w:rPr>
      </w:pPr>
    </w:p>
    <w:p>
      <w:pPr>
        <w:spacing w:after="0"/>
        <w:rPr>
          <w:sz w:val="20"/>
        </w:rPr>
        <w:sectPr>
          <w:type w:val="continuous"/>
          <w:pgSz w:w="11910" w:h="16840"/>
          <w:pgMar w:top="780" w:bottom="280" w:left="1020" w:right="1020"/>
        </w:sectPr>
      </w:pPr>
    </w:p>
    <w:p>
      <w:pPr>
        <w:pStyle w:val="Heading1"/>
        <w:spacing w:before="54"/>
        <w:ind w:left="3086" w:right="0"/>
        <w:jc w:val="left"/>
      </w:pPr>
      <w:r>
        <w:rPr>
          <w:w w:val="95"/>
        </w:rPr>
        <w:t>医院科研活动</w:t>
      </w:r>
      <w:r>
        <w:rPr>
          <w:w w:val="95"/>
        </w:rPr>
        <w:t>及</w:t>
      </w:r>
      <w:r>
        <w:rPr>
          <w:w w:val="95"/>
        </w:rPr>
        <w:t>相</w:t>
      </w:r>
      <w:r>
        <w:rPr>
          <w:spacing w:val="-4"/>
          <w:w w:val="95"/>
        </w:rPr>
        <w:t>关情况</w:t>
      </w:r>
    </w:p>
    <w:p>
      <w:pPr>
        <w:spacing w:line="240" w:lineRule="auto" w:before="0"/>
        <w:rPr>
          <w:sz w:val="18"/>
        </w:rPr>
      </w:pPr>
      <w:r>
        <w:rPr/>
        <w:br w:type="column"/>
      </w:r>
      <w:r>
        <w:rPr>
          <w:sz w:val="18"/>
        </w:rPr>
      </w:r>
    </w:p>
    <w:p>
      <w:pPr>
        <w:pStyle w:val="BodyText"/>
        <w:rPr>
          <w:sz w:val="26"/>
        </w:rPr>
      </w:pPr>
    </w:p>
    <w:p>
      <w:pPr>
        <w:tabs>
          <w:tab w:pos="754" w:val="left" w:leader="none"/>
        </w:tabs>
        <w:spacing w:before="0"/>
        <w:ind w:left="214" w:right="0" w:firstLine="0"/>
        <w:jc w:val="left"/>
        <w:rPr>
          <w:sz w:val="18"/>
        </w:rPr>
      </w:pPr>
      <w:r>
        <w:rPr>
          <w:spacing w:val="-10"/>
          <w:sz w:val="18"/>
        </w:rPr>
        <w:t>表</w:t>
      </w:r>
      <w:r>
        <w:rPr>
          <w:sz w:val="18"/>
        </w:rPr>
        <w:tab/>
        <w:t>号</w:t>
      </w:r>
      <w:r>
        <w:rPr>
          <w:spacing w:val="52"/>
          <w:w w:val="150"/>
          <w:sz w:val="18"/>
        </w:rPr>
        <w:t> </w:t>
      </w:r>
      <w:r>
        <w:rPr>
          <w:sz w:val="18"/>
        </w:rPr>
        <w:t>１</w:t>
      </w:r>
      <w:r>
        <w:rPr>
          <w:spacing w:val="68"/>
          <w:sz w:val="18"/>
        </w:rPr>
        <w:t> </w:t>
      </w:r>
      <w:r>
        <w:rPr>
          <w:sz w:val="18"/>
        </w:rPr>
        <w:t>０</w:t>
      </w:r>
      <w:r>
        <w:rPr>
          <w:spacing w:val="68"/>
          <w:sz w:val="18"/>
        </w:rPr>
        <w:t> </w:t>
      </w:r>
      <w:r>
        <w:rPr>
          <w:sz w:val="18"/>
        </w:rPr>
        <w:t>７</w:t>
      </w:r>
      <w:r>
        <w:rPr>
          <w:spacing w:val="68"/>
          <w:sz w:val="18"/>
        </w:rPr>
        <w:t> </w:t>
      </w:r>
      <w:r>
        <w:rPr>
          <w:sz w:val="18"/>
        </w:rPr>
        <w:t>-</w:t>
      </w:r>
      <w:r>
        <w:rPr>
          <w:spacing w:val="69"/>
          <w:sz w:val="18"/>
        </w:rPr>
        <w:t> </w:t>
      </w:r>
      <w:r>
        <w:rPr>
          <w:sz w:val="18"/>
        </w:rPr>
        <w:t>５</w:t>
      </w:r>
      <w:r>
        <w:rPr>
          <w:spacing w:val="70"/>
          <w:sz w:val="18"/>
        </w:rPr>
        <w:t> </w:t>
      </w:r>
      <w:r>
        <w:rPr>
          <w:spacing w:val="-10"/>
          <w:sz w:val="18"/>
        </w:rPr>
        <w:t>表</w:t>
      </w:r>
    </w:p>
    <w:p>
      <w:pPr>
        <w:spacing w:after="0"/>
        <w:jc w:val="left"/>
        <w:rPr>
          <w:sz w:val="18"/>
        </w:rPr>
        <w:sectPr>
          <w:type w:val="continuous"/>
          <w:pgSz w:w="11910" w:h="16840"/>
          <w:pgMar w:top="780" w:bottom="280" w:left="1020" w:right="1020"/>
          <w:cols w:num="2" w:equalWidth="0">
            <w:col w:w="6607" w:space="40"/>
            <w:col w:w="3223"/>
          </w:cols>
        </w:sectPr>
      </w:pPr>
    </w:p>
    <w:p>
      <w:pPr>
        <w:tabs>
          <w:tab w:pos="4795" w:val="left" w:leader="none"/>
          <w:tab w:pos="6861" w:val="left" w:leader="none"/>
        </w:tabs>
        <w:spacing w:line="213" w:lineRule="auto" w:before="3"/>
        <w:ind w:left="227" w:right="309" w:firstLine="0"/>
        <w:jc w:val="both"/>
        <w:rPr>
          <w:sz w:val="18"/>
        </w:rPr>
      </w:pPr>
      <w:r>
        <w:rPr/>
        <w:pict>
          <v:rect style="position:absolute;margin-left:56.849998pt;margin-top:11.369986pt;width:304.2pt;height:13.2pt;mso-position-horizontal-relative:page;mso-position-vertical-relative:paragraph;z-index:-17590272" id="docshape24" filled="true" fillcolor="#ffffff" stroked="false">
            <v:fill type="solid"/>
            <w10:wrap type="none"/>
          </v:rect>
        </w:pict>
      </w:r>
      <w:r>
        <w:rPr/>
        <w:pict>
          <v:rect style="position:absolute;margin-left:56.950001pt;margin-top:35.769985pt;width:137.050pt;height:32.4500pt;mso-position-horizontal-relative:page;mso-position-vertical-relative:paragraph;z-index:-17589760" id="docshape25" filled="true" fillcolor="#ffffff" stroked="false">
            <v:fill type="solid"/>
            <w10:wrap type="none"/>
          </v:rect>
        </w:pict>
      </w:r>
      <w:r>
        <w:rPr/>
        <w:pict>
          <v:shape style="position:absolute;margin-left:257.550018pt;margin-top:35.769955pt;width:191.25pt;height:32.4500pt;mso-position-horizontal-relative:page;mso-position-vertical-relative:paragraph;z-index:-17589248" id="docshape26" coordorigin="5151,715" coordsize="3825,649" path="m8976,715l5859,715,5151,715,5151,1364,5859,1364,8976,1364,8976,715xe" filled="true" fillcolor="#ffffff" stroked="false">
            <v:path arrowok="t"/>
            <v:fill type="solid"/>
            <w10:wrap type="none"/>
          </v:shape>
        </w:pict>
      </w:r>
      <w:r>
        <w:rPr/>
        <w:pict>
          <v:shape style="position:absolute;margin-left:56.950001pt;margin-top:35.769985pt;width:477.15pt;height:320.55pt;mso-position-horizontal-relative:page;mso-position-vertical-relative:paragraph;z-index:15739392" type="#_x0000_t202" id="docshape27" filled="false" stroked="false">
            <v:textbox inset="0,0,0,0">
              <w:txbxContent>
                <w:tbl>
                  <w:tblPr>
                    <w:tblW w:w="0" w:type="auto"/>
                    <w:jc w:val="left"/>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41"/>
                    <w:gridCol w:w="849"/>
                    <w:gridCol w:w="422"/>
                    <w:gridCol w:w="708"/>
                    <w:gridCol w:w="3117"/>
                    <w:gridCol w:w="586"/>
                    <w:gridCol w:w="475"/>
                    <w:gridCol w:w="645"/>
                  </w:tblGrid>
                  <w:tr>
                    <w:trPr>
                      <w:trHeight w:val="629" w:hRule="atLeast"/>
                    </w:trPr>
                    <w:tc>
                      <w:tcPr>
                        <w:tcW w:w="2741" w:type="dxa"/>
                        <w:tcBorders>
                          <w:left w:val="nil"/>
                          <w:bottom w:val="single" w:sz="2" w:space="0" w:color="000000"/>
                          <w:right w:val="single" w:sz="2" w:space="0" w:color="000000"/>
                        </w:tcBorders>
                      </w:tcPr>
                      <w:p>
                        <w:pPr>
                          <w:pStyle w:val="TableParagraph"/>
                          <w:spacing w:before="4"/>
                          <w:rPr>
                            <w:sz w:val="15"/>
                          </w:rPr>
                        </w:pPr>
                      </w:p>
                      <w:p>
                        <w:pPr>
                          <w:pStyle w:val="TableParagraph"/>
                          <w:ind w:left="994" w:right="996"/>
                          <w:jc w:val="center"/>
                          <w:rPr>
                            <w:sz w:val="18"/>
                          </w:rPr>
                        </w:pPr>
                        <w:r>
                          <w:rPr>
                            <w:spacing w:val="-3"/>
                            <w:sz w:val="18"/>
                          </w:rPr>
                          <w:t>指标名称</w:t>
                        </w:r>
                      </w:p>
                    </w:tc>
                    <w:tc>
                      <w:tcPr>
                        <w:tcW w:w="849" w:type="dxa"/>
                        <w:tcBorders>
                          <w:left w:val="single" w:sz="2" w:space="0" w:color="000000"/>
                          <w:bottom w:val="single" w:sz="2" w:space="0" w:color="000000"/>
                          <w:right w:val="single" w:sz="2" w:space="0" w:color="000000"/>
                        </w:tcBorders>
                      </w:tcPr>
                      <w:p>
                        <w:pPr>
                          <w:pStyle w:val="TableParagraph"/>
                          <w:spacing w:line="206" w:lineRule="auto" w:before="120"/>
                          <w:ind w:left="240" w:right="241"/>
                          <w:rPr>
                            <w:sz w:val="18"/>
                          </w:rPr>
                        </w:pPr>
                        <w:r>
                          <w:rPr>
                            <w:spacing w:val="-6"/>
                            <w:sz w:val="18"/>
                          </w:rPr>
                          <w:t>计量</w:t>
                        </w:r>
                        <w:r>
                          <w:rPr>
                            <w:spacing w:val="-5"/>
                            <w:sz w:val="18"/>
                          </w:rPr>
                          <w:t>单位</w:t>
                        </w:r>
                      </w:p>
                    </w:tc>
                    <w:tc>
                      <w:tcPr>
                        <w:tcW w:w="422" w:type="dxa"/>
                        <w:tcBorders>
                          <w:left w:val="single" w:sz="2" w:space="0" w:color="000000"/>
                          <w:bottom w:val="single" w:sz="2" w:space="0" w:color="000000"/>
                          <w:right w:val="single" w:sz="2" w:space="0" w:color="000000"/>
                        </w:tcBorders>
                      </w:tcPr>
                      <w:p>
                        <w:pPr>
                          <w:pStyle w:val="TableParagraph"/>
                          <w:spacing w:line="206" w:lineRule="auto" w:before="120"/>
                          <w:ind w:left="118" w:right="116"/>
                          <w:rPr>
                            <w:sz w:val="18"/>
                          </w:rPr>
                        </w:pPr>
                        <w:r>
                          <w:rPr>
                            <w:spacing w:val="-10"/>
                            <w:sz w:val="18"/>
                          </w:rPr>
                          <w:t>代</w:t>
                        </w:r>
                        <w:r>
                          <w:rPr>
                            <w:spacing w:val="-10"/>
                            <w:sz w:val="18"/>
                          </w:rPr>
                          <w:t>码</w:t>
                        </w:r>
                      </w:p>
                    </w:tc>
                    <w:tc>
                      <w:tcPr>
                        <w:tcW w:w="708" w:type="dxa"/>
                        <w:tcBorders>
                          <w:left w:val="single" w:sz="2" w:space="0" w:color="000000"/>
                          <w:bottom w:val="single" w:sz="2" w:space="0" w:color="000000"/>
                          <w:right w:val="double" w:sz="4" w:space="0" w:color="000000"/>
                        </w:tcBorders>
                      </w:tcPr>
                      <w:p>
                        <w:pPr>
                          <w:pStyle w:val="TableParagraph"/>
                          <w:spacing w:before="4"/>
                          <w:rPr>
                            <w:sz w:val="15"/>
                          </w:rPr>
                        </w:pPr>
                      </w:p>
                      <w:p>
                        <w:pPr>
                          <w:pStyle w:val="TableParagraph"/>
                          <w:ind w:left="150" w:right="149"/>
                          <w:jc w:val="center"/>
                          <w:rPr>
                            <w:sz w:val="18"/>
                          </w:rPr>
                        </w:pPr>
                        <w:r>
                          <w:rPr>
                            <w:spacing w:val="-5"/>
                            <w:sz w:val="18"/>
                          </w:rPr>
                          <w:t>数量</w:t>
                        </w:r>
                      </w:p>
                    </w:tc>
                    <w:tc>
                      <w:tcPr>
                        <w:tcW w:w="3117" w:type="dxa"/>
                        <w:tcBorders>
                          <w:left w:val="double" w:sz="4" w:space="0" w:color="000000"/>
                          <w:bottom w:val="single" w:sz="2" w:space="0" w:color="000000"/>
                          <w:right w:val="single" w:sz="2" w:space="0" w:color="000000"/>
                        </w:tcBorders>
                      </w:tcPr>
                      <w:p>
                        <w:pPr>
                          <w:pStyle w:val="TableParagraph"/>
                          <w:spacing w:before="4"/>
                          <w:rPr>
                            <w:sz w:val="15"/>
                          </w:rPr>
                        </w:pPr>
                      </w:p>
                      <w:p>
                        <w:pPr>
                          <w:pStyle w:val="TableParagraph"/>
                          <w:ind w:left="1174" w:right="1176"/>
                          <w:jc w:val="center"/>
                          <w:rPr>
                            <w:sz w:val="18"/>
                          </w:rPr>
                        </w:pPr>
                        <w:r>
                          <w:rPr>
                            <w:spacing w:val="-3"/>
                            <w:sz w:val="18"/>
                          </w:rPr>
                          <w:t>指标名称</w:t>
                        </w:r>
                      </w:p>
                    </w:tc>
                    <w:tc>
                      <w:tcPr>
                        <w:tcW w:w="586" w:type="dxa"/>
                        <w:tcBorders>
                          <w:left w:val="single" w:sz="2" w:space="0" w:color="000000"/>
                          <w:bottom w:val="single" w:sz="2" w:space="0" w:color="000000"/>
                          <w:right w:val="single" w:sz="2" w:space="0" w:color="000000"/>
                        </w:tcBorders>
                      </w:tcPr>
                      <w:p>
                        <w:pPr>
                          <w:pStyle w:val="TableParagraph"/>
                          <w:spacing w:line="206" w:lineRule="auto" w:before="120"/>
                          <w:ind w:left="110" w:right="108"/>
                          <w:rPr>
                            <w:sz w:val="18"/>
                          </w:rPr>
                        </w:pPr>
                        <w:r>
                          <w:rPr>
                            <w:spacing w:val="-6"/>
                            <w:sz w:val="18"/>
                          </w:rPr>
                          <w:t>计量</w:t>
                        </w:r>
                        <w:r>
                          <w:rPr>
                            <w:spacing w:val="-5"/>
                            <w:sz w:val="18"/>
                          </w:rPr>
                          <w:t>单位</w:t>
                        </w:r>
                      </w:p>
                    </w:tc>
                    <w:tc>
                      <w:tcPr>
                        <w:tcW w:w="475" w:type="dxa"/>
                        <w:tcBorders>
                          <w:left w:val="single" w:sz="2" w:space="0" w:color="000000"/>
                          <w:bottom w:val="single" w:sz="2" w:space="0" w:color="000000"/>
                          <w:right w:val="single" w:sz="2" w:space="0" w:color="000000"/>
                        </w:tcBorders>
                      </w:tcPr>
                      <w:p>
                        <w:pPr>
                          <w:pStyle w:val="TableParagraph"/>
                          <w:spacing w:line="206" w:lineRule="auto" w:before="120"/>
                          <w:ind w:left="143" w:right="144"/>
                          <w:rPr>
                            <w:sz w:val="18"/>
                          </w:rPr>
                        </w:pPr>
                        <w:r>
                          <w:rPr>
                            <w:spacing w:val="-10"/>
                            <w:sz w:val="18"/>
                          </w:rPr>
                          <w:t>代</w:t>
                        </w:r>
                        <w:r>
                          <w:rPr>
                            <w:spacing w:val="-10"/>
                            <w:sz w:val="18"/>
                          </w:rPr>
                          <w:t>码</w:t>
                        </w:r>
                      </w:p>
                    </w:tc>
                    <w:tc>
                      <w:tcPr>
                        <w:tcW w:w="645" w:type="dxa"/>
                        <w:tcBorders>
                          <w:left w:val="single" w:sz="2" w:space="0" w:color="000000"/>
                          <w:bottom w:val="single" w:sz="2" w:space="0" w:color="000000"/>
                          <w:right w:val="nil"/>
                        </w:tcBorders>
                      </w:tcPr>
                      <w:p>
                        <w:pPr>
                          <w:pStyle w:val="TableParagraph"/>
                          <w:spacing w:before="4"/>
                          <w:rPr>
                            <w:sz w:val="15"/>
                          </w:rPr>
                        </w:pPr>
                      </w:p>
                      <w:p>
                        <w:pPr>
                          <w:pStyle w:val="TableParagraph"/>
                          <w:ind w:left="126" w:right="126"/>
                          <w:jc w:val="center"/>
                          <w:rPr>
                            <w:sz w:val="18"/>
                          </w:rPr>
                        </w:pPr>
                        <w:r>
                          <w:rPr>
                            <w:spacing w:val="-5"/>
                            <w:sz w:val="18"/>
                          </w:rPr>
                          <w:t>数量</w:t>
                        </w:r>
                      </w:p>
                    </w:tc>
                  </w:tr>
                  <w:tr>
                    <w:trPr>
                      <w:trHeight w:val="423" w:hRule="atLeast"/>
                    </w:trPr>
                    <w:tc>
                      <w:tcPr>
                        <w:tcW w:w="2741" w:type="dxa"/>
                        <w:tcBorders>
                          <w:top w:val="single" w:sz="2" w:space="0" w:color="000000"/>
                          <w:left w:val="nil"/>
                          <w:bottom w:val="single" w:sz="2" w:space="0" w:color="000000"/>
                          <w:right w:val="single" w:sz="2" w:space="0" w:color="000000"/>
                        </w:tcBorders>
                      </w:tcPr>
                      <w:p>
                        <w:pPr>
                          <w:pStyle w:val="TableParagraph"/>
                          <w:spacing w:before="92"/>
                          <w:jc w:val="center"/>
                          <w:rPr>
                            <w:sz w:val="18"/>
                          </w:rPr>
                        </w:pPr>
                        <w:r>
                          <w:rPr>
                            <w:sz w:val="18"/>
                          </w:rPr>
                          <w:t>甲</w:t>
                        </w:r>
                      </w:p>
                    </w:tc>
                    <w:tc>
                      <w:tcPr>
                        <w:tcW w:w="849" w:type="dxa"/>
                        <w:tcBorders>
                          <w:top w:val="single" w:sz="2" w:space="0" w:color="000000"/>
                          <w:left w:val="single" w:sz="2" w:space="0" w:color="000000"/>
                          <w:bottom w:val="single" w:sz="2" w:space="0" w:color="000000"/>
                          <w:right w:val="single" w:sz="2" w:space="0" w:color="000000"/>
                        </w:tcBorders>
                      </w:tcPr>
                      <w:p>
                        <w:pPr>
                          <w:pStyle w:val="TableParagraph"/>
                          <w:spacing w:before="92"/>
                          <w:jc w:val="center"/>
                          <w:rPr>
                            <w:sz w:val="18"/>
                          </w:rPr>
                        </w:pPr>
                        <w:r>
                          <w:rPr>
                            <w:sz w:val="18"/>
                          </w:rPr>
                          <w:t>乙</w:t>
                        </w:r>
                      </w:p>
                    </w:tc>
                    <w:tc>
                      <w:tcPr>
                        <w:tcW w:w="422" w:type="dxa"/>
                        <w:tcBorders>
                          <w:top w:val="single" w:sz="2" w:space="0" w:color="000000"/>
                          <w:left w:val="single" w:sz="2" w:space="0" w:color="000000"/>
                          <w:bottom w:val="single" w:sz="2" w:space="0" w:color="000000"/>
                          <w:right w:val="single" w:sz="2" w:space="0" w:color="000000"/>
                        </w:tcBorders>
                      </w:tcPr>
                      <w:p>
                        <w:pPr>
                          <w:pStyle w:val="TableParagraph"/>
                          <w:spacing w:before="92"/>
                          <w:ind w:left="118"/>
                          <w:rPr>
                            <w:sz w:val="18"/>
                          </w:rPr>
                        </w:pPr>
                        <w:r>
                          <w:rPr>
                            <w:sz w:val="18"/>
                          </w:rPr>
                          <w:t>丙</w:t>
                        </w:r>
                      </w:p>
                    </w:tc>
                    <w:tc>
                      <w:tcPr>
                        <w:tcW w:w="708" w:type="dxa"/>
                        <w:tcBorders>
                          <w:top w:val="single" w:sz="2" w:space="0" w:color="000000"/>
                          <w:left w:val="single" w:sz="2" w:space="0" w:color="000000"/>
                          <w:bottom w:val="single" w:sz="2" w:space="0" w:color="000000"/>
                          <w:right w:val="double" w:sz="4" w:space="0" w:color="000000"/>
                        </w:tcBorders>
                      </w:tcPr>
                      <w:p>
                        <w:pPr>
                          <w:pStyle w:val="TableParagraph"/>
                          <w:spacing w:before="92"/>
                          <w:jc w:val="center"/>
                          <w:rPr>
                            <w:sz w:val="18"/>
                          </w:rPr>
                        </w:pPr>
                        <w:r>
                          <w:rPr>
                            <w:sz w:val="18"/>
                          </w:rPr>
                          <w:t>1</w:t>
                        </w:r>
                      </w:p>
                    </w:tc>
                    <w:tc>
                      <w:tcPr>
                        <w:tcW w:w="3117" w:type="dxa"/>
                        <w:tcBorders>
                          <w:top w:val="single" w:sz="2" w:space="0" w:color="000000"/>
                          <w:left w:val="double" w:sz="4" w:space="0" w:color="000000"/>
                          <w:bottom w:val="single" w:sz="2" w:space="0" w:color="000000"/>
                          <w:right w:val="single" w:sz="2" w:space="0" w:color="000000"/>
                        </w:tcBorders>
                      </w:tcPr>
                      <w:p>
                        <w:pPr>
                          <w:pStyle w:val="TableParagraph"/>
                          <w:spacing w:before="92"/>
                          <w:jc w:val="center"/>
                          <w:rPr>
                            <w:sz w:val="18"/>
                          </w:rPr>
                        </w:pPr>
                        <w:r>
                          <w:rPr>
                            <w:sz w:val="18"/>
                          </w:rPr>
                          <w:t>甲</w:t>
                        </w:r>
                      </w:p>
                    </w:tc>
                    <w:tc>
                      <w:tcPr>
                        <w:tcW w:w="586" w:type="dxa"/>
                        <w:tcBorders>
                          <w:top w:val="single" w:sz="2" w:space="0" w:color="000000"/>
                          <w:left w:val="single" w:sz="2" w:space="0" w:color="000000"/>
                          <w:bottom w:val="single" w:sz="2" w:space="0" w:color="000000"/>
                          <w:right w:val="single" w:sz="2" w:space="0" w:color="000000"/>
                        </w:tcBorders>
                      </w:tcPr>
                      <w:p>
                        <w:pPr>
                          <w:pStyle w:val="TableParagraph"/>
                          <w:spacing w:before="92"/>
                          <w:ind w:left="2"/>
                          <w:jc w:val="center"/>
                          <w:rPr>
                            <w:sz w:val="18"/>
                          </w:rPr>
                        </w:pPr>
                        <w:r>
                          <w:rPr>
                            <w:sz w:val="18"/>
                          </w:rPr>
                          <w:t>乙</w:t>
                        </w:r>
                      </w:p>
                    </w:tc>
                    <w:tc>
                      <w:tcPr>
                        <w:tcW w:w="475" w:type="dxa"/>
                        <w:tcBorders>
                          <w:top w:val="single" w:sz="2" w:space="0" w:color="000000"/>
                          <w:left w:val="single" w:sz="2" w:space="0" w:color="000000"/>
                          <w:bottom w:val="single" w:sz="2" w:space="0" w:color="000000"/>
                          <w:right w:val="single" w:sz="2" w:space="0" w:color="000000"/>
                        </w:tcBorders>
                      </w:tcPr>
                      <w:p>
                        <w:pPr>
                          <w:pStyle w:val="TableParagraph"/>
                          <w:spacing w:before="92"/>
                          <w:ind w:left="143"/>
                          <w:rPr>
                            <w:sz w:val="18"/>
                          </w:rPr>
                        </w:pPr>
                        <w:r>
                          <w:rPr>
                            <w:sz w:val="18"/>
                          </w:rPr>
                          <w:t>丙</w:t>
                        </w:r>
                      </w:p>
                    </w:tc>
                    <w:tc>
                      <w:tcPr>
                        <w:tcW w:w="645" w:type="dxa"/>
                        <w:tcBorders>
                          <w:top w:val="single" w:sz="2" w:space="0" w:color="000000"/>
                          <w:left w:val="single" w:sz="2" w:space="0" w:color="000000"/>
                          <w:bottom w:val="single" w:sz="2" w:space="0" w:color="000000"/>
                          <w:right w:val="nil"/>
                        </w:tcBorders>
                      </w:tcPr>
                      <w:p>
                        <w:pPr>
                          <w:pStyle w:val="TableParagraph"/>
                          <w:spacing w:before="92"/>
                          <w:ind w:right="1"/>
                          <w:jc w:val="center"/>
                          <w:rPr>
                            <w:sz w:val="18"/>
                          </w:rPr>
                        </w:pPr>
                        <w:r>
                          <w:rPr>
                            <w:sz w:val="18"/>
                          </w:rPr>
                          <w:t>1</w:t>
                        </w:r>
                      </w:p>
                    </w:tc>
                  </w:tr>
                  <w:tr>
                    <w:trPr>
                      <w:trHeight w:val="5319" w:hRule="atLeast"/>
                    </w:trPr>
                    <w:tc>
                      <w:tcPr>
                        <w:tcW w:w="2741" w:type="dxa"/>
                        <w:tcBorders>
                          <w:top w:val="single" w:sz="2" w:space="0" w:color="000000"/>
                          <w:left w:val="nil"/>
                          <w:bottom w:val="single" w:sz="4" w:space="0" w:color="000000"/>
                          <w:right w:val="single" w:sz="2" w:space="0" w:color="000000"/>
                        </w:tcBorders>
                      </w:tcPr>
                      <w:p>
                        <w:pPr>
                          <w:pStyle w:val="TableParagraph"/>
                          <w:spacing w:line="292" w:lineRule="auto" w:before="45"/>
                          <w:ind w:left="195" w:right="1187" w:hanging="89"/>
                          <w:rPr>
                            <w:sz w:val="18"/>
                          </w:rPr>
                        </w:pPr>
                        <w:r>
                          <w:rPr>
                            <w:spacing w:val="-2"/>
                            <w:sz w:val="18"/>
                          </w:rPr>
                          <w:t>一、科研人员情况</w:t>
                        </w:r>
                        <w:r>
                          <w:rPr>
                            <w:spacing w:val="-2"/>
                            <w:sz w:val="18"/>
                          </w:rPr>
                          <w:t>科研人员合计</w:t>
                        </w:r>
                      </w:p>
                      <w:p>
                        <w:pPr>
                          <w:pStyle w:val="TableParagraph"/>
                          <w:spacing w:line="227" w:lineRule="exact"/>
                          <w:ind w:left="375"/>
                          <w:rPr>
                            <w:sz w:val="18"/>
                          </w:rPr>
                        </w:pPr>
                        <w:r>
                          <w:rPr>
                            <w:spacing w:val="-2"/>
                            <w:sz w:val="18"/>
                          </w:rPr>
                          <w:t>其中：女性</w:t>
                        </w:r>
                      </w:p>
                      <w:p>
                        <w:pPr>
                          <w:pStyle w:val="TableParagraph"/>
                          <w:spacing w:before="50"/>
                          <w:ind w:left="375"/>
                          <w:rPr>
                            <w:sz w:val="18"/>
                          </w:rPr>
                        </w:pPr>
                        <w:r>
                          <w:rPr>
                            <w:spacing w:val="-2"/>
                            <w:sz w:val="18"/>
                          </w:rPr>
                          <w:t>其中：全职人员</w:t>
                        </w:r>
                      </w:p>
                      <w:p>
                        <w:pPr>
                          <w:pStyle w:val="TableParagraph"/>
                          <w:spacing w:line="290" w:lineRule="auto" w:before="50"/>
                          <w:ind w:left="106" w:right="198" w:firstLine="268"/>
                          <w:rPr>
                            <w:sz w:val="18"/>
                          </w:rPr>
                        </w:pPr>
                        <w:r>
                          <w:rPr>
                            <w:spacing w:val="-2"/>
                            <w:sz w:val="18"/>
                          </w:rPr>
                          <w:t>其中：本科毕业及以上人员</w:t>
                        </w:r>
                        <w:r>
                          <w:rPr>
                            <w:spacing w:val="-2"/>
                            <w:sz w:val="18"/>
                          </w:rPr>
                          <w:t>二、科研费用情况</w:t>
                        </w:r>
                      </w:p>
                      <w:p>
                        <w:pPr>
                          <w:pStyle w:val="TableParagraph"/>
                          <w:spacing w:line="292" w:lineRule="auto" w:before="1"/>
                          <w:ind w:left="375" w:right="1278" w:hanging="180"/>
                          <w:rPr>
                            <w:sz w:val="18"/>
                          </w:rPr>
                        </w:pPr>
                        <w:r>
                          <w:rPr>
                            <w:spacing w:val="-2"/>
                            <w:sz w:val="18"/>
                          </w:rPr>
                          <w:t>科研费用合计</w:t>
                        </w:r>
                        <w:r>
                          <w:rPr>
                            <w:spacing w:val="-2"/>
                            <w:sz w:val="18"/>
                          </w:rPr>
                          <w:t> </w:t>
                        </w:r>
                        <w:r>
                          <w:rPr>
                            <w:spacing w:val="-2"/>
                            <w:sz w:val="18"/>
                          </w:rPr>
                          <w:t>按支出用途分</w:t>
                        </w:r>
                      </w:p>
                      <w:p>
                        <w:pPr>
                          <w:pStyle w:val="TableParagraph"/>
                          <w:numPr>
                            <w:ilvl w:val="0"/>
                            <w:numId w:val="9"/>
                          </w:numPr>
                          <w:tabs>
                            <w:tab w:pos="829" w:val="left" w:leader="none"/>
                          </w:tabs>
                          <w:spacing w:line="227" w:lineRule="exact" w:before="0" w:after="0"/>
                          <w:ind w:left="828" w:right="0" w:hanging="183"/>
                          <w:jc w:val="left"/>
                          <w:rPr>
                            <w:sz w:val="18"/>
                          </w:rPr>
                        </w:pPr>
                        <w:r>
                          <w:rPr>
                            <w:spacing w:val="-3"/>
                            <w:sz w:val="18"/>
                          </w:rPr>
                          <w:t>人员经费</w:t>
                        </w:r>
                      </w:p>
                      <w:p>
                        <w:pPr>
                          <w:pStyle w:val="TableParagraph"/>
                          <w:numPr>
                            <w:ilvl w:val="0"/>
                            <w:numId w:val="9"/>
                          </w:numPr>
                          <w:tabs>
                            <w:tab w:pos="829" w:val="left" w:leader="none"/>
                          </w:tabs>
                          <w:spacing w:line="240" w:lineRule="auto" w:before="50" w:after="0"/>
                          <w:ind w:left="828" w:right="0" w:hanging="183"/>
                          <w:jc w:val="left"/>
                          <w:rPr>
                            <w:sz w:val="18"/>
                          </w:rPr>
                        </w:pPr>
                        <w:r>
                          <w:rPr>
                            <w:spacing w:val="-2"/>
                            <w:sz w:val="18"/>
                          </w:rPr>
                          <w:t>科研材料费</w:t>
                        </w:r>
                      </w:p>
                      <w:p>
                        <w:pPr>
                          <w:pStyle w:val="TableParagraph"/>
                          <w:numPr>
                            <w:ilvl w:val="0"/>
                            <w:numId w:val="9"/>
                          </w:numPr>
                          <w:tabs>
                            <w:tab w:pos="829" w:val="left" w:leader="none"/>
                          </w:tabs>
                          <w:spacing w:line="240" w:lineRule="auto" w:before="50" w:after="0"/>
                          <w:ind w:left="828" w:right="0" w:hanging="183"/>
                          <w:jc w:val="left"/>
                          <w:rPr>
                            <w:sz w:val="18"/>
                          </w:rPr>
                        </w:pPr>
                        <w:r>
                          <w:rPr>
                            <w:spacing w:val="-2"/>
                            <w:sz w:val="18"/>
                          </w:rPr>
                          <w:t>资产折旧及摊销费</w:t>
                        </w:r>
                      </w:p>
                      <w:p>
                        <w:pPr>
                          <w:pStyle w:val="TableParagraph"/>
                          <w:numPr>
                            <w:ilvl w:val="0"/>
                            <w:numId w:val="9"/>
                          </w:numPr>
                          <w:tabs>
                            <w:tab w:pos="829" w:val="left" w:leader="none"/>
                          </w:tabs>
                          <w:spacing w:line="240" w:lineRule="auto" w:before="48" w:after="0"/>
                          <w:ind w:left="828" w:right="0" w:hanging="183"/>
                          <w:jc w:val="left"/>
                          <w:rPr>
                            <w:sz w:val="18"/>
                          </w:rPr>
                        </w:pPr>
                        <w:r>
                          <w:rPr>
                            <w:spacing w:val="-2"/>
                            <w:sz w:val="18"/>
                          </w:rPr>
                          <w:t>委托外部科研费用</w:t>
                        </w:r>
                      </w:p>
                      <w:p>
                        <w:pPr>
                          <w:pStyle w:val="TableParagraph"/>
                          <w:numPr>
                            <w:ilvl w:val="0"/>
                            <w:numId w:val="9"/>
                          </w:numPr>
                          <w:tabs>
                            <w:tab w:pos="829" w:val="left" w:leader="none"/>
                          </w:tabs>
                          <w:spacing w:line="292" w:lineRule="auto" w:before="50" w:after="0"/>
                          <w:ind w:left="375" w:right="1187" w:firstLine="271"/>
                          <w:jc w:val="left"/>
                          <w:rPr>
                            <w:sz w:val="18"/>
                          </w:rPr>
                        </w:pPr>
                        <w:r>
                          <w:rPr>
                            <w:spacing w:val="-4"/>
                            <w:sz w:val="18"/>
                          </w:rPr>
                          <w:t>其他费用</w:t>
                        </w:r>
                        <w:r>
                          <w:rPr>
                            <w:spacing w:val="-2"/>
                            <w:sz w:val="18"/>
                          </w:rPr>
                          <w:t>按资金来源分</w:t>
                        </w:r>
                      </w:p>
                      <w:p>
                        <w:pPr>
                          <w:pStyle w:val="TableParagraph"/>
                          <w:numPr>
                            <w:ilvl w:val="0"/>
                            <w:numId w:val="10"/>
                          </w:numPr>
                          <w:tabs>
                            <w:tab w:pos="827" w:val="left" w:leader="none"/>
                          </w:tabs>
                          <w:spacing w:line="227" w:lineRule="exact" w:before="0" w:after="0"/>
                          <w:ind w:left="826" w:right="0" w:hanging="181"/>
                          <w:jc w:val="left"/>
                          <w:rPr>
                            <w:sz w:val="18"/>
                          </w:rPr>
                        </w:pPr>
                        <w:r>
                          <w:rPr>
                            <w:spacing w:val="-1"/>
                            <w:sz w:val="18"/>
                          </w:rPr>
                          <w:t>来自财政基本拨款经费</w:t>
                        </w:r>
                      </w:p>
                      <w:p>
                        <w:pPr>
                          <w:pStyle w:val="TableParagraph"/>
                          <w:numPr>
                            <w:ilvl w:val="0"/>
                            <w:numId w:val="10"/>
                          </w:numPr>
                          <w:tabs>
                            <w:tab w:pos="829" w:val="left" w:leader="none"/>
                          </w:tabs>
                          <w:spacing w:line="240" w:lineRule="auto" w:before="51" w:after="0"/>
                          <w:ind w:left="828" w:right="0" w:hanging="183"/>
                          <w:jc w:val="left"/>
                          <w:rPr>
                            <w:sz w:val="18"/>
                          </w:rPr>
                        </w:pPr>
                        <w:r>
                          <w:rPr>
                            <w:spacing w:val="-1"/>
                            <w:sz w:val="18"/>
                          </w:rPr>
                          <w:t>来自财政项目拨款经费</w:t>
                        </w:r>
                      </w:p>
                      <w:p>
                        <w:pPr>
                          <w:pStyle w:val="TableParagraph"/>
                          <w:numPr>
                            <w:ilvl w:val="0"/>
                            <w:numId w:val="10"/>
                          </w:numPr>
                          <w:tabs>
                            <w:tab w:pos="829" w:val="left" w:leader="none"/>
                          </w:tabs>
                          <w:spacing w:line="240" w:lineRule="auto" w:before="50" w:after="0"/>
                          <w:ind w:left="828" w:right="0" w:hanging="183"/>
                          <w:jc w:val="left"/>
                          <w:rPr>
                            <w:sz w:val="18"/>
                          </w:rPr>
                        </w:pPr>
                        <w:r>
                          <w:rPr>
                            <w:spacing w:val="-2"/>
                            <w:sz w:val="18"/>
                          </w:rPr>
                          <w:t>来自科教经费</w:t>
                        </w:r>
                      </w:p>
                      <w:p>
                        <w:pPr>
                          <w:pStyle w:val="TableParagraph"/>
                          <w:numPr>
                            <w:ilvl w:val="0"/>
                            <w:numId w:val="10"/>
                          </w:numPr>
                          <w:tabs>
                            <w:tab w:pos="829" w:val="left" w:leader="none"/>
                          </w:tabs>
                          <w:spacing w:line="240" w:lineRule="auto" w:before="47" w:after="0"/>
                          <w:ind w:left="828" w:right="0" w:hanging="183"/>
                          <w:jc w:val="left"/>
                          <w:rPr>
                            <w:sz w:val="18"/>
                          </w:rPr>
                        </w:pPr>
                        <w:r>
                          <w:rPr>
                            <w:spacing w:val="-2"/>
                            <w:sz w:val="18"/>
                          </w:rPr>
                          <w:t>来自其他费用</w:t>
                        </w:r>
                      </w:p>
                    </w:tc>
                    <w:tc>
                      <w:tcPr>
                        <w:tcW w:w="849" w:type="dxa"/>
                        <w:tcBorders>
                          <w:top w:val="single" w:sz="2" w:space="0" w:color="000000"/>
                          <w:left w:val="single" w:sz="2" w:space="0" w:color="000000"/>
                          <w:bottom w:val="single" w:sz="4" w:space="0" w:color="000000"/>
                          <w:right w:val="single" w:sz="2" w:space="0" w:color="000000"/>
                        </w:tcBorders>
                      </w:tcPr>
                      <w:p>
                        <w:pPr>
                          <w:pStyle w:val="TableParagraph"/>
                          <w:spacing w:before="45"/>
                          <w:jc w:val="center"/>
                          <w:rPr>
                            <w:sz w:val="18"/>
                          </w:rPr>
                        </w:pPr>
                        <w:r>
                          <w:rPr>
                            <w:sz w:val="18"/>
                          </w:rPr>
                          <w:t>—</w:t>
                        </w:r>
                      </w:p>
                      <w:p>
                        <w:pPr>
                          <w:pStyle w:val="TableParagraph"/>
                          <w:spacing w:line="290" w:lineRule="auto" w:before="50"/>
                          <w:ind w:left="331" w:right="330"/>
                          <w:jc w:val="both"/>
                          <w:rPr>
                            <w:sz w:val="18"/>
                          </w:rPr>
                        </w:pPr>
                        <w:r>
                          <w:rPr>
                            <w:spacing w:val="-10"/>
                            <w:sz w:val="18"/>
                          </w:rPr>
                          <w:t>人</w:t>
                        </w:r>
                        <w:r>
                          <w:rPr>
                            <w:spacing w:val="-10"/>
                            <w:sz w:val="18"/>
                          </w:rPr>
                          <w:t>人</w:t>
                        </w:r>
                        <w:r>
                          <w:rPr>
                            <w:spacing w:val="-10"/>
                            <w:sz w:val="18"/>
                          </w:rPr>
                          <w:t>人</w:t>
                        </w:r>
                        <w:r>
                          <w:rPr>
                            <w:spacing w:val="-10"/>
                            <w:sz w:val="18"/>
                          </w:rPr>
                          <w:t>人</w:t>
                        </w:r>
                      </w:p>
                      <w:p>
                        <w:pPr>
                          <w:pStyle w:val="TableParagraph"/>
                          <w:spacing w:before="2"/>
                          <w:jc w:val="center"/>
                          <w:rPr>
                            <w:sz w:val="18"/>
                          </w:rPr>
                        </w:pPr>
                        <w:r>
                          <w:rPr>
                            <w:sz w:val="18"/>
                          </w:rPr>
                          <w:t>—</w:t>
                        </w:r>
                      </w:p>
                      <w:p>
                        <w:pPr>
                          <w:pStyle w:val="TableParagraph"/>
                          <w:spacing w:before="50"/>
                          <w:ind w:left="227" w:right="227"/>
                          <w:jc w:val="center"/>
                          <w:rPr>
                            <w:sz w:val="18"/>
                          </w:rPr>
                        </w:pPr>
                        <w:r>
                          <w:rPr>
                            <w:spacing w:val="-5"/>
                            <w:sz w:val="18"/>
                          </w:rPr>
                          <w:t>千元</w:t>
                        </w:r>
                      </w:p>
                      <w:p>
                        <w:pPr>
                          <w:pStyle w:val="TableParagraph"/>
                          <w:spacing w:before="50"/>
                          <w:jc w:val="center"/>
                          <w:rPr>
                            <w:sz w:val="18"/>
                          </w:rPr>
                        </w:pPr>
                        <w:r>
                          <w:rPr>
                            <w:sz w:val="18"/>
                          </w:rPr>
                          <w:t>—</w:t>
                        </w:r>
                      </w:p>
                      <w:p>
                        <w:pPr>
                          <w:pStyle w:val="TableParagraph"/>
                          <w:spacing w:line="290" w:lineRule="auto" w:before="48"/>
                          <w:ind w:left="195" w:right="241" w:firstLine="45"/>
                          <w:jc w:val="both"/>
                          <w:rPr>
                            <w:sz w:val="18"/>
                          </w:rPr>
                        </w:pPr>
                        <w:r>
                          <w:rPr>
                            <w:spacing w:val="-6"/>
                            <w:sz w:val="18"/>
                          </w:rPr>
                          <w:t>千元</w:t>
                        </w:r>
                        <w:r>
                          <w:rPr>
                            <w:spacing w:val="-6"/>
                            <w:sz w:val="18"/>
                          </w:rPr>
                          <w:t>千元</w:t>
                        </w:r>
                        <w:r>
                          <w:rPr>
                            <w:spacing w:val="-6"/>
                            <w:sz w:val="18"/>
                          </w:rPr>
                          <w:t>千元</w:t>
                        </w:r>
                        <w:r>
                          <w:rPr>
                            <w:spacing w:val="-6"/>
                            <w:sz w:val="18"/>
                          </w:rPr>
                          <w:t>千元</w:t>
                        </w:r>
                        <w:r>
                          <w:rPr>
                            <w:spacing w:val="-5"/>
                            <w:sz w:val="18"/>
                          </w:rPr>
                          <w:t>千元</w:t>
                        </w:r>
                      </w:p>
                      <w:p>
                        <w:pPr>
                          <w:pStyle w:val="TableParagraph"/>
                          <w:spacing w:before="6"/>
                          <w:jc w:val="center"/>
                          <w:rPr>
                            <w:sz w:val="18"/>
                          </w:rPr>
                        </w:pPr>
                        <w:r>
                          <w:rPr>
                            <w:sz w:val="18"/>
                          </w:rPr>
                          <w:t>—</w:t>
                        </w:r>
                      </w:p>
                      <w:p>
                        <w:pPr>
                          <w:pStyle w:val="TableParagraph"/>
                          <w:spacing w:line="290" w:lineRule="auto" w:before="48"/>
                          <w:ind w:left="240" w:right="241"/>
                          <w:jc w:val="both"/>
                          <w:rPr>
                            <w:sz w:val="18"/>
                          </w:rPr>
                        </w:pPr>
                        <w:r>
                          <w:rPr>
                            <w:spacing w:val="-6"/>
                            <w:sz w:val="18"/>
                          </w:rPr>
                          <w:t>千元千元千元</w:t>
                        </w:r>
                        <w:r>
                          <w:rPr>
                            <w:spacing w:val="-5"/>
                            <w:sz w:val="18"/>
                          </w:rPr>
                          <w:t>千元</w:t>
                        </w:r>
                      </w:p>
                    </w:tc>
                    <w:tc>
                      <w:tcPr>
                        <w:tcW w:w="422" w:type="dxa"/>
                        <w:tcBorders>
                          <w:top w:val="single" w:sz="2" w:space="0" w:color="000000"/>
                          <w:left w:val="single" w:sz="2" w:space="0" w:color="000000"/>
                          <w:bottom w:val="single" w:sz="4" w:space="0" w:color="000000"/>
                          <w:right w:val="single" w:sz="2" w:space="0" w:color="000000"/>
                        </w:tcBorders>
                      </w:tcPr>
                      <w:p>
                        <w:pPr>
                          <w:pStyle w:val="TableParagraph"/>
                          <w:spacing w:line="292" w:lineRule="auto" w:before="45"/>
                          <w:ind w:left="105" w:right="103"/>
                          <w:jc w:val="center"/>
                          <w:rPr>
                            <w:sz w:val="18"/>
                          </w:rPr>
                        </w:pPr>
                        <w:r>
                          <w:rPr>
                            <w:spacing w:val="-10"/>
                            <w:sz w:val="18"/>
                          </w:rPr>
                          <w:t>— 1</w:t>
                        </w:r>
                      </w:p>
                      <w:p>
                        <w:pPr>
                          <w:pStyle w:val="TableParagraph"/>
                          <w:spacing w:line="227" w:lineRule="exact"/>
                          <w:ind w:left="2"/>
                          <w:jc w:val="center"/>
                          <w:rPr>
                            <w:sz w:val="18"/>
                          </w:rPr>
                        </w:pPr>
                        <w:r>
                          <w:rPr>
                            <w:sz w:val="18"/>
                          </w:rPr>
                          <w:t>3</w:t>
                        </w:r>
                      </w:p>
                      <w:p>
                        <w:pPr>
                          <w:pStyle w:val="TableParagraph"/>
                          <w:spacing w:before="50"/>
                          <w:ind w:left="2"/>
                          <w:jc w:val="center"/>
                          <w:rPr>
                            <w:sz w:val="18"/>
                          </w:rPr>
                        </w:pPr>
                        <w:r>
                          <w:rPr>
                            <w:sz w:val="18"/>
                          </w:rPr>
                          <w:t>4</w:t>
                        </w:r>
                      </w:p>
                      <w:p>
                        <w:pPr>
                          <w:pStyle w:val="TableParagraph"/>
                          <w:spacing w:before="50"/>
                          <w:ind w:left="2"/>
                          <w:jc w:val="center"/>
                          <w:rPr>
                            <w:sz w:val="18"/>
                          </w:rPr>
                        </w:pPr>
                        <w:r>
                          <w:rPr>
                            <w:sz w:val="18"/>
                          </w:rPr>
                          <w:t>5</w:t>
                        </w:r>
                      </w:p>
                      <w:p>
                        <w:pPr>
                          <w:pStyle w:val="TableParagraph"/>
                          <w:spacing w:line="292" w:lineRule="auto" w:before="48"/>
                          <w:ind w:left="104" w:right="130"/>
                          <w:jc w:val="center"/>
                          <w:rPr>
                            <w:sz w:val="18"/>
                          </w:rPr>
                        </w:pPr>
                        <w:r>
                          <w:rPr>
                            <w:spacing w:val="-10"/>
                            <w:sz w:val="18"/>
                          </w:rPr>
                          <w:t>— 7</w:t>
                        </w:r>
                      </w:p>
                      <w:p>
                        <w:pPr>
                          <w:pStyle w:val="TableParagraph"/>
                          <w:spacing w:line="290" w:lineRule="auto"/>
                          <w:ind w:left="105" w:right="103"/>
                          <w:jc w:val="center"/>
                          <w:rPr>
                            <w:sz w:val="18"/>
                          </w:rPr>
                        </w:pPr>
                        <w:r>
                          <w:rPr>
                            <w:spacing w:val="-10"/>
                            <w:sz w:val="18"/>
                          </w:rPr>
                          <w:t>— 8</w:t>
                        </w:r>
                      </w:p>
                      <w:p>
                        <w:pPr>
                          <w:pStyle w:val="TableParagraph"/>
                          <w:ind w:left="2"/>
                          <w:jc w:val="center"/>
                          <w:rPr>
                            <w:sz w:val="18"/>
                          </w:rPr>
                        </w:pPr>
                        <w:r>
                          <w:rPr>
                            <w:sz w:val="18"/>
                          </w:rPr>
                          <w:t>9</w:t>
                        </w:r>
                      </w:p>
                      <w:p>
                        <w:pPr>
                          <w:pStyle w:val="TableParagraph"/>
                          <w:spacing w:before="50"/>
                          <w:ind w:left="104" w:right="103"/>
                          <w:jc w:val="center"/>
                          <w:rPr>
                            <w:sz w:val="18"/>
                          </w:rPr>
                        </w:pPr>
                        <w:r>
                          <w:rPr>
                            <w:spacing w:val="-5"/>
                            <w:sz w:val="18"/>
                          </w:rPr>
                          <w:t>10</w:t>
                        </w:r>
                      </w:p>
                      <w:p>
                        <w:pPr>
                          <w:pStyle w:val="TableParagraph"/>
                          <w:spacing w:before="48"/>
                          <w:ind w:left="104" w:right="103"/>
                          <w:jc w:val="center"/>
                          <w:rPr>
                            <w:sz w:val="18"/>
                          </w:rPr>
                        </w:pPr>
                        <w:r>
                          <w:rPr>
                            <w:spacing w:val="-5"/>
                            <w:sz w:val="18"/>
                          </w:rPr>
                          <w:t>14</w:t>
                        </w:r>
                      </w:p>
                      <w:p>
                        <w:pPr>
                          <w:pStyle w:val="TableParagraph"/>
                          <w:spacing w:before="50"/>
                          <w:ind w:left="104" w:right="103"/>
                          <w:jc w:val="center"/>
                          <w:rPr>
                            <w:sz w:val="18"/>
                          </w:rPr>
                        </w:pPr>
                        <w:r>
                          <w:rPr>
                            <w:spacing w:val="-5"/>
                            <w:sz w:val="18"/>
                          </w:rPr>
                          <w:t>19</w:t>
                        </w:r>
                      </w:p>
                      <w:p>
                        <w:pPr>
                          <w:pStyle w:val="TableParagraph"/>
                          <w:spacing w:line="290" w:lineRule="auto" w:before="50"/>
                          <w:ind w:left="118" w:right="114" w:hanging="2"/>
                          <w:jc w:val="center"/>
                          <w:rPr>
                            <w:sz w:val="18"/>
                          </w:rPr>
                        </w:pPr>
                        <w:r>
                          <w:rPr>
                            <w:spacing w:val="-10"/>
                            <w:sz w:val="18"/>
                          </w:rPr>
                          <w:t>— </w:t>
                        </w:r>
                        <w:r>
                          <w:rPr>
                            <w:spacing w:val="-5"/>
                            <w:sz w:val="18"/>
                          </w:rPr>
                          <w:t>42</w:t>
                        </w:r>
                      </w:p>
                      <w:p>
                        <w:pPr>
                          <w:pStyle w:val="TableParagraph"/>
                          <w:spacing w:before="1"/>
                          <w:ind w:left="118"/>
                          <w:rPr>
                            <w:sz w:val="18"/>
                          </w:rPr>
                        </w:pPr>
                        <w:r>
                          <w:rPr>
                            <w:spacing w:val="-5"/>
                            <w:sz w:val="18"/>
                          </w:rPr>
                          <w:t>43</w:t>
                        </w:r>
                      </w:p>
                      <w:p>
                        <w:pPr>
                          <w:pStyle w:val="TableParagraph"/>
                          <w:spacing w:before="50"/>
                          <w:ind w:left="118"/>
                          <w:rPr>
                            <w:sz w:val="18"/>
                          </w:rPr>
                        </w:pPr>
                        <w:r>
                          <w:rPr>
                            <w:spacing w:val="-5"/>
                            <w:sz w:val="18"/>
                          </w:rPr>
                          <w:t>44</w:t>
                        </w:r>
                      </w:p>
                      <w:p>
                        <w:pPr>
                          <w:pStyle w:val="TableParagraph"/>
                          <w:spacing w:before="48"/>
                          <w:ind w:left="118"/>
                          <w:rPr>
                            <w:sz w:val="18"/>
                          </w:rPr>
                        </w:pPr>
                        <w:r>
                          <w:rPr>
                            <w:spacing w:val="-5"/>
                            <w:sz w:val="18"/>
                          </w:rPr>
                          <w:t>45</w:t>
                        </w:r>
                      </w:p>
                    </w:tc>
                    <w:tc>
                      <w:tcPr>
                        <w:tcW w:w="708" w:type="dxa"/>
                        <w:tcBorders>
                          <w:top w:val="single" w:sz="2" w:space="0" w:color="000000"/>
                          <w:left w:val="single" w:sz="2" w:space="0" w:color="000000"/>
                          <w:bottom w:val="single" w:sz="4" w:space="0" w:color="000000"/>
                          <w:right w:val="double" w:sz="4" w:space="0" w:color="000000"/>
                        </w:tcBorders>
                      </w:tcPr>
                      <w:p>
                        <w:pPr>
                          <w:pStyle w:val="TableParagraph"/>
                          <w:rPr>
                            <w:rFonts w:ascii="Times New Roman"/>
                            <w:sz w:val="18"/>
                          </w:rPr>
                        </w:pPr>
                      </w:p>
                    </w:tc>
                    <w:tc>
                      <w:tcPr>
                        <w:tcW w:w="3117" w:type="dxa"/>
                        <w:tcBorders>
                          <w:top w:val="single" w:sz="2" w:space="0" w:color="000000"/>
                          <w:left w:val="double" w:sz="4" w:space="0" w:color="000000"/>
                          <w:bottom w:val="single" w:sz="4" w:space="0" w:color="000000"/>
                          <w:right w:val="single" w:sz="2" w:space="0" w:color="000000"/>
                        </w:tcBorders>
                      </w:tcPr>
                      <w:p>
                        <w:pPr>
                          <w:pStyle w:val="TableParagraph"/>
                          <w:spacing w:line="276" w:lineRule="auto" w:before="45"/>
                          <w:ind w:left="92" w:right="112"/>
                          <w:rPr>
                            <w:sz w:val="18"/>
                          </w:rPr>
                        </w:pPr>
                        <w:r>
                          <w:rPr>
                            <w:spacing w:val="-2"/>
                            <w:sz w:val="18"/>
                          </w:rPr>
                          <w:t>三、当年形成用于科研的仪器和设备</w:t>
                        </w:r>
                        <w:r>
                          <w:rPr>
                            <w:sz w:val="18"/>
                          </w:rPr>
                          <w:t>四</w:t>
                        </w:r>
                        <w:r>
                          <w:rPr>
                            <w:spacing w:val="2"/>
                            <w:w w:val="99"/>
                            <w:sz w:val="20"/>
                          </w:rPr>
                          <w:t>、</w:t>
                        </w:r>
                        <w:r>
                          <w:rPr>
                            <w:sz w:val="18"/>
                          </w:rPr>
                          <w:t>医院办科研机构（境内）情况期末机构数</w:t>
                        </w:r>
                      </w:p>
                      <w:p>
                        <w:pPr>
                          <w:pStyle w:val="TableParagraph"/>
                          <w:spacing w:before="14"/>
                          <w:ind w:left="183"/>
                          <w:rPr>
                            <w:sz w:val="18"/>
                          </w:rPr>
                        </w:pPr>
                        <w:r>
                          <w:rPr>
                            <w:spacing w:val="-2"/>
                            <w:sz w:val="18"/>
                          </w:rPr>
                          <w:t>机构科研人员</w:t>
                        </w:r>
                      </w:p>
                      <w:p>
                        <w:pPr>
                          <w:pStyle w:val="TableParagraph"/>
                          <w:spacing w:before="51"/>
                          <w:ind w:left="363"/>
                          <w:rPr>
                            <w:sz w:val="18"/>
                          </w:rPr>
                        </w:pPr>
                        <w:r>
                          <w:rPr>
                            <w:spacing w:val="-2"/>
                            <w:sz w:val="18"/>
                          </w:rPr>
                          <w:t>其中：博士毕业</w:t>
                        </w:r>
                      </w:p>
                      <w:p>
                        <w:pPr>
                          <w:pStyle w:val="TableParagraph"/>
                          <w:spacing w:line="292" w:lineRule="auto" w:before="47"/>
                          <w:ind w:left="183" w:right="1461" w:firstLine="720"/>
                          <w:rPr>
                            <w:sz w:val="18"/>
                          </w:rPr>
                        </w:pPr>
                        <w:r>
                          <w:rPr>
                            <w:spacing w:val="-4"/>
                            <w:sz w:val="18"/>
                          </w:rPr>
                          <w:t>硕士毕业</w:t>
                        </w:r>
                        <w:r>
                          <w:rPr>
                            <w:spacing w:val="-2"/>
                            <w:sz w:val="18"/>
                          </w:rPr>
                          <w:t>机构科研费用</w:t>
                        </w:r>
                      </w:p>
                      <w:p>
                        <w:pPr>
                          <w:pStyle w:val="TableParagraph"/>
                          <w:spacing w:line="290" w:lineRule="auto"/>
                          <w:ind w:left="92" w:right="1281" w:firstLine="91"/>
                          <w:rPr>
                            <w:sz w:val="18"/>
                          </w:rPr>
                        </w:pPr>
                        <w:r>
                          <w:rPr>
                            <w:spacing w:val="-2"/>
                            <w:sz w:val="18"/>
                          </w:rPr>
                          <w:t>期末仪器和设备原价</w:t>
                        </w:r>
                        <w:r>
                          <w:rPr>
                            <w:spacing w:val="-2"/>
                            <w:sz w:val="18"/>
                          </w:rPr>
                          <w:t>五、科研成果情况</w:t>
                        </w:r>
                      </w:p>
                      <w:p>
                        <w:pPr>
                          <w:pStyle w:val="TableParagraph"/>
                          <w:spacing w:line="292" w:lineRule="auto"/>
                          <w:ind w:left="363" w:right="1461" w:hanging="180"/>
                          <w:rPr>
                            <w:sz w:val="18"/>
                          </w:rPr>
                        </w:pPr>
                        <w:r>
                          <w:rPr>
                            <w:spacing w:val="-2"/>
                            <w:sz w:val="18"/>
                          </w:rPr>
                          <w:t>当年专利申请数</w:t>
                        </w:r>
                        <w:r>
                          <w:rPr>
                            <w:spacing w:val="-2"/>
                            <w:sz w:val="18"/>
                          </w:rPr>
                          <w:t> </w:t>
                        </w:r>
                        <w:r>
                          <w:rPr>
                            <w:spacing w:val="-2"/>
                            <w:sz w:val="18"/>
                          </w:rPr>
                          <w:t>其中：发明专利</w:t>
                        </w:r>
                      </w:p>
                      <w:p>
                        <w:pPr>
                          <w:pStyle w:val="TableParagraph"/>
                          <w:spacing w:line="292" w:lineRule="auto"/>
                          <w:ind w:left="183" w:right="1461"/>
                          <w:rPr>
                            <w:sz w:val="18"/>
                          </w:rPr>
                        </w:pPr>
                        <w:r>
                          <w:rPr>
                            <w:spacing w:val="-2"/>
                            <w:sz w:val="18"/>
                          </w:rPr>
                          <w:t>当年发表科研论文</w:t>
                        </w:r>
                        <w:r>
                          <w:rPr>
                            <w:spacing w:val="-2"/>
                            <w:sz w:val="18"/>
                          </w:rPr>
                          <w:t>当年出版科技著作</w:t>
                        </w:r>
                      </w:p>
                    </w:tc>
                    <w:tc>
                      <w:tcPr>
                        <w:tcW w:w="586" w:type="dxa"/>
                        <w:tcBorders>
                          <w:top w:val="single" w:sz="2" w:space="0" w:color="000000"/>
                          <w:left w:val="single" w:sz="2" w:space="0" w:color="000000"/>
                          <w:bottom w:val="single" w:sz="4" w:space="0" w:color="000000"/>
                          <w:right w:val="single" w:sz="2" w:space="0" w:color="000000"/>
                        </w:tcBorders>
                      </w:tcPr>
                      <w:p>
                        <w:pPr>
                          <w:pStyle w:val="TableParagraph"/>
                          <w:spacing w:before="45"/>
                          <w:ind w:left="95" w:right="95"/>
                          <w:jc w:val="center"/>
                          <w:rPr>
                            <w:sz w:val="18"/>
                          </w:rPr>
                        </w:pPr>
                        <w:r>
                          <w:rPr>
                            <w:spacing w:val="-5"/>
                            <w:sz w:val="18"/>
                          </w:rPr>
                          <w:t>千元</w:t>
                        </w:r>
                      </w:p>
                      <w:p>
                        <w:pPr>
                          <w:pStyle w:val="TableParagraph"/>
                          <w:spacing w:before="50"/>
                          <w:ind w:left="2"/>
                          <w:jc w:val="center"/>
                          <w:rPr>
                            <w:sz w:val="18"/>
                          </w:rPr>
                        </w:pPr>
                        <w:r>
                          <w:rPr>
                            <w:sz w:val="18"/>
                          </w:rPr>
                          <w:t>—</w:t>
                        </w:r>
                      </w:p>
                      <w:p>
                        <w:pPr>
                          <w:pStyle w:val="TableParagraph"/>
                          <w:spacing w:line="292" w:lineRule="auto" w:before="48"/>
                          <w:ind w:left="110" w:right="108" w:firstLine="2"/>
                          <w:jc w:val="center"/>
                          <w:rPr>
                            <w:sz w:val="18"/>
                          </w:rPr>
                        </w:pPr>
                        <w:r>
                          <w:rPr>
                            <w:spacing w:val="-10"/>
                            <w:sz w:val="18"/>
                          </w:rPr>
                          <w:t>个</w:t>
                        </w:r>
                        <w:r>
                          <w:rPr>
                            <w:spacing w:val="-10"/>
                            <w:sz w:val="18"/>
                          </w:rPr>
                          <w:t> 人 人 人 </w:t>
                        </w:r>
                        <w:r>
                          <w:rPr>
                            <w:spacing w:val="-6"/>
                            <w:sz w:val="18"/>
                          </w:rPr>
                          <w:t>千元</w:t>
                        </w:r>
                        <w:r>
                          <w:rPr>
                            <w:spacing w:val="-5"/>
                            <w:sz w:val="18"/>
                          </w:rPr>
                          <w:t>千元</w:t>
                        </w:r>
                      </w:p>
                      <w:p>
                        <w:pPr>
                          <w:pStyle w:val="TableParagraph"/>
                          <w:spacing w:line="222" w:lineRule="exact"/>
                          <w:ind w:left="2"/>
                          <w:jc w:val="center"/>
                          <w:rPr>
                            <w:sz w:val="18"/>
                          </w:rPr>
                        </w:pPr>
                        <w:r>
                          <w:rPr>
                            <w:sz w:val="18"/>
                          </w:rPr>
                          <w:t>—</w:t>
                        </w:r>
                      </w:p>
                      <w:p>
                        <w:pPr>
                          <w:pStyle w:val="TableParagraph"/>
                          <w:spacing w:line="290" w:lineRule="auto" w:before="50"/>
                          <w:ind w:left="201" w:right="197"/>
                          <w:jc w:val="both"/>
                          <w:rPr>
                            <w:sz w:val="18"/>
                          </w:rPr>
                        </w:pPr>
                        <w:r>
                          <w:rPr>
                            <w:spacing w:val="-10"/>
                            <w:sz w:val="18"/>
                          </w:rPr>
                          <w:t>件</w:t>
                        </w:r>
                        <w:r>
                          <w:rPr>
                            <w:spacing w:val="-10"/>
                            <w:sz w:val="18"/>
                          </w:rPr>
                          <w:t>件</w:t>
                        </w:r>
                        <w:r>
                          <w:rPr>
                            <w:spacing w:val="-10"/>
                            <w:sz w:val="18"/>
                          </w:rPr>
                          <w:t>篇</w:t>
                        </w:r>
                        <w:r>
                          <w:rPr>
                            <w:spacing w:val="-10"/>
                            <w:sz w:val="18"/>
                          </w:rPr>
                          <w:t>种</w:t>
                        </w:r>
                      </w:p>
                    </w:tc>
                    <w:tc>
                      <w:tcPr>
                        <w:tcW w:w="475" w:type="dxa"/>
                        <w:tcBorders>
                          <w:top w:val="single" w:sz="2" w:space="0" w:color="000000"/>
                          <w:left w:val="single" w:sz="2" w:space="0" w:color="000000"/>
                          <w:bottom w:val="single" w:sz="4" w:space="0" w:color="000000"/>
                          <w:right w:val="single" w:sz="2" w:space="0" w:color="000000"/>
                        </w:tcBorders>
                      </w:tcPr>
                      <w:p>
                        <w:pPr>
                          <w:pStyle w:val="TableParagraph"/>
                          <w:spacing w:before="45"/>
                          <w:ind w:left="143"/>
                          <w:rPr>
                            <w:sz w:val="18"/>
                          </w:rPr>
                        </w:pPr>
                        <w:r>
                          <w:rPr>
                            <w:spacing w:val="-5"/>
                            <w:sz w:val="18"/>
                          </w:rPr>
                          <w:t>21</w:t>
                        </w:r>
                      </w:p>
                      <w:p>
                        <w:pPr>
                          <w:pStyle w:val="TableParagraph"/>
                          <w:spacing w:line="290" w:lineRule="auto" w:before="50"/>
                          <w:ind w:left="105" w:right="137" w:firstLine="38"/>
                          <w:rPr>
                            <w:sz w:val="18"/>
                          </w:rPr>
                        </w:pPr>
                        <w:r>
                          <w:rPr>
                            <w:spacing w:val="-10"/>
                            <w:sz w:val="18"/>
                          </w:rPr>
                          <w:t>— </w:t>
                        </w:r>
                        <w:r>
                          <w:rPr>
                            <w:spacing w:val="-5"/>
                            <w:sz w:val="18"/>
                          </w:rPr>
                          <w:t>22</w:t>
                        </w:r>
                      </w:p>
                      <w:p>
                        <w:pPr>
                          <w:pStyle w:val="TableParagraph"/>
                          <w:spacing w:before="1"/>
                          <w:ind w:left="105"/>
                          <w:rPr>
                            <w:sz w:val="18"/>
                          </w:rPr>
                        </w:pPr>
                        <w:r>
                          <w:rPr>
                            <w:spacing w:val="-5"/>
                            <w:sz w:val="18"/>
                          </w:rPr>
                          <w:t>23</w:t>
                        </w:r>
                      </w:p>
                      <w:p>
                        <w:pPr>
                          <w:pStyle w:val="TableParagraph"/>
                          <w:spacing w:before="50"/>
                          <w:ind w:left="105"/>
                          <w:rPr>
                            <w:sz w:val="18"/>
                          </w:rPr>
                        </w:pPr>
                        <w:r>
                          <w:rPr>
                            <w:spacing w:val="-5"/>
                            <w:sz w:val="18"/>
                          </w:rPr>
                          <w:t>24</w:t>
                        </w:r>
                      </w:p>
                      <w:p>
                        <w:pPr>
                          <w:pStyle w:val="TableParagraph"/>
                          <w:spacing w:before="48"/>
                          <w:ind w:left="105"/>
                          <w:rPr>
                            <w:sz w:val="18"/>
                          </w:rPr>
                        </w:pPr>
                        <w:r>
                          <w:rPr>
                            <w:spacing w:val="-5"/>
                            <w:sz w:val="18"/>
                          </w:rPr>
                          <w:t>25</w:t>
                        </w:r>
                      </w:p>
                      <w:p>
                        <w:pPr>
                          <w:pStyle w:val="TableParagraph"/>
                          <w:spacing w:before="50"/>
                          <w:ind w:left="105"/>
                          <w:rPr>
                            <w:sz w:val="18"/>
                          </w:rPr>
                        </w:pPr>
                        <w:r>
                          <w:rPr>
                            <w:spacing w:val="-5"/>
                            <w:sz w:val="18"/>
                          </w:rPr>
                          <w:t>26</w:t>
                        </w:r>
                      </w:p>
                      <w:p>
                        <w:pPr>
                          <w:pStyle w:val="TableParagraph"/>
                          <w:spacing w:before="50"/>
                          <w:ind w:left="105"/>
                          <w:rPr>
                            <w:sz w:val="18"/>
                          </w:rPr>
                        </w:pPr>
                        <w:r>
                          <w:rPr>
                            <w:spacing w:val="-5"/>
                            <w:sz w:val="18"/>
                          </w:rPr>
                          <w:t>27</w:t>
                        </w:r>
                      </w:p>
                      <w:p>
                        <w:pPr>
                          <w:pStyle w:val="TableParagraph"/>
                          <w:spacing w:line="292" w:lineRule="auto" w:before="48"/>
                          <w:ind w:left="143" w:right="137"/>
                          <w:rPr>
                            <w:sz w:val="18"/>
                          </w:rPr>
                        </w:pPr>
                        <w:r>
                          <w:rPr>
                            <w:spacing w:val="-10"/>
                            <w:sz w:val="18"/>
                          </w:rPr>
                          <w:t>— </w:t>
                        </w:r>
                        <w:r>
                          <w:rPr>
                            <w:spacing w:val="-5"/>
                            <w:sz w:val="18"/>
                          </w:rPr>
                          <w:t>29</w:t>
                        </w:r>
                      </w:p>
                      <w:p>
                        <w:pPr>
                          <w:pStyle w:val="TableParagraph"/>
                          <w:spacing w:line="229" w:lineRule="exact"/>
                          <w:ind w:left="143"/>
                          <w:rPr>
                            <w:sz w:val="18"/>
                          </w:rPr>
                        </w:pPr>
                        <w:r>
                          <w:rPr>
                            <w:spacing w:val="-5"/>
                            <w:sz w:val="18"/>
                          </w:rPr>
                          <w:t>30</w:t>
                        </w:r>
                      </w:p>
                      <w:p>
                        <w:pPr>
                          <w:pStyle w:val="TableParagraph"/>
                          <w:spacing w:before="48"/>
                          <w:ind w:left="143"/>
                          <w:rPr>
                            <w:sz w:val="18"/>
                          </w:rPr>
                        </w:pPr>
                        <w:r>
                          <w:rPr>
                            <w:spacing w:val="-5"/>
                            <w:sz w:val="18"/>
                          </w:rPr>
                          <w:t>40</w:t>
                        </w:r>
                      </w:p>
                      <w:p>
                        <w:pPr>
                          <w:pStyle w:val="TableParagraph"/>
                          <w:spacing w:before="50"/>
                          <w:ind w:left="143"/>
                          <w:rPr>
                            <w:sz w:val="18"/>
                          </w:rPr>
                        </w:pPr>
                        <w:r>
                          <w:rPr>
                            <w:spacing w:val="-5"/>
                            <w:sz w:val="18"/>
                          </w:rPr>
                          <w:t>41</w:t>
                        </w:r>
                      </w:p>
                    </w:tc>
                    <w:tc>
                      <w:tcPr>
                        <w:tcW w:w="645" w:type="dxa"/>
                        <w:tcBorders>
                          <w:top w:val="single" w:sz="2" w:space="0" w:color="000000"/>
                          <w:left w:val="single" w:sz="2" w:space="0" w:color="000000"/>
                          <w:bottom w:val="single" w:sz="4" w:space="0" w:color="000000"/>
                          <w:right w:val="nil"/>
                        </w:tcBorders>
                      </w:tcPr>
                      <w:p>
                        <w:pPr>
                          <w:pStyle w:val="TableParagraph"/>
                          <w:rPr>
                            <w:rFonts w:ascii="Times New Roman"/>
                            <w:sz w:val="18"/>
                          </w:rPr>
                        </w:pPr>
                      </w:p>
                    </w:tc>
                  </w:tr>
                </w:tbl>
                <w:p>
                  <w:pPr>
                    <w:pStyle w:val="BodyText"/>
                  </w:pPr>
                </w:p>
              </w:txbxContent>
            </v:textbox>
            <w10:wrap type="none"/>
          </v:shape>
        </w:pict>
      </w:r>
      <w:r>
        <w:rPr>
          <w:spacing w:val="-2"/>
          <w:sz w:val="18"/>
        </w:rPr>
        <w:t>统</w:t>
      </w:r>
      <w:r>
        <w:rPr>
          <w:spacing w:val="-2"/>
          <w:sz w:val="18"/>
        </w:rPr>
        <w:t>一</w:t>
      </w:r>
      <w:r>
        <w:rPr>
          <w:spacing w:val="-2"/>
          <w:sz w:val="18"/>
        </w:rPr>
        <w:t>社</w:t>
      </w:r>
      <w:r>
        <w:rPr>
          <w:spacing w:val="-2"/>
          <w:sz w:val="18"/>
        </w:rPr>
        <w:t>会</w:t>
      </w:r>
      <w:r>
        <w:rPr>
          <w:spacing w:val="-2"/>
          <w:sz w:val="18"/>
        </w:rPr>
        <w:t>信</w:t>
      </w:r>
      <w:r>
        <w:rPr>
          <w:spacing w:val="-2"/>
          <w:sz w:val="18"/>
        </w:rPr>
        <w:t>用</w:t>
      </w:r>
      <w:r>
        <w:rPr>
          <w:spacing w:val="-2"/>
          <w:sz w:val="18"/>
        </w:rPr>
        <w:t>代</w:t>
      </w:r>
      <w:r>
        <w:rPr>
          <w:spacing w:val="-2"/>
          <w:sz w:val="18"/>
        </w:rPr>
        <w:t>码</w:t>
      </w:r>
      <w:r>
        <w:rPr>
          <w:spacing w:val="-2"/>
          <w:sz w:val="18"/>
        </w:rPr>
        <w:t>□□□□□□□□□□□□□□□□□□</w:t>
      </w:r>
      <w:r>
        <w:rPr>
          <w:sz w:val="18"/>
        </w:rPr>
        <w:tab/>
      </w:r>
      <w:r>
        <w:rPr>
          <w:position w:val="6"/>
          <w:sz w:val="18"/>
        </w:rPr>
        <w:t>制定机关</w:t>
      </w:r>
      <w:r>
        <w:rPr>
          <w:spacing w:val="80"/>
          <w:position w:val="6"/>
          <w:sz w:val="18"/>
        </w:rPr>
        <w:t> </w:t>
      </w:r>
      <w:r>
        <w:rPr>
          <w:position w:val="5"/>
          <w:sz w:val="18"/>
        </w:rPr>
        <w:t>安</w:t>
      </w:r>
      <w:r>
        <w:rPr>
          <w:spacing w:val="40"/>
          <w:position w:val="5"/>
          <w:sz w:val="18"/>
        </w:rPr>
        <w:t> </w:t>
      </w:r>
      <w:r>
        <w:rPr>
          <w:position w:val="5"/>
          <w:sz w:val="18"/>
        </w:rPr>
        <w:t>徽</w:t>
      </w:r>
      <w:r>
        <w:rPr>
          <w:spacing w:val="40"/>
          <w:position w:val="5"/>
          <w:sz w:val="18"/>
        </w:rPr>
        <w:t> </w:t>
      </w:r>
      <w:r>
        <w:rPr>
          <w:position w:val="5"/>
          <w:sz w:val="18"/>
        </w:rPr>
        <w:t>省</w:t>
      </w:r>
      <w:r>
        <w:rPr>
          <w:spacing w:val="40"/>
          <w:position w:val="5"/>
          <w:sz w:val="18"/>
        </w:rPr>
        <w:t> </w:t>
      </w:r>
      <w:r>
        <w:rPr>
          <w:position w:val="5"/>
          <w:sz w:val="18"/>
        </w:rPr>
        <w:t>统</w:t>
      </w:r>
      <w:r>
        <w:rPr>
          <w:spacing w:val="40"/>
          <w:position w:val="5"/>
          <w:sz w:val="18"/>
        </w:rPr>
        <w:t> </w:t>
      </w:r>
      <w:r>
        <w:rPr>
          <w:position w:val="5"/>
          <w:sz w:val="18"/>
        </w:rPr>
        <w:t>计</w:t>
      </w:r>
      <w:r>
        <w:rPr>
          <w:spacing w:val="40"/>
          <w:position w:val="5"/>
          <w:sz w:val="18"/>
        </w:rPr>
        <w:t> </w:t>
      </w:r>
      <w:r>
        <w:rPr>
          <w:position w:val="5"/>
          <w:sz w:val="18"/>
        </w:rPr>
        <w:t>局</w:t>
      </w:r>
      <w:r>
        <w:rPr>
          <w:sz w:val="18"/>
        </w:rPr>
        <w:t>尚未领取统一社会信用代码的填写原组织机构代码□□□□□□□□－□</w:t>
      </w:r>
      <w:r>
        <w:rPr>
          <w:spacing w:val="783"/>
          <w:sz w:val="18"/>
        </w:rPr>
        <w:t> </w:t>
      </w:r>
      <w:r>
        <w:rPr>
          <w:position w:val="3"/>
          <w:sz w:val="18"/>
        </w:rPr>
        <w:t>批准文号</w:t>
      </w:r>
      <w:r>
        <w:rPr>
          <w:spacing w:val="80"/>
          <w:position w:val="3"/>
          <w:sz w:val="18"/>
        </w:rPr>
        <w:t> </w:t>
      </w:r>
      <w:r>
        <w:rPr>
          <w:position w:val="3"/>
          <w:sz w:val="18"/>
        </w:rPr>
        <w:t>国</w:t>
      </w:r>
      <w:r>
        <w:rPr>
          <w:position w:val="3"/>
          <w:sz w:val="18"/>
        </w:rPr>
        <w:t>统</w:t>
      </w:r>
      <w:r>
        <w:rPr>
          <w:position w:val="3"/>
          <w:sz w:val="18"/>
        </w:rPr>
        <w:t>字</w:t>
      </w:r>
      <w:r>
        <w:rPr>
          <w:position w:val="3"/>
          <w:sz w:val="18"/>
        </w:rPr>
        <w:t>〔2022〕17</w:t>
      </w:r>
      <w:r>
        <w:rPr>
          <w:spacing w:val="16"/>
          <w:position w:val="3"/>
          <w:sz w:val="18"/>
        </w:rPr>
        <w:t> </w:t>
      </w:r>
      <w:r>
        <w:rPr>
          <w:position w:val="3"/>
          <w:sz w:val="18"/>
        </w:rPr>
        <w:t>号</w:t>
      </w:r>
      <w:r>
        <w:rPr>
          <w:position w:val="-4"/>
          <w:sz w:val="18"/>
        </w:rPr>
        <w:t>单位详细名称</w:t>
      </w:r>
      <w:r>
        <w:rPr>
          <w:spacing w:val="-10"/>
          <w:position w:val="-4"/>
          <w:sz w:val="18"/>
        </w:rPr>
        <w:t>：</w:t>
      </w:r>
      <w:r>
        <w:rPr>
          <w:position w:val="-4"/>
          <w:sz w:val="18"/>
        </w:rPr>
        <w:tab/>
        <w:t>２０</w:t>
      </w:r>
      <w:r>
        <w:rPr>
          <w:spacing w:val="43"/>
          <w:w w:val="150"/>
          <w:position w:val="-4"/>
          <w:sz w:val="18"/>
        </w:rPr>
        <w:t> </w:t>
      </w:r>
      <w:r>
        <w:rPr>
          <w:spacing w:val="-10"/>
          <w:position w:val="-4"/>
          <w:sz w:val="18"/>
        </w:rPr>
        <w:t>年</w:t>
      </w:r>
      <w:r>
        <w:rPr>
          <w:position w:val="-4"/>
          <w:sz w:val="18"/>
        </w:rPr>
        <w:tab/>
      </w:r>
      <w:r>
        <w:rPr>
          <w:sz w:val="18"/>
        </w:rPr>
        <w:t>有效期至</w:t>
      </w:r>
      <w:r>
        <w:rPr>
          <w:spacing w:val="50"/>
          <w:w w:val="150"/>
          <w:sz w:val="18"/>
        </w:rPr>
        <w:t> </w:t>
      </w:r>
      <w:r>
        <w:rPr>
          <w:sz w:val="18"/>
        </w:rPr>
        <w:t>２</w:t>
      </w:r>
      <w:r>
        <w:rPr>
          <w:spacing w:val="6"/>
          <w:sz w:val="18"/>
        </w:rPr>
        <w:t> </w:t>
      </w:r>
      <w:r>
        <w:rPr>
          <w:sz w:val="18"/>
        </w:rPr>
        <w:t>０</w:t>
      </w:r>
      <w:r>
        <w:rPr>
          <w:spacing w:val="3"/>
          <w:sz w:val="18"/>
        </w:rPr>
        <w:t> </w:t>
      </w:r>
      <w:r>
        <w:rPr>
          <w:sz w:val="18"/>
        </w:rPr>
        <w:t>２</w:t>
      </w:r>
      <w:r>
        <w:rPr>
          <w:spacing w:val="3"/>
          <w:sz w:val="18"/>
        </w:rPr>
        <w:t> </w:t>
      </w:r>
      <w:r>
        <w:rPr>
          <w:sz w:val="18"/>
        </w:rPr>
        <w:t>2</w:t>
      </w:r>
      <w:r>
        <w:rPr>
          <w:spacing w:val="50"/>
          <w:sz w:val="18"/>
        </w:rPr>
        <w:t> </w:t>
      </w:r>
      <w:r>
        <w:rPr>
          <w:sz w:val="18"/>
        </w:rPr>
        <w:t>年</w:t>
      </w:r>
      <w:r>
        <w:rPr>
          <w:spacing w:val="6"/>
          <w:sz w:val="18"/>
        </w:rPr>
        <w:t> </w:t>
      </w:r>
      <w:r>
        <w:rPr>
          <w:sz w:val="18"/>
        </w:rPr>
        <w:t>６</w:t>
      </w:r>
      <w:r>
        <w:rPr>
          <w:spacing w:val="3"/>
          <w:sz w:val="18"/>
        </w:rPr>
        <w:t> </w:t>
      </w:r>
      <w:r>
        <w:rPr>
          <w:spacing w:val="-10"/>
          <w:sz w:val="18"/>
        </w:rPr>
        <w:t>月</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line="600" w:lineRule="atLeast" w:before="143"/>
        <w:ind w:left="227" w:right="397" w:firstLine="0"/>
        <w:jc w:val="both"/>
        <w:rPr>
          <w:sz w:val="18"/>
        </w:rPr>
      </w:pPr>
      <w:r>
        <w:rPr>
          <w:spacing w:val="67"/>
          <w:sz w:val="18"/>
        </w:rPr>
        <w:t>单位负责人： 统计负责人： 填表人： 联系电话： 报出日期：２０</w:t>
      </w:r>
      <w:r>
        <w:rPr>
          <w:spacing w:val="80"/>
          <w:w w:val="150"/>
          <w:sz w:val="18"/>
        </w:rPr>
        <w:t>  </w:t>
      </w:r>
      <w:r>
        <w:rPr>
          <w:spacing w:val="19"/>
          <w:sz w:val="18"/>
        </w:rPr>
        <w:t>年  月</w:t>
      </w:r>
      <w:r>
        <w:rPr>
          <w:spacing w:val="42"/>
          <w:w w:val="150"/>
          <w:sz w:val="18"/>
        </w:rPr>
        <w:t> </w:t>
      </w:r>
      <w:r>
        <w:rPr>
          <w:sz w:val="18"/>
        </w:rPr>
        <w:t>日</w:t>
      </w:r>
      <w:r>
        <w:rPr>
          <w:spacing w:val="-2"/>
          <w:sz w:val="18"/>
        </w:rPr>
        <w:t>说明：1.统计范围：辖区内未纳入教育和科技部门统计范围的三级甲等医院（事业单位）</w:t>
      </w:r>
    </w:p>
    <w:p>
      <w:pPr>
        <w:spacing w:line="312" w:lineRule="auto" w:before="69"/>
        <w:ind w:left="1761" w:right="397" w:hanging="1044"/>
        <w:jc w:val="left"/>
        <w:rPr>
          <w:sz w:val="18"/>
        </w:rPr>
      </w:pPr>
      <w:r>
        <w:rPr>
          <w:spacing w:val="-2"/>
          <w:sz w:val="18"/>
        </w:rPr>
        <w:t>2</w:t>
      </w:r>
      <w:r>
        <w:rPr>
          <w:spacing w:val="-6"/>
          <w:sz w:val="18"/>
        </w:rPr>
        <w:t>.报送日期及方式：调查单位 </w:t>
      </w:r>
      <w:r>
        <w:rPr>
          <w:spacing w:val="-2"/>
          <w:sz w:val="18"/>
        </w:rPr>
        <w:t>2022</w:t>
      </w:r>
      <w:r>
        <w:rPr>
          <w:spacing w:val="-31"/>
          <w:sz w:val="18"/>
        </w:rPr>
        <w:t> 年 </w:t>
      </w:r>
      <w:r>
        <w:rPr>
          <w:spacing w:val="-2"/>
          <w:sz w:val="18"/>
        </w:rPr>
        <w:t>3</w:t>
      </w:r>
      <w:r>
        <w:rPr>
          <w:spacing w:val="-31"/>
          <w:sz w:val="18"/>
        </w:rPr>
        <w:t> 月 </w:t>
      </w:r>
      <w:r>
        <w:rPr>
          <w:spacing w:val="-2"/>
          <w:sz w:val="18"/>
        </w:rPr>
        <w:t>10</w:t>
      </w:r>
      <w:r>
        <w:rPr>
          <w:spacing w:val="-32"/>
          <w:sz w:val="18"/>
        </w:rPr>
        <w:t> 日 </w:t>
      </w:r>
      <w:r>
        <w:rPr>
          <w:spacing w:val="-2"/>
          <w:sz w:val="18"/>
        </w:rPr>
        <w:t>24</w:t>
      </w:r>
      <w:r>
        <w:rPr>
          <w:spacing w:val="-12"/>
          <w:sz w:val="18"/>
        </w:rPr>
        <w:t> 时前网上填报，省级统计机构 </w:t>
      </w:r>
      <w:r>
        <w:rPr>
          <w:spacing w:val="-2"/>
          <w:sz w:val="18"/>
        </w:rPr>
        <w:t>2022</w:t>
      </w:r>
      <w:r>
        <w:rPr>
          <w:spacing w:val="-31"/>
          <w:sz w:val="18"/>
        </w:rPr>
        <w:t> 年 </w:t>
      </w:r>
      <w:r>
        <w:rPr>
          <w:spacing w:val="-2"/>
          <w:sz w:val="18"/>
        </w:rPr>
        <w:t>3</w:t>
      </w:r>
      <w:r>
        <w:rPr>
          <w:spacing w:val="-31"/>
          <w:sz w:val="18"/>
        </w:rPr>
        <w:t> 月 </w:t>
      </w:r>
      <w:r>
        <w:rPr>
          <w:spacing w:val="-2"/>
          <w:sz w:val="18"/>
        </w:rPr>
        <w:t>31</w:t>
      </w:r>
      <w:r>
        <w:rPr>
          <w:spacing w:val="-32"/>
          <w:sz w:val="18"/>
        </w:rPr>
        <w:t> 日 </w:t>
      </w:r>
      <w:r>
        <w:rPr>
          <w:spacing w:val="-2"/>
          <w:sz w:val="18"/>
        </w:rPr>
        <w:t>24</w:t>
      </w:r>
      <w:r>
        <w:rPr>
          <w:spacing w:val="-12"/>
          <w:sz w:val="18"/>
        </w:rPr>
        <w:t> 时前完成</w:t>
      </w:r>
      <w:r>
        <w:rPr>
          <w:spacing w:val="-2"/>
          <w:sz w:val="18"/>
        </w:rPr>
        <w:t>数据审核、验收、上报。</w:t>
      </w:r>
    </w:p>
    <w:p>
      <w:pPr>
        <w:spacing w:line="312" w:lineRule="auto" w:before="0"/>
        <w:ind w:left="948" w:right="8017" w:hanging="180"/>
        <w:jc w:val="left"/>
        <w:rPr>
          <w:sz w:val="18"/>
        </w:rPr>
      </w:pPr>
      <w:r>
        <w:rPr>
          <w:sz w:val="18"/>
        </w:rPr>
        <w:t>3</w:t>
      </w:r>
      <w:r>
        <w:rPr>
          <w:spacing w:val="-9"/>
          <w:sz w:val="18"/>
        </w:rPr>
        <w:t> 审核关系：</w:t>
      </w:r>
      <w:r>
        <w:rPr>
          <w:spacing w:val="-2"/>
          <w:sz w:val="18"/>
        </w:rPr>
        <w:t>表内审核：</w:t>
      </w:r>
    </w:p>
    <w:p>
      <w:pPr>
        <w:tabs>
          <w:tab w:pos="2030" w:val="left" w:leader="none"/>
          <w:tab w:pos="3019" w:val="left" w:leader="none"/>
          <w:tab w:pos="4010" w:val="left" w:leader="none"/>
          <w:tab w:pos="5810" w:val="left" w:leader="none"/>
        </w:tabs>
        <w:spacing w:line="312" w:lineRule="auto" w:before="1" w:after="26"/>
        <w:ind w:left="1039" w:right="2614" w:firstLine="0"/>
        <w:jc w:val="left"/>
        <w:rPr>
          <w:sz w:val="18"/>
        </w:rPr>
      </w:pPr>
      <w:r>
        <w:rPr>
          <w:spacing w:val="-2"/>
          <w:sz w:val="18"/>
        </w:rPr>
        <w:t>(1)1≥3</w:t>
      </w:r>
      <w:r>
        <w:rPr>
          <w:sz w:val="18"/>
        </w:rPr>
        <w:tab/>
      </w:r>
      <w:r>
        <w:rPr>
          <w:spacing w:val="-2"/>
          <w:sz w:val="18"/>
        </w:rPr>
        <w:t>(2)1≥4</w:t>
      </w:r>
      <w:r>
        <w:rPr>
          <w:sz w:val="18"/>
        </w:rPr>
        <w:tab/>
      </w:r>
      <w:r>
        <w:rPr>
          <w:spacing w:val="-2"/>
          <w:sz w:val="18"/>
        </w:rPr>
        <w:t>(3)1≥5</w:t>
      </w:r>
      <w:r>
        <w:rPr>
          <w:sz w:val="18"/>
        </w:rPr>
        <w:tab/>
      </w:r>
      <w:r>
        <w:rPr>
          <w:spacing w:val="-2"/>
          <w:sz w:val="18"/>
        </w:rPr>
        <w:t>(4)1≥23≥24+25 </w:t>
      </w:r>
      <w:r>
        <w:rPr>
          <w:sz w:val="18"/>
        </w:rPr>
        <w:t>(5)7=8+9+10+14+19≥26</w:t>
      </w:r>
      <w:r>
        <w:rPr>
          <w:spacing w:val="80"/>
          <w:sz w:val="18"/>
        </w:rPr>
        <w:t> </w:t>
      </w:r>
      <w:r>
        <w:rPr>
          <w:sz w:val="18"/>
        </w:rPr>
        <w:t>(6)若</w:t>
      </w:r>
      <w:r>
        <w:rPr>
          <w:spacing w:val="-7"/>
          <w:sz w:val="18"/>
        </w:rPr>
        <w:t> </w:t>
      </w:r>
      <w:r>
        <w:rPr>
          <w:sz w:val="18"/>
        </w:rPr>
        <w:t>1&gt;0，则</w:t>
      </w:r>
      <w:r>
        <w:rPr>
          <w:spacing w:val="-11"/>
          <w:sz w:val="18"/>
        </w:rPr>
        <w:t> </w:t>
      </w:r>
      <w:r>
        <w:rPr>
          <w:sz w:val="18"/>
        </w:rPr>
        <w:t>8&gt;0</w:t>
        <w:tab/>
      </w:r>
      <w:r>
        <w:rPr>
          <w:spacing w:val="-2"/>
          <w:sz w:val="18"/>
        </w:rPr>
        <w:t>(7)若</w:t>
      </w:r>
      <w:r>
        <w:rPr>
          <w:spacing w:val="-47"/>
          <w:sz w:val="18"/>
        </w:rPr>
        <w:t> </w:t>
      </w:r>
      <w:r>
        <w:rPr>
          <w:spacing w:val="-2"/>
          <w:sz w:val="18"/>
        </w:rPr>
        <w:t>8&gt;0，</w:t>
      </w:r>
      <w:r>
        <w:rPr>
          <w:spacing w:val="-2"/>
          <w:sz w:val="18"/>
        </w:rPr>
        <w:t>则</w:t>
      </w:r>
      <w:r>
        <w:rPr>
          <w:spacing w:val="-47"/>
          <w:sz w:val="18"/>
        </w:rPr>
        <w:t> </w:t>
      </w:r>
      <w:r>
        <w:rPr>
          <w:spacing w:val="-2"/>
          <w:sz w:val="18"/>
        </w:rPr>
        <w:t>1&gt;0</w:t>
      </w:r>
    </w:p>
    <w:tbl>
      <w:tblPr>
        <w:tblW w:w="0" w:type="auto"/>
        <w:jc w:val="left"/>
        <w:tblInd w:w="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72"/>
        <w:gridCol w:w="2699"/>
        <w:gridCol w:w="2571"/>
      </w:tblGrid>
      <w:tr>
        <w:trPr>
          <w:trHeight w:val="240" w:hRule="atLeast"/>
        </w:trPr>
        <w:tc>
          <w:tcPr>
            <w:tcW w:w="2572" w:type="dxa"/>
          </w:tcPr>
          <w:p>
            <w:pPr>
              <w:pStyle w:val="TableParagraph"/>
              <w:spacing w:line="205" w:lineRule="exact"/>
              <w:ind w:left="50"/>
              <w:rPr>
                <w:sz w:val="18"/>
              </w:rPr>
            </w:pPr>
            <w:r>
              <w:rPr>
                <w:spacing w:val="-2"/>
                <w:sz w:val="18"/>
              </w:rPr>
              <w:t>(8</w:t>
            </w:r>
            <w:r>
              <w:rPr>
                <w:spacing w:val="-16"/>
                <w:sz w:val="18"/>
              </w:rPr>
              <w:t>)若 </w:t>
            </w:r>
            <w:r>
              <w:rPr>
                <w:spacing w:val="-2"/>
                <w:sz w:val="18"/>
              </w:rPr>
              <w:t>22&gt;0</w:t>
            </w:r>
            <w:r>
              <w:rPr>
                <w:spacing w:val="-14"/>
                <w:sz w:val="18"/>
              </w:rPr>
              <w:t>，则 </w:t>
            </w:r>
            <w:r>
              <w:rPr>
                <w:spacing w:val="-2"/>
                <w:sz w:val="18"/>
              </w:rPr>
              <w:t>23&gt;0</w:t>
            </w:r>
            <w:r>
              <w:rPr>
                <w:spacing w:val="-27"/>
                <w:sz w:val="18"/>
              </w:rPr>
              <w:t> 且 </w:t>
            </w:r>
            <w:r>
              <w:rPr>
                <w:spacing w:val="-4"/>
                <w:sz w:val="18"/>
              </w:rPr>
              <w:t>26&gt;0</w:t>
            </w:r>
          </w:p>
        </w:tc>
        <w:tc>
          <w:tcPr>
            <w:tcW w:w="2699" w:type="dxa"/>
          </w:tcPr>
          <w:p>
            <w:pPr>
              <w:pStyle w:val="TableParagraph"/>
              <w:spacing w:line="205" w:lineRule="exact"/>
              <w:ind w:left="269"/>
              <w:rPr>
                <w:sz w:val="18"/>
              </w:rPr>
            </w:pPr>
            <w:r>
              <w:rPr>
                <w:spacing w:val="-2"/>
                <w:sz w:val="18"/>
              </w:rPr>
              <w:t>(9)</w:t>
            </w:r>
            <w:r>
              <w:rPr>
                <w:spacing w:val="-22"/>
                <w:sz w:val="18"/>
              </w:rPr>
              <w:t>若 </w:t>
            </w:r>
            <w:r>
              <w:rPr>
                <w:spacing w:val="-2"/>
                <w:sz w:val="18"/>
              </w:rPr>
              <w:t>23&gt;0</w:t>
            </w:r>
            <w:r>
              <w:rPr>
                <w:spacing w:val="-15"/>
                <w:sz w:val="18"/>
              </w:rPr>
              <w:t>，则 </w:t>
            </w:r>
            <w:r>
              <w:rPr>
                <w:spacing w:val="-2"/>
                <w:sz w:val="18"/>
              </w:rPr>
              <w:t>22&gt;0</w:t>
            </w:r>
            <w:r>
              <w:rPr>
                <w:spacing w:val="-28"/>
                <w:sz w:val="18"/>
              </w:rPr>
              <w:t> 且 </w:t>
            </w:r>
            <w:r>
              <w:rPr>
                <w:spacing w:val="-4"/>
                <w:sz w:val="18"/>
              </w:rPr>
              <w:t>26&gt;0</w:t>
            </w:r>
          </w:p>
        </w:tc>
        <w:tc>
          <w:tcPr>
            <w:tcW w:w="2571" w:type="dxa"/>
          </w:tcPr>
          <w:p>
            <w:pPr>
              <w:pStyle w:val="TableParagraph"/>
              <w:spacing w:line="205" w:lineRule="exact"/>
              <w:ind w:left="178"/>
              <w:rPr>
                <w:sz w:val="18"/>
              </w:rPr>
            </w:pPr>
            <w:r>
              <w:rPr>
                <w:spacing w:val="-2"/>
                <w:sz w:val="18"/>
              </w:rPr>
              <w:t>(10</w:t>
            </w:r>
            <w:r>
              <w:rPr>
                <w:spacing w:val="-15"/>
                <w:sz w:val="18"/>
              </w:rPr>
              <w:t>)若 </w:t>
            </w:r>
            <w:r>
              <w:rPr>
                <w:spacing w:val="-2"/>
                <w:sz w:val="18"/>
              </w:rPr>
              <w:t>26&gt;0</w:t>
            </w:r>
            <w:r>
              <w:rPr>
                <w:spacing w:val="-14"/>
                <w:sz w:val="18"/>
              </w:rPr>
              <w:t>，则 </w:t>
            </w:r>
            <w:r>
              <w:rPr>
                <w:spacing w:val="-2"/>
                <w:sz w:val="18"/>
              </w:rPr>
              <w:t>22&gt;0</w:t>
            </w:r>
            <w:r>
              <w:rPr>
                <w:spacing w:val="-27"/>
                <w:sz w:val="18"/>
              </w:rPr>
              <w:t> 且 </w:t>
            </w:r>
            <w:r>
              <w:rPr>
                <w:spacing w:val="-4"/>
                <w:sz w:val="18"/>
              </w:rPr>
              <w:t>23&gt;0</w:t>
            </w:r>
          </w:p>
        </w:tc>
      </w:tr>
      <w:tr>
        <w:trPr>
          <w:trHeight w:val="300" w:hRule="atLeast"/>
        </w:trPr>
        <w:tc>
          <w:tcPr>
            <w:tcW w:w="2572" w:type="dxa"/>
          </w:tcPr>
          <w:p>
            <w:pPr>
              <w:pStyle w:val="TableParagraph"/>
              <w:spacing w:before="34"/>
              <w:ind w:left="52"/>
              <w:rPr>
                <w:sz w:val="18"/>
              </w:rPr>
            </w:pPr>
            <w:r>
              <w:rPr>
                <w:spacing w:val="-2"/>
                <w:sz w:val="18"/>
              </w:rPr>
              <w:t>(11</w:t>
            </w:r>
            <w:r>
              <w:rPr>
                <w:spacing w:val="-15"/>
                <w:sz w:val="18"/>
              </w:rPr>
              <w:t>)若 </w:t>
            </w:r>
            <w:r>
              <w:rPr>
                <w:spacing w:val="-2"/>
                <w:sz w:val="18"/>
              </w:rPr>
              <w:t>27&gt;0</w:t>
            </w:r>
            <w:r>
              <w:rPr>
                <w:spacing w:val="-14"/>
                <w:sz w:val="18"/>
              </w:rPr>
              <w:t>，则 </w:t>
            </w:r>
            <w:r>
              <w:rPr>
                <w:spacing w:val="-4"/>
                <w:sz w:val="18"/>
              </w:rPr>
              <w:t>22&gt;0</w:t>
            </w:r>
          </w:p>
        </w:tc>
        <w:tc>
          <w:tcPr>
            <w:tcW w:w="2699" w:type="dxa"/>
          </w:tcPr>
          <w:p>
            <w:pPr>
              <w:pStyle w:val="TableParagraph"/>
              <w:spacing w:before="34"/>
              <w:ind w:left="360"/>
              <w:rPr>
                <w:sz w:val="18"/>
              </w:rPr>
            </w:pPr>
            <w:r>
              <w:rPr>
                <w:spacing w:val="-2"/>
                <w:sz w:val="18"/>
              </w:rPr>
              <w:t>(12)29≥30</w:t>
            </w:r>
          </w:p>
        </w:tc>
        <w:tc>
          <w:tcPr>
            <w:tcW w:w="2571" w:type="dxa"/>
          </w:tcPr>
          <w:p>
            <w:pPr>
              <w:pStyle w:val="TableParagraph"/>
              <w:rPr>
                <w:rFonts w:ascii="Times New Roman"/>
                <w:sz w:val="18"/>
              </w:rPr>
            </w:pPr>
          </w:p>
        </w:tc>
      </w:tr>
      <w:tr>
        <w:trPr>
          <w:trHeight w:val="240" w:hRule="atLeast"/>
        </w:trPr>
        <w:tc>
          <w:tcPr>
            <w:tcW w:w="2572" w:type="dxa"/>
          </w:tcPr>
          <w:p>
            <w:pPr>
              <w:pStyle w:val="TableParagraph"/>
              <w:spacing w:line="185" w:lineRule="exact" w:before="34"/>
              <w:ind w:left="52"/>
              <w:rPr>
                <w:sz w:val="18"/>
              </w:rPr>
            </w:pPr>
            <w:r>
              <w:rPr>
                <w:spacing w:val="-2"/>
                <w:sz w:val="18"/>
              </w:rPr>
              <w:t>(13)7=42+43+44+45</w:t>
            </w:r>
          </w:p>
        </w:tc>
        <w:tc>
          <w:tcPr>
            <w:tcW w:w="2699" w:type="dxa"/>
          </w:tcPr>
          <w:p>
            <w:pPr>
              <w:pStyle w:val="TableParagraph"/>
              <w:rPr>
                <w:rFonts w:ascii="Times New Roman"/>
                <w:sz w:val="16"/>
              </w:rPr>
            </w:pPr>
          </w:p>
        </w:tc>
        <w:tc>
          <w:tcPr>
            <w:tcW w:w="2571" w:type="dxa"/>
          </w:tcPr>
          <w:p>
            <w:pPr>
              <w:pStyle w:val="TableParagraph"/>
              <w:rPr>
                <w:rFonts w:ascii="Times New Roman"/>
                <w:sz w:val="16"/>
              </w:rPr>
            </w:pPr>
          </w:p>
        </w:tc>
      </w:tr>
    </w:tbl>
    <w:p>
      <w:pPr>
        <w:spacing w:before="94"/>
        <w:ind w:left="948" w:right="0" w:firstLine="0"/>
        <w:jc w:val="left"/>
        <w:rPr>
          <w:sz w:val="18"/>
        </w:rPr>
      </w:pPr>
      <w:r>
        <w:rPr>
          <w:spacing w:val="-2"/>
          <w:sz w:val="18"/>
        </w:rPr>
        <w:t>表间审核：</w:t>
      </w:r>
    </w:p>
    <w:p>
      <w:pPr>
        <w:spacing w:before="70"/>
        <w:ind w:left="1039" w:right="0" w:firstLine="0"/>
        <w:jc w:val="left"/>
        <w:rPr>
          <w:sz w:val="18"/>
        </w:rPr>
      </w:pPr>
      <w:r>
        <w:rPr>
          <w:spacing w:val="-2"/>
          <w:sz w:val="18"/>
        </w:rPr>
        <w:t>(1)107-5</w:t>
      </w:r>
      <w:r>
        <w:rPr>
          <w:spacing w:val="-11"/>
          <w:sz w:val="18"/>
        </w:rPr>
        <w:t> 表(</w:t>
      </w:r>
      <w:r>
        <w:rPr>
          <w:spacing w:val="-2"/>
          <w:sz w:val="18"/>
        </w:rPr>
        <w:t>1)*12≥107-4</w:t>
      </w:r>
      <w:r>
        <w:rPr>
          <w:spacing w:val="-10"/>
          <w:sz w:val="18"/>
        </w:rPr>
        <w:t> 表∑(</w:t>
      </w:r>
      <w:r>
        <w:rPr>
          <w:spacing w:val="-4"/>
          <w:sz w:val="18"/>
        </w:rPr>
        <w:t>7)</w:t>
      </w:r>
    </w:p>
    <w:p>
      <w:pPr>
        <w:spacing w:before="69"/>
        <w:ind w:left="1036" w:right="0" w:firstLine="0"/>
        <w:jc w:val="left"/>
        <w:rPr>
          <w:sz w:val="18"/>
        </w:rPr>
      </w:pPr>
      <w:r>
        <w:rPr>
          <w:spacing w:val="-2"/>
          <w:sz w:val="18"/>
        </w:rPr>
        <w:t>(2)107-5</w:t>
      </w:r>
      <w:r>
        <w:rPr>
          <w:spacing w:val="-13"/>
          <w:sz w:val="18"/>
        </w:rPr>
        <w:t> 表(</w:t>
      </w:r>
      <w:r>
        <w:rPr>
          <w:spacing w:val="-2"/>
          <w:sz w:val="18"/>
        </w:rPr>
        <w:t>7)≥107-4</w:t>
      </w:r>
      <w:r>
        <w:rPr>
          <w:spacing w:val="-10"/>
          <w:sz w:val="18"/>
        </w:rPr>
        <w:t> 表∑(</w:t>
      </w:r>
      <w:r>
        <w:rPr>
          <w:spacing w:val="-4"/>
          <w:sz w:val="18"/>
        </w:rPr>
        <w:t>8)</w:t>
      </w:r>
    </w:p>
    <w:p>
      <w:pPr>
        <w:spacing w:after="0"/>
        <w:jc w:val="left"/>
        <w:rPr>
          <w:sz w:val="18"/>
        </w:rPr>
        <w:sectPr>
          <w:type w:val="continuous"/>
          <w:pgSz w:w="11910" w:h="16840"/>
          <w:pgMar w:top="780" w:bottom="280" w:left="1020" w:right="1020"/>
        </w:sectPr>
      </w:pPr>
    </w:p>
    <w:p>
      <w:pPr>
        <w:tabs>
          <w:tab w:pos="9256" w:val="left" w:leader="none"/>
        </w:tabs>
        <w:spacing w:before="75"/>
        <w:ind w:left="3672" w:right="0" w:firstLine="0"/>
        <w:jc w:val="left"/>
        <w:rPr>
          <w:rFonts w:ascii="Times New Roman" w:eastAsia="Times New Roman"/>
          <w:sz w:val="18"/>
        </w:rPr>
      </w:pPr>
      <w:r>
        <w:rPr/>
        <w:pict>
          <v:rect style="position:absolute;margin-left:62.349998pt;margin-top:16.299999pt;width:470.6pt;height:.72pt;mso-position-horizontal-relative:page;mso-position-vertical-relative:paragraph;z-index:-15717376;mso-wrap-distance-left:0;mso-wrap-distance-right:0" id="docshape28" filled="true" fillcolor="#000000" stroked="false">
            <v:fill type="solid"/>
            <w10:wrap type="topAndBottom"/>
          </v:rect>
        </w:pict>
      </w:r>
      <w:r>
        <w:rPr>
          <w:sz w:val="18"/>
        </w:rPr>
        <w:t>重点企业研发活动统计报表制</w:t>
      </w:r>
      <w:r>
        <w:rPr>
          <w:spacing w:val="-10"/>
          <w:sz w:val="18"/>
        </w:rPr>
        <w:t>度</w:t>
      </w:r>
      <w:r>
        <w:rPr>
          <w:sz w:val="18"/>
        </w:rPr>
        <w:tab/>
      </w:r>
      <w:r>
        <w:rPr>
          <w:rFonts w:ascii="Times New Roman" w:eastAsia="Times New Roman"/>
          <w:position w:val="1"/>
          <w:sz w:val="18"/>
        </w:rPr>
        <w:t>-</w:t>
      </w:r>
      <w:r>
        <w:rPr>
          <w:rFonts w:ascii="Times New Roman" w:eastAsia="Times New Roman"/>
          <w:spacing w:val="-5"/>
          <w:position w:val="1"/>
          <w:sz w:val="18"/>
        </w:rPr>
        <w:t> </w:t>
      </w:r>
      <w:r>
        <w:rPr>
          <w:rFonts w:ascii="Times New Roman" w:eastAsia="Times New Roman"/>
          <w:position w:val="1"/>
          <w:sz w:val="18"/>
        </w:rPr>
        <w:t>11</w:t>
      </w:r>
      <w:r>
        <w:rPr>
          <w:rFonts w:ascii="Times New Roman" w:eastAsia="Times New Roman"/>
          <w:spacing w:val="-5"/>
          <w:position w:val="1"/>
          <w:sz w:val="18"/>
        </w:rPr>
        <w:t> </w:t>
      </w:r>
      <w:r>
        <w:rPr>
          <w:rFonts w:ascii="Times New Roman" w:eastAsia="Times New Roman"/>
          <w:spacing w:val="-10"/>
          <w:position w:val="1"/>
          <w:sz w:val="18"/>
        </w:rPr>
        <w: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pStyle w:val="Heading1"/>
        <w:tabs>
          <w:tab w:pos="1598" w:val="left" w:leader="none"/>
        </w:tabs>
        <w:ind w:right="170"/>
        <w:rPr>
          <w:rFonts w:ascii="黑体" w:eastAsia="黑体"/>
        </w:rPr>
      </w:pPr>
      <w:bookmarkStart w:name="_TOC_250003" w:id="15"/>
      <w:r>
        <w:rPr>
          <w:rFonts w:ascii="黑体" w:eastAsia="黑体"/>
          <w:w w:val="95"/>
        </w:rPr>
        <w:t>四、</w:t>
      </w:r>
      <w:r>
        <w:rPr>
          <w:rFonts w:ascii="黑体" w:eastAsia="黑体"/>
          <w:spacing w:val="-10"/>
          <w:w w:val="95"/>
        </w:rPr>
        <w:t>附</w:t>
      </w:r>
      <w:r>
        <w:rPr>
          <w:rFonts w:ascii="黑体" w:eastAsia="黑体"/>
        </w:rPr>
        <w:tab/>
      </w:r>
      <w:bookmarkEnd w:id="15"/>
      <w:r>
        <w:rPr>
          <w:rFonts w:ascii="黑体" w:eastAsia="黑体"/>
          <w:spacing w:val="-10"/>
        </w:rPr>
        <w:t>录</w:t>
      </w:r>
    </w:p>
    <w:p>
      <w:pPr>
        <w:pStyle w:val="BodyText"/>
        <w:spacing w:before="11"/>
        <w:rPr>
          <w:rFonts w:ascii="黑体"/>
          <w:sz w:val="34"/>
        </w:rPr>
      </w:pPr>
    </w:p>
    <w:p>
      <w:pPr>
        <w:pStyle w:val="Heading2"/>
        <w:ind w:left="0" w:right="167"/>
        <w:rPr>
          <w:rFonts w:ascii="黑体" w:eastAsia="黑体"/>
        </w:rPr>
      </w:pPr>
      <w:bookmarkStart w:name="_TOC_250002" w:id="16"/>
      <w:bookmarkStart w:name="（一）规模以上企业R&amp;D活动及相关情况过录表" w:id="17"/>
      <w:r>
        <w:rPr/>
      </w:r>
      <w:r>
        <w:rPr>
          <w:rFonts w:ascii="黑体" w:eastAsia="黑体"/>
        </w:rPr>
        <w:t>（一）</w:t>
      </w:r>
      <w:r>
        <w:rPr>
          <w:rFonts w:ascii="黑体" w:eastAsia="黑体"/>
          <w:spacing w:val="6"/>
        </w:rPr>
        <w:t>规模以上企业</w:t>
      </w:r>
      <w:r>
        <w:rPr>
          <w:rFonts w:ascii="黑体" w:eastAsia="黑体"/>
        </w:rPr>
        <w:t>R&amp;D</w:t>
      </w:r>
      <w:bookmarkEnd w:id="16"/>
      <w:r>
        <w:rPr>
          <w:rFonts w:ascii="黑体" w:eastAsia="黑体"/>
          <w:spacing w:val="-10"/>
        </w:rPr>
        <w:t> 活动及相关情况过录表</w:t>
      </w:r>
    </w:p>
    <w:p>
      <w:pPr>
        <w:spacing w:before="209" w:after="14"/>
        <w:ind w:left="0" w:right="397" w:firstLine="0"/>
        <w:jc w:val="right"/>
        <w:rPr>
          <w:sz w:val="18"/>
        </w:rPr>
      </w:pPr>
      <w:r>
        <w:rPr>
          <w:sz w:val="18"/>
        </w:rPr>
        <w:t>表号：L506</w:t>
      </w:r>
      <w:r>
        <w:rPr>
          <w:spacing w:val="-28"/>
          <w:sz w:val="18"/>
        </w:rPr>
        <w:t> 表</w:t>
      </w:r>
    </w:p>
    <w:tbl>
      <w:tblPr>
        <w:tblW w:w="0" w:type="auto"/>
        <w:jc w:val="left"/>
        <w:tblInd w:w="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37"/>
        <w:gridCol w:w="567"/>
        <w:gridCol w:w="567"/>
        <w:gridCol w:w="567"/>
        <w:gridCol w:w="2975"/>
        <w:gridCol w:w="546"/>
        <w:gridCol w:w="546"/>
        <w:gridCol w:w="607"/>
      </w:tblGrid>
      <w:tr>
        <w:trPr>
          <w:trHeight w:val="735" w:hRule="atLeast"/>
        </w:trPr>
        <w:tc>
          <w:tcPr>
            <w:tcW w:w="3037" w:type="dxa"/>
            <w:tcBorders>
              <w:left w:val="nil"/>
              <w:bottom w:val="single" w:sz="4" w:space="0" w:color="000000"/>
              <w:right w:val="single" w:sz="4" w:space="0" w:color="000000"/>
            </w:tcBorders>
          </w:tcPr>
          <w:p>
            <w:pPr>
              <w:pStyle w:val="TableParagraph"/>
              <w:spacing w:before="8"/>
              <w:rPr>
                <w:sz w:val="19"/>
              </w:rPr>
            </w:pPr>
          </w:p>
          <w:p>
            <w:pPr>
              <w:pStyle w:val="TableParagraph"/>
              <w:spacing w:before="1"/>
              <w:ind w:left="1172" w:right="1111"/>
              <w:jc w:val="center"/>
              <w:rPr>
                <w:sz w:val="18"/>
              </w:rPr>
            </w:pPr>
            <w:r>
              <w:rPr>
                <w:spacing w:val="-3"/>
                <w:sz w:val="18"/>
              </w:rPr>
              <w:t>指标名称</w:t>
            </w:r>
          </w:p>
        </w:tc>
        <w:tc>
          <w:tcPr>
            <w:tcW w:w="567" w:type="dxa"/>
            <w:tcBorders>
              <w:left w:val="single" w:sz="4" w:space="0" w:color="000000"/>
              <w:bottom w:val="single" w:sz="4" w:space="0" w:color="000000"/>
              <w:right w:val="single" w:sz="4" w:space="0" w:color="000000"/>
            </w:tcBorders>
          </w:tcPr>
          <w:p>
            <w:pPr>
              <w:pStyle w:val="TableParagraph"/>
              <w:spacing w:line="310" w:lineRule="atLeast" w:before="17"/>
              <w:ind w:left="98" w:right="96"/>
              <w:rPr>
                <w:sz w:val="18"/>
              </w:rPr>
            </w:pPr>
            <w:r>
              <w:rPr>
                <w:spacing w:val="-6"/>
                <w:sz w:val="18"/>
              </w:rPr>
              <w:t>计量</w:t>
            </w:r>
            <w:r>
              <w:rPr>
                <w:spacing w:val="-5"/>
                <w:sz w:val="18"/>
              </w:rPr>
              <w:t>单位</w:t>
            </w:r>
          </w:p>
        </w:tc>
        <w:tc>
          <w:tcPr>
            <w:tcW w:w="567" w:type="dxa"/>
            <w:tcBorders>
              <w:left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97"/>
              <w:rPr>
                <w:sz w:val="18"/>
              </w:rPr>
            </w:pPr>
            <w:r>
              <w:rPr>
                <w:spacing w:val="-5"/>
                <w:sz w:val="18"/>
              </w:rPr>
              <w:t>代码</w:t>
            </w:r>
          </w:p>
        </w:tc>
        <w:tc>
          <w:tcPr>
            <w:tcW w:w="567" w:type="dxa"/>
            <w:tcBorders>
              <w:left w:val="single" w:sz="4" w:space="0" w:color="000000"/>
              <w:bottom w:val="single" w:sz="4" w:space="0" w:color="000000"/>
              <w:right w:val="double" w:sz="4" w:space="0" w:color="000000"/>
            </w:tcBorders>
          </w:tcPr>
          <w:p>
            <w:pPr>
              <w:pStyle w:val="TableParagraph"/>
              <w:spacing w:before="8"/>
              <w:rPr>
                <w:sz w:val="19"/>
              </w:rPr>
            </w:pPr>
          </w:p>
          <w:p>
            <w:pPr>
              <w:pStyle w:val="TableParagraph"/>
              <w:spacing w:before="1"/>
              <w:ind w:left="77" w:right="79"/>
              <w:jc w:val="center"/>
              <w:rPr>
                <w:sz w:val="18"/>
              </w:rPr>
            </w:pPr>
            <w:r>
              <w:rPr>
                <w:spacing w:val="-5"/>
                <w:sz w:val="18"/>
              </w:rPr>
              <w:t>数量</w:t>
            </w:r>
          </w:p>
        </w:tc>
        <w:tc>
          <w:tcPr>
            <w:tcW w:w="2975" w:type="dxa"/>
            <w:tcBorders>
              <w:left w:val="doub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1103" w:right="1103"/>
              <w:jc w:val="center"/>
              <w:rPr>
                <w:sz w:val="18"/>
              </w:rPr>
            </w:pPr>
            <w:r>
              <w:rPr>
                <w:spacing w:val="-3"/>
                <w:sz w:val="18"/>
              </w:rPr>
              <w:t>指标名称</w:t>
            </w:r>
          </w:p>
        </w:tc>
        <w:tc>
          <w:tcPr>
            <w:tcW w:w="546" w:type="dxa"/>
            <w:tcBorders>
              <w:left w:val="single" w:sz="4" w:space="0" w:color="000000"/>
              <w:bottom w:val="single" w:sz="4" w:space="0" w:color="000000"/>
              <w:right w:val="single" w:sz="4" w:space="0" w:color="000000"/>
            </w:tcBorders>
          </w:tcPr>
          <w:p>
            <w:pPr>
              <w:pStyle w:val="TableParagraph"/>
              <w:spacing w:line="310" w:lineRule="atLeast" w:before="17"/>
              <w:ind w:left="87" w:right="86"/>
              <w:rPr>
                <w:sz w:val="18"/>
              </w:rPr>
            </w:pPr>
            <w:r>
              <w:rPr>
                <w:spacing w:val="-6"/>
                <w:sz w:val="18"/>
              </w:rPr>
              <w:t>计量</w:t>
            </w:r>
            <w:r>
              <w:rPr>
                <w:spacing w:val="-5"/>
                <w:sz w:val="18"/>
              </w:rPr>
              <w:t>单位</w:t>
            </w:r>
          </w:p>
        </w:tc>
        <w:tc>
          <w:tcPr>
            <w:tcW w:w="546" w:type="dxa"/>
            <w:tcBorders>
              <w:left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73" w:right="71"/>
              <w:jc w:val="center"/>
              <w:rPr>
                <w:sz w:val="18"/>
              </w:rPr>
            </w:pPr>
            <w:r>
              <w:rPr>
                <w:spacing w:val="-5"/>
                <w:sz w:val="18"/>
              </w:rPr>
              <w:t>代码</w:t>
            </w:r>
          </w:p>
        </w:tc>
        <w:tc>
          <w:tcPr>
            <w:tcW w:w="607" w:type="dxa"/>
            <w:tcBorders>
              <w:left w:val="single" w:sz="4" w:space="0" w:color="000000"/>
              <w:bottom w:val="single" w:sz="4" w:space="0" w:color="000000"/>
              <w:right w:val="nil"/>
            </w:tcBorders>
          </w:tcPr>
          <w:p>
            <w:pPr>
              <w:pStyle w:val="TableParagraph"/>
              <w:spacing w:before="8"/>
              <w:rPr>
                <w:sz w:val="19"/>
              </w:rPr>
            </w:pPr>
          </w:p>
          <w:p>
            <w:pPr>
              <w:pStyle w:val="TableParagraph"/>
              <w:spacing w:before="1"/>
              <w:ind w:left="87"/>
              <w:rPr>
                <w:sz w:val="18"/>
              </w:rPr>
            </w:pPr>
            <w:r>
              <w:rPr>
                <w:spacing w:val="-5"/>
                <w:sz w:val="18"/>
              </w:rPr>
              <w:t>数量</w:t>
            </w:r>
          </w:p>
        </w:tc>
      </w:tr>
      <w:tr>
        <w:trPr>
          <w:trHeight w:val="312" w:hRule="atLeast"/>
        </w:trPr>
        <w:tc>
          <w:tcPr>
            <w:tcW w:w="3037" w:type="dxa"/>
            <w:tcBorders>
              <w:top w:val="single" w:sz="4" w:space="0" w:color="000000"/>
              <w:left w:val="nil"/>
              <w:bottom w:val="single" w:sz="4" w:space="0" w:color="000000"/>
              <w:right w:val="single" w:sz="4" w:space="0" w:color="000000"/>
            </w:tcBorders>
          </w:tcPr>
          <w:p>
            <w:pPr>
              <w:pStyle w:val="TableParagraph"/>
              <w:spacing w:before="40"/>
              <w:ind w:left="58"/>
              <w:jc w:val="center"/>
              <w:rPr>
                <w:sz w:val="18"/>
              </w:rPr>
            </w:pPr>
            <w:r>
              <w:rPr>
                <w:sz w:val="18"/>
              </w:rPr>
              <w:t>甲</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0"/>
              <w:ind w:right="2"/>
              <w:jc w:val="center"/>
              <w:rPr>
                <w:sz w:val="18"/>
              </w:rPr>
            </w:pPr>
            <w:r>
              <w:rPr>
                <w:sz w:val="18"/>
              </w:rPr>
              <w:t>乙</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0"/>
              <w:jc w:val="center"/>
              <w:rPr>
                <w:sz w:val="18"/>
              </w:rPr>
            </w:pPr>
            <w:r>
              <w:rPr>
                <w:sz w:val="18"/>
              </w:rPr>
              <w:t>丙</w:t>
            </w:r>
          </w:p>
        </w:tc>
        <w:tc>
          <w:tcPr>
            <w:tcW w:w="567" w:type="dxa"/>
            <w:tcBorders>
              <w:top w:val="single" w:sz="4" w:space="0" w:color="000000"/>
              <w:left w:val="single" w:sz="4" w:space="0" w:color="000000"/>
              <w:bottom w:val="single" w:sz="4" w:space="0" w:color="000000"/>
              <w:right w:val="double" w:sz="4" w:space="0" w:color="000000"/>
            </w:tcBorders>
          </w:tcPr>
          <w:p>
            <w:pPr>
              <w:pStyle w:val="TableParagraph"/>
              <w:spacing w:before="40"/>
              <w:jc w:val="center"/>
              <w:rPr>
                <w:sz w:val="18"/>
              </w:rPr>
            </w:pPr>
            <w:r>
              <w:rPr>
                <w:sz w:val="18"/>
              </w:rPr>
              <w:t>1</w:t>
            </w:r>
          </w:p>
        </w:tc>
        <w:tc>
          <w:tcPr>
            <w:tcW w:w="2975" w:type="dxa"/>
            <w:tcBorders>
              <w:top w:val="single" w:sz="4" w:space="0" w:color="000000"/>
              <w:left w:val="double" w:sz="4" w:space="0" w:color="000000"/>
              <w:bottom w:val="single" w:sz="4" w:space="0" w:color="000000"/>
              <w:right w:val="single" w:sz="4" w:space="0" w:color="000000"/>
            </w:tcBorders>
          </w:tcPr>
          <w:p>
            <w:pPr>
              <w:pStyle w:val="TableParagraph"/>
              <w:spacing w:before="40"/>
              <w:jc w:val="center"/>
              <w:rPr>
                <w:sz w:val="18"/>
              </w:rPr>
            </w:pPr>
            <w:r>
              <w:rPr>
                <w:sz w:val="18"/>
              </w:rPr>
              <w:t>甲</w:t>
            </w:r>
          </w:p>
        </w:tc>
        <w:tc>
          <w:tcPr>
            <w:tcW w:w="546" w:type="dxa"/>
            <w:tcBorders>
              <w:top w:val="single" w:sz="4" w:space="0" w:color="000000"/>
              <w:left w:val="single" w:sz="4" w:space="0" w:color="000000"/>
              <w:bottom w:val="single" w:sz="4" w:space="0" w:color="000000"/>
              <w:right w:val="single" w:sz="4" w:space="0" w:color="000000"/>
            </w:tcBorders>
          </w:tcPr>
          <w:p>
            <w:pPr>
              <w:pStyle w:val="TableParagraph"/>
              <w:spacing w:before="40"/>
              <w:ind w:left="2"/>
              <w:jc w:val="center"/>
              <w:rPr>
                <w:sz w:val="18"/>
              </w:rPr>
            </w:pPr>
            <w:r>
              <w:rPr>
                <w:sz w:val="18"/>
              </w:rPr>
              <w:t>乙</w:t>
            </w:r>
          </w:p>
        </w:tc>
        <w:tc>
          <w:tcPr>
            <w:tcW w:w="546" w:type="dxa"/>
            <w:tcBorders>
              <w:top w:val="single" w:sz="4" w:space="0" w:color="000000"/>
              <w:left w:val="single" w:sz="4" w:space="0" w:color="000000"/>
              <w:bottom w:val="single" w:sz="4" w:space="0" w:color="000000"/>
              <w:right w:val="single" w:sz="4" w:space="0" w:color="000000"/>
            </w:tcBorders>
          </w:tcPr>
          <w:p>
            <w:pPr>
              <w:pStyle w:val="TableParagraph"/>
              <w:spacing w:before="40"/>
              <w:jc w:val="center"/>
              <w:rPr>
                <w:sz w:val="18"/>
              </w:rPr>
            </w:pPr>
            <w:r>
              <w:rPr>
                <w:sz w:val="18"/>
              </w:rPr>
              <w:t>丙</w:t>
            </w:r>
          </w:p>
        </w:tc>
        <w:tc>
          <w:tcPr>
            <w:tcW w:w="607" w:type="dxa"/>
            <w:tcBorders>
              <w:top w:val="single" w:sz="4" w:space="0" w:color="000000"/>
              <w:left w:val="single" w:sz="4" w:space="0" w:color="000000"/>
              <w:bottom w:val="single" w:sz="4" w:space="0" w:color="000000"/>
              <w:right w:val="nil"/>
            </w:tcBorders>
          </w:tcPr>
          <w:p>
            <w:pPr>
              <w:pStyle w:val="TableParagraph"/>
              <w:spacing w:before="40"/>
              <w:ind w:right="60"/>
              <w:jc w:val="center"/>
              <w:rPr>
                <w:sz w:val="18"/>
              </w:rPr>
            </w:pPr>
            <w:r>
              <w:rPr>
                <w:sz w:val="18"/>
              </w:rPr>
              <w:t>1</w:t>
            </w:r>
          </w:p>
        </w:tc>
      </w:tr>
      <w:tr>
        <w:trPr>
          <w:trHeight w:val="301" w:hRule="atLeast"/>
        </w:trPr>
        <w:tc>
          <w:tcPr>
            <w:tcW w:w="3037" w:type="dxa"/>
            <w:vMerge w:val="restart"/>
            <w:tcBorders>
              <w:top w:val="single" w:sz="4" w:space="0" w:color="000000"/>
              <w:left w:val="nil"/>
              <w:right w:val="single" w:sz="4" w:space="0" w:color="000000"/>
            </w:tcBorders>
          </w:tcPr>
          <w:p>
            <w:pPr>
              <w:pStyle w:val="TableParagraph"/>
              <w:spacing w:before="42"/>
              <w:ind w:left="163"/>
              <w:rPr>
                <w:b/>
                <w:sz w:val="18"/>
              </w:rPr>
            </w:pPr>
            <w:r>
              <w:rPr>
                <w:b/>
                <w:w w:val="95"/>
                <w:sz w:val="18"/>
              </w:rPr>
              <w:t>一、</w:t>
            </w:r>
            <w:r>
              <w:rPr>
                <w:b/>
                <w:w w:val="95"/>
                <w:sz w:val="18"/>
              </w:rPr>
              <w:t>企</w:t>
            </w:r>
            <w:r>
              <w:rPr>
                <w:b/>
                <w:w w:val="95"/>
                <w:sz w:val="18"/>
              </w:rPr>
              <w:t>业</w:t>
            </w:r>
            <w:r>
              <w:rPr>
                <w:b/>
                <w:w w:val="95"/>
                <w:sz w:val="18"/>
              </w:rPr>
              <w:t>基</w:t>
            </w:r>
            <w:r>
              <w:rPr>
                <w:b/>
                <w:w w:val="95"/>
                <w:sz w:val="18"/>
              </w:rPr>
              <w:t>本</w:t>
            </w:r>
            <w:r>
              <w:rPr>
                <w:b/>
                <w:w w:val="95"/>
                <w:sz w:val="18"/>
              </w:rPr>
              <w:t>情</w:t>
            </w:r>
            <w:r>
              <w:rPr>
                <w:b/>
                <w:spacing w:val="-10"/>
                <w:w w:val="95"/>
                <w:sz w:val="18"/>
              </w:rPr>
              <w:t>况</w:t>
            </w:r>
          </w:p>
          <w:p>
            <w:pPr>
              <w:pStyle w:val="TableParagraph"/>
              <w:spacing w:line="312" w:lineRule="auto" w:before="69"/>
              <w:ind w:left="432" w:right="1236" w:hanging="269"/>
              <w:rPr>
                <w:sz w:val="18"/>
              </w:rPr>
            </w:pPr>
            <w:r>
              <w:rPr>
                <w:b/>
                <w:spacing w:val="-2"/>
                <w:sz w:val="18"/>
              </w:rPr>
              <w:t>（一）</w:t>
            </w:r>
            <w:r>
              <w:rPr>
                <w:b/>
                <w:spacing w:val="-2"/>
                <w:sz w:val="18"/>
              </w:rPr>
              <w:t>企</w:t>
            </w:r>
            <w:r>
              <w:rPr>
                <w:b/>
                <w:spacing w:val="-2"/>
                <w:sz w:val="18"/>
              </w:rPr>
              <w:t>业</w:t>
            </w:r>
            <w:r>
              <w:rPr>
                <w:b/>
                <w:spacing w:val="-2"/>
                <w:sz w:val="18"/>
              </w:rPr>
              <w:t>属</w:t>
            </w:r>
            <w:r>
              <w:rPr>
                <w:b/>
                <w:spacing w:val="-2"/>
                <w:sz w:val="18"/>
              </w:rPr>
              <w:t>性</w:t>
            </w:r>
            <w:r>
              <w:rPr>
                <w:b/>
                <w:spacing w:val="-2"/>
                <w:sz w:val="18"/>
              </w:rPr>
              <w:t>情</w:t>
            </w:r>
            <w:r>
              <w:rPr>
                <w:b/>
                <w:spacing w:val="-2"/>
                <w:sz w:val="18"/>
              </w:rPr>
              <w:t>况</w:t>
            </w:r>
            <w:r>
              <w:rPr>
                <w:spacing w:val="-4"/>
                <w:sz w:val="18"/>
              </w:rPr>
              <w:t>单位地址</w:t>
            </w:r>
          </w:p>
          <w:p>
            <w:pPr>
              <w:pStyle w:val="TableParagraph"/>
              <w:spacing w:line="312" w:lineRule="auto"/>
              <w:ind w:left="432" w:right="1872"/>
              <w:rPr>
                <w:sz w:val="18"/>
              </w:rPr>
            </w:pPr>
            <w:r>
              <w:rPr>
                <w:spacing w:val="-4"/>
                <w:sz w:val="18"/>
              </w:rPr>
              <w:t>邮政编码</w:t>
            </w:r>
            <w:r>
              <w:rPr>
                <w:spacing w:val="-3"/>
                <w:sz w:val="18"/>
              </w:rPr>
              <w:t>电话号码</w:t>
            </w:r>
          </w:p>
          <w:p>
            <w:pPr>
              <w:pStyle w:val="TableParagraph"/>
              <w:spacing w:line="312" w:lineRule="auto" w:before="1"/>
              <w:ind w:left="432" w:right="1512"/>
              <w:jc w:val="both"/>
              <w:rPr>
                <w:sz w:val="18"/>
              </w:rPr>
            </w:pPr>
            <w:r>
              <w:rPr>
                <w:spacing w:val="-2"/>
                <w:sz w:val="18"/>
              </w:rPr>
              <w:t>开业时间年份</w:t>
            </w:r>
            <w:r>
              <w:rPr>
                <w:spacing w:val="-2"/>
                <w:sz w:val="18"/>
              </w:rPr>
              <w:t>开业时间月份</w:t>
            </w:r>
            <w:r>
              <w:rPr>
                <w:spacing w:val="-2"/>
                <w:sz w:val="18"/>
              </w:rPr>
              <w:t>企业报表类别</w:t>
            </w:r>
          </w:p>
          <w:p>
            <w:pPr>
              <w:pStyle w:val="TableParagraph"/>
              <w:ind w:left="432"/>
              <w:rPr>
                <w:sz w:val="18"/>
              </w:rPr>
            </w:pPr>
            <w:r>
              <w:rPr>
                <w:spacing w:val="-2"/>
                <w:sz w:val="18"/>
              </w:rPr>
              <w:t>建筑业企业资质等级</w:t>
            </w:r>
          </w:p>
          <w:p>
            <w:pPr>
              <w:pStyle w:val="TableParagraph"/>
              <w:spacing w:line="312" w:lineRule="auto" w:before="70"/>
              <w:ind w:left="432" w:right="1236" w:hanging="269"/>
              <w:rPr>
                <w:sz w:val="18"/>
              </w:rPr>
            </w:pPr>
            <w:r>
              <w:rPr>
                <w:b/>
                <w:spacing w:val="-2"/>
                <w:sz w:val="18"/>
              </w:rPr>
              <w:t>（二）</w:t>
            </w:r>
            <w:r>
              <w:rPr>
                <w:b/>
                <w:spacing w:val="-2"/>
                <w:sz w:val="18"/>
              </w:rPr>
              <w:t>企</w:t>
            </w:r>
            <w:r>
              <w:rPr>
                <w:b/>
                <w:spacing w:val="-2"/>
                <w:sz w:val="18"/>
              </w:rPr>
              <w:t>业</w:t>
            </w:r>
            <w:r>
              <w:rPr>
                <w:b/>
                <w:spacing w:val="-2"/>
                <w:sz w:val="18"/>
              </w:rPr>
              <w:t>分</w:t>
            </w:r>
            <w:r>
              <w:rPr>
                <w:b/>
                <w:spacing w:val="-2"/>
                <w:sz w:val="18"/>
              </w:rPr>
              <w:t>组</w:t>
            </w:r>
            <w:r>
              <w:rPr>
                <w:b/>
                <w:spacing w:val="-2"/>
                <w:sz w:val="18"/>
              </w:rPr>
              <w:t>情</w:t>
            </w:r>
            <w:r>
              <w:rPr>
                <w:b/>
                <w:spacing w:val="-2"/>
                <w:sz w:val="18"/>
              </w:rPr>
              <w:t>况</w:t>
            </w:r>
            <w:r>
              <w:rPr>
                <w:spacing w:val="-2"/>
                <w:sz w:val="18"/>
              </w:rPr>
              <w:t>行政区划代码</w:t>
            </w:r>
          </w:p>
          <w:p>
            <w:pPr>
              <w:pStyle w:val="TableParagraph"/>
              <w:spacing w:line="312" w:lineRule="auto"/>
              <w:ind w:left="432" w:right="1152"/>
              <w:rPr>
                <w:sz w:val="18"/>
              </w:rPr>
            </w:pPr>
            <w:r>
              <w:rPr>
                <w:spacing w:val="-2"/>
                <w:sz w:val="18"/>
              </w:rPr>
              <w:t>企业登记注册类型</w:t>
            </w:r>
            <w:r>
              <w:rPr>
                <w:spacing w:val="-4"/>
                <w:sz w:val="18"/>
              </w:rPr>
              <w:t>行业代码</w:t>
            </w:r>
          </w:p>
          <w:p>
            <w:pPr>
              <w:pStyle w:val="TableParagraph"/>
              <w:spacing w:before="1"/>
              <w:ind w:left="432"/>
              <w:rPr>
                <w:sz w:val="18"/>
              </w:rPr>
            </w:pPr>
            <w:r>
              <w:rPr>
                <w:spacing w:val="-3"/>
                <w:sz w:val="18"/>
              </w:rPr>
              <w:t>单位规模</w:t>
            </w:r>
          </w:p>
          <w:p>
            <w:pPr>
              <w:pStyle w:val="TableParagraph"/>
              <w:spacing w:line="312" w:lineRule="auto" w:before="69"/>
              <w:ind w:left="432" w:right="1512"/>
              <w:rPr>
                <w:sz w:val="18"/>
              </w:rPr>
            </w:pPr>
            <w:r>
              <w:rPr>
                <w:spacing w:val="-2"/>
                <w:sz w:val="18"/>
              </w:rPr>
              <w:t>企业控股情况</w:t>
            </w:r>
            <w:r>
              <w:rPr>
                <w:spacing w:val="-4"/>
                <w:sz w:val="18"/>
              </w:rPr>
              <w:t>隶属关系</w:t>
            </w:r>
          </w:p>
          <w:p>
            <w:pPr>
              <w:pStyle w:val="TableParagraph"/>
              <w:spacing w:line="312" w:lineRule="auto"/>
              <w:ind w:left="432" w:right="972" w:hanging="269"/>
              <w:rPr>
                <w:sz w:val="18"/>
              </w:rPr>
            </w:pPr>
            <w:r>
              <w:rPr>
                <w:b/>
                <w:spacing w:val="-2"/>
                <w:sz w:val="18"/>
              </w:rPr>
              <w:t>（三）</w:t>
            </w:r>
            <w:r>
              <w:rPr>
                <w:b/>
                <w:spacing w:val="-2"/>
                <w:sz w:val="18"/>
              </w:rPr>
              <w:t>企</w:t>
            </w:r>
            <w:r>
              <w:rPr>
                <w:b/>
                <w:spacing w:val="-2"/>
                <w:sz w:val="18"/>
              </w:rPr>
              <w:t>业</w:t>
            </w:r>
            <w:r>
              <w:rPr>
                <w:b/>
                <w:spacing w:val="-2"/>
                <w:sz w:val="18"/>
              </w:rPr>
              <w:t>标</w:t>
            </w:r>
            <w:r>
              <w:rPr>
                <w:b/>
                <w:spacing w:val="-2"/>
                <w:sz w:val="18"/>
              </w:rPr>
              <w:t>志</w:t>
            </w:r>
            <w:r>
              <w:rPr>
                <w:b/>
                <w:spacing w:val="-2"/>
                <w:sz w:val="18"/>
              </w:rPr>
              <w:t>情</w:t>
            </w:r>
            <w:r>
              <w:rPr>
                <w:b/>
                <w:spacing w:val="-2"/>
                <w:sz w:val="18"/>
              </w:rPr>
              <w:t>况</w:t>
            </w:r>
            <w:r>
              <w:rPr>
                <w:b/>
                <w:spacing w:val="80"/>
                <w:sz w:val="18"/>
              </w:rPr>
              <w:t> </w:t>
            </w:r>
            <w:r>
              <w:rPr>
                <w:spacing w:val="-15"/>
                <w:sz w:val="18"/>
              </w:rPr>
              <w:t>填报 </w:t>
            </w:r>
            <w:r>
              <w:rPr>
                <w:rFonts w:ascii="Times New Roman" w:eastAsia="Times New Roman"/>
                <w:sz w:val="18"/>
              </w:rPr>
              <w:t>107</w:t>
            </w:r>
            <w:r>
              <w:rPr>
                <w:rFonts w:ascii="Times New Roman" w:eastAsia="Times New Roman"/>
                <w:spacing w:val="-12"/>
                <w:sz w:val="18"/>
              </w:rPr>
              <w:t> </w:t>
            </w:r>
            <w:r>
              <w:rPr>
                <w:sz w:val="18"/>
              </w:rPr>
              <w:t>表企业标志</w:t>
            </w:r>
          </w:p>
          <w:p>
            <w:pPr>
              <w:pStyle w:val="TableParagraph"/>
              <w:spacing w:line="312" w:lineRule="auto" w:before="1"/>
              <w:ind w:left="432" w:right="612"/>
              <w:rPr>
                <w:sz w:val="18"/>
              </w:rPr>
            </w:pPr>
            <w:r>
              <w:rPr>
                <w:spacing w:val="-7"/>
                <w:sz w:val="18"/>
              </w:rPr>
              <w:t>填报 </w:t>
            </w:r>
            <w:r>
              <w:rPr>
                <w:rFonts w:ascii="Times New Roman" w:eastAsia="Times New Roman"/>
                <w:sz w:val="18"/>
              </w:rPr>
              <w:t>B103-2 </w:t>
            </w:r>
            <w:r>
              <w:rPr>
                <w:sz w:val="18"/>
              </w:rPr>
              <w:t>表企业标志</w:t>
            </w:r>
            <w:r>
              <w:rPr>
                <w:spacing w:val="-1"/>
                <w:sz w:val="18"/>
              </w:rPr>
              <w:t>国家级高新技术企业标志</w:t>
            </w:r>
          </w:p>
          <w:p>
            <w:pPr>
              <w:pStyle w:val="TableParagraph"/>
              <w:ind w:left="432"/>
              <w:rPr>
                <w:sz w:val="18"/>
              </w:rPr>
            </w:pPr>
            <w:r>
              <w:rPr>
                <w:spacing w:val="-4"/>
                <w:sz w:val="18"/>
              </w:rPr>
              <w:t>高技术产业（制造业）</w:t>
            </w:r>
            <w:r>
              <w:rPr>
                <w:spacing w:val="-6"/>
                <w:sz w:val="18"/>
              </w:rPr>
              <w:t>企业标志</w:t>
            </w:r>
          </w:p>
          <w:p>
            <w:pPr>
              <w:pStyle w:val="TableParagraph"/>
              <w:spacing w:line="312" w:lineRule="auto" w:before="69"/>
              <w:ind w:left="432" w:right="873" w:hanging="269"/>
              <w:rPr>
                <w:sz w:val="18"/>
              </w:rPr>
            </w:pPr>
            <w:r>
              <w:rPr>
                <w:b/>
                <w:spacing w:val="-2"/>
                <w:sz w:val="18"/>
              </w:rPr>
              <w:t>（四）</w:t>
            </w:r>
            <w:r>
              <w:rPr>
                <w:b/>
                <w:spacing w:val="-2"/>
                <w:sz w:val="18"/>
              </w:rPr>
              <w:t>企</w:t>
            </w:r>
            <w:r>
              <w:rPr>
                <w:b/>
                <w:spacing w:val="-2"/>
                <w:sz w:val="18"/>
              </w:rPr>
              <w:t>业</w:t>
            </w:r>
            <w:r>
              <w:rPr>
                <w:b/>
                <w:spacing w:val="-2"/>
                <w:sz w:val="18"/>
              </w:rPr>
              <w:t>生</w:t>
            </w:r>
            <w:r>
              <w:rPr>
                <w:b/>
                <w:spacing w:val="-2"/>
                <w:sz w:val="18"/>
              </w:rPr>
              <w:t>产</w:t>
            </w:r>
            <w:r>
              <w:rPr>
                <w:b/>
                <w:spacing w:val="-2"/>
                <w:sz w:val="18"/>
              </w:rPr>
              <w:t>经</w:t>
            </w:r>
            <w:r>
              <w:rPr>
                <w:b/>
                <w:spacing w:val="-2"/>
                <w:sz w:val="18"/>
              </w:rPr>
              <w:t>营情况</w:t>
            </w:r>
            <w:r>
              <w:rPr>
                <w:spacing w:val="-2"/>
                <w:sz w:val="18"/>
              </w:rPr>
              <w:t>从业人员期末人数</w:t>
            </w:r>
          </w:p>
          <w:p>
            <w:pPr>
              <w:pStyle w:val="TableParagraph"/>
              <w:spacing w:line="312" w:lineRule="auto" w:before="1"/>
              <w:ind w:left="432" w:right="1152"/>
              <w:jc w:val="both"/>
              <w:rPr>
                <w:sz w:val="18"/>
              </w:rPr>
            </w:pPr>
            <w:r>
              <w:rPr>
                <w:spacing w:val="-2"/>
                <w:sz w:val="18"/>
              </w:rPr>
              <w:t>从业人员平均人数</w:t>
            </w:r>
            <w:r>
              <w:rPr>
                <w:spacing w:val="-2"/>
                <w:sz w:val="18"/>
              </w:rPr>
              <w:t>从业人员工资总额</w:t>
            </w:r>
            <w:r>
              <w:rPr>
                <w:spacing w:val="-4"/>
                <w:sz w:val="18"/>
              </w:rPr>
              <w:t>资产总计</w:t>
            </w:r>
          </w:p>
          <w:p>
            <w:pPr>
              <w:pStyle w:val="TableParagraph"/>
              <w:ind w:left="432"/>
              <w:rPr>
                <w:sz w:val="18"/>
              </w:rPr>
            </w:pPr>
            <w:r>
              <w:rPr>
                <w:spacing w:val="-3"/>
                <w:sz w:val="18"/>
              </w:rPr>
              <w:t>营业收入</w:t>
            </w:r>
          </w:p>
          <w:p>
            <w:pPr>
              <w:pStyle w:val="TableParagraph"/>
              <w:spacing w:line="312" w:lineRule="auto" w:before="41"/>
              <w:ind w:left="432" w:right="792" w:firstLine="180"/>
              <w:rPr>
                <w:sz w:val="18"/>
              </w:rPr>
            </w:pPr>
            <w:r>
              <w:rPr>
                <w:spacing w:val="-2"/>
                <w:sz w:val="18"/>
              </w:rPr>
              <w:t>其中：主营业务收入</w:t>
            </w:r>
            <w:r>
              <w:rPr>
                <w:spacing w:val="-4"/>
                <w:sz w:val="18"/>
              </w:rPr>
              <w:t>利润总额</w:t>
            </w:r>
          </w:p>
          <w:p>
            <w:pPr>
              <w:pStyle w:val="TableParagraph"/>
              <w:spacing w:line="207" w:lineRule="exact"/>
              <w:ind w:left="432"/>
              <w:rPr>
                <w:sz w:val="18"/>
              </w:rPr>
            </w:pPr>
            <w:r>
              <w:rPr>
                <w:spacing w:val="-2"/>
                <w:sz w:val="18"/>
              </w:rPr>
              <w:t>工业总产值</w:t>
            </w:r>
          </w:p>
        </w:tc>
        <w:tc>
          <w:tcPr>
            <w:tcW w:w="567" w:type="dxa"/>
            <w:tcBorders>
              <w:top w:val="single" w:sz="4" w:space="0" w:color="000000"/>
              <w:left w:val="single" w:sz="4" w:space="0" w:color="000000"/>
              <w:bottom w:val="nil"/>
              <w:right w:val="single" w:sz="4" w:space="0" w:color="000000"/>
            </w:tcBorders>
          </w:tcPr>
          <w:p>
            <w:pPr>
              <w:pStyle w:val="TableParagraph"/>
              <w:spacing w:before="42"/>
              <w:ind w:right="2"/>
              <w:jc w:val="center"/>
              <w:rPr>
                <w:sz w:val="18"/>
              </w:rPr>
            </w:pPr>
            <w:r>
              <w:rPr>
                <w:sz w:val="18"/>
              </w:rPr>
              <w:t>—</w:t>
            </w:r>
          </w:p>
        </w:tc>
        <w:tc>
          <w:tcPr>
            <w:tcW w:w="567" w:type="dxa"/>
            <w:tcBorders>
              <w:top w:val="single" w:sz="4" w:space="0" w:color="000000"/>
              <w:left w:val="single" w:sz="4" w:space="0" w:color="000000"/>
              <w:bottom w:val="nil"/>
              <w:right w:val="single" w:sz="4" w:space="0" w:color="000000"/>
            </w:tcBorders>
          </w:tcPr>
          <w:p>
            <w:pPr>
              <w:pStyle w:val="TableParagraph"/>
              <w:spacing w:before="42"/>
              <w:jc w:val="center"/>
              <w:rPr>
                <w:sz w:val="18"/>
              </w:rPr>
            </w:pPr>
            <w:r>
              <w:rPr>
                <w:sz w:val="18"/>
              </w:rPr>
              <w:t>—</w:t>
            </w:r>
          </w:p>
        </w:tc>
        <w:tc>
          <w:tcPr>
            <w:tcW w:w="567" w:type="dxa"/>
            <w:tcBorders>
              <w:top w:val="single" w:sz="4" w:space="0" w:color="000000"/>
              <w:left w:val="single" w:sz="4" w:space="0" w:color="000000"/>
              <w:bottom w:val="nil"/>
              <w:right w:val="double" w:sz="4" w:space="0" w:color="000000"/>
            </w:tcBorders>
          </w:tcPr>
          <w:p>
            <w:pPr>
              <w:pStyle w:val="TableParagraph"/>
              <w:spacing w:before="42"/>
              <w:jc w:val="center"/>
              <w:rPr>
                <w:sz w:val="18"/>
              </w:rPr>
            </w:pPr>
            <w:r>
              <w:rPr>
                <w:sz w:val="18"/>
              </w:rPr>
              <w:t>—</w:t>
            </w:r>
          </w:p>
        </w:tc>
        <w:tc>
          <w:tcPr>
            <w:tcW w:w="2975" w:type="dxa"/>
            <w:vMerge w:val="restart"/>
            <w:tcBorders>
              <w:top w:val="single" w:sz="4" w:space="0" w:color="000000"/>
              <w:left w:val="double" w:sz="4" w:space="0" w:color="000000"/>
              <w:right w:val="single" w:sz="4" w:space="0" w:color="000000"/>
            </w:tcBorders>
          </w:tcPr>
          <w:p>
            <w:pPr>
              <w:pStyle w:val="TableParagraph"/>
              <w:numPr>
                <w:ilvl w:val="0"/>
                <w:numId w:val="11"/>
              </w:numPr>
              <w:tabs>
                <w:tab w:pos="231" w:val="left" w:leader="none"/>
              </w:tabs>
              <w:spacing w:line="240" w:lineRule="auto" w:before="42" w:after="0"/>
              <w:ind w:left="230" w:right="0" w:hanging="138"/>
              <w:jc w:val="both"/>
              <w:rPr>
                <w:sz w:val="18"/>
              </w:rPr>
            </w:pPr>
            <w:r>
              <w:rPr>
                <w:rFonts w:ascii="Times New Roman" w:eastAsia="Times New Roman"/>
                <w:sz w:val="18"/>
              </w:rPr>
              <w:t>R&amp;D</w:t>
            </w:r>
            <w:r>
              <w:rPr>
                <w:rFonts w:ascii="Times New Roman" w:eastAsia="Times New Roman"/>
                <w:spacing w:val="-2"/>
                <w:sz w:val="18"/>
              </w:rPr>
              <w:t> </w:t>
            </w:r>
            <w:r>
              <w:rPr>
                <w:spacing w:val="-2"/>
                <w:sz w:val="18"/>
              </w:rPr>
              <w:t>经费外部支出合计</w:t>
            </w:r>
          </w:p>
          <w:p>
            <w:pPr>
              <w:pStyle w:val="TableParagraph"/>
              <w:spacing w:line="312" w:lineRule="auto" w:before="69"/>
              <w:ind w:left="902" w:right="420" w:hanging="540"/>
              <w:jc w:val="both"/>
              <w:rPr>
                <w:sz w:val="18"/>
              </w:rPr>
            </w:pPr>
            <w:r>
              <w:rPr>
                <w:spacing w:val="-2"/>
                <w:sz w:val="18"/>
              </w:rPr>
              <w:t>其中：对境内研究机构支出</w:t>
            </w:r>
            <w:r>
              <w:rPr>
                <w:spacing w:val="-2"/>
                <w:sz w:val="18"/>
              </w:rPr>
              <w:t>对境内高等学校支出</w:t>
            </w:r>
            <w:r>
              <w:rPr>
                <w:spacing w:val="-2"/>
                <w:sz w:val="18"/>
              </w:rPr>
              <w:t>对境内企业支出</w:t>
            </w:r>
          </w:p>
          <w:p>
            <w:pPr>
              <w:pStyle w:val="TableParagraph"/>
              <w:spacing w:line="312" w:lineRule="auto" w:before="1"/>
              <w:ind w:left="93" w:right="905" w:firstLine="808"/>
              <w:jc w:val="both"/>
              <w:rPr>
                <w:b/>
                <w:sz w:val="18"/>
              </w:rPr>
            </w:pPr>
            <w:r>
              <w:rPr>
                <w:spacing w:val="-2"/>
                <w:sz w:val="18"/>
              </w:rPr>
              <w:t>对境外支出</w:t>
            </w:r>
            <w:r>
              <w:rPr>
                <w:spacing w:val="40"/>
                <w:sz w:val="18"/>
              </w:rPr>
              <w:t> </w:t>
            </w:r>
            <w:r>
              <w:rPr>
                <w:b/>
                <w:spacing w:val="10"/>
                <w:sz w:val="18"/>
              </w:rPr>
              <w:t>四、全部</w:t>
            </w:r>
            <w:r>
              <w:rPr>
                <w:rFonts w:ascii="Times New Roman" w:eastAsia="Times New Roman"/>
                <w:b/>
                <w:sz w:val="18"/>
              </w:rPr>
              <w:t>R&amp;D</w:t>
            </w:r>
            <w:r>
              <w:rPr>
                <w:rFonts w:ascii="Times New Roman" w:eastAsia="Times New Roman"/>
                <w:b/>
                <w:spacing w:val="-12"/>
                <w:sz w:val="18"/>
              </w:rPr>
              <w:t> </w:t>
            </w:r>
            <w:r>
              <w:rPr>
                <w:b/>
                <w:sz w:val="18"/>
              </w:rPr>
              <w:t>项目情况</w:t>
            </w:r>
          </w:p>
          <w:p>
            <w:pPr>
              <w:pStyle w:val="TableParagraph"/>
              <w:numPr>
                <w:ilvl w:val="1"/>
                <w:numId w:val="11"/>
              </w:numPr>
              <w:tabs>
                <w:tab w:pos="411" w:val="left" w:leader="none"/>
              </w:tabs>
              <w:spacing w:line="240" w:lineRule="auto" w:before="0" w:after="0"/>
              <w:ind w:left="410" w:right="0" w:hanging="138"/>
              <w:jc w:val="left"/>
              <w:rPr>
                <w:sz w:val="18"/>
              </w:rPr>
            </w:pPr>
            <w:r>
              <w:rPr>
                <w:spacing w:val="-4"/>
                <w:sz w:val="18"/>
              </w:rPr>
              <w:t>项目数</w:t>
            </w:r>
          </w:p>
          <w:p>
            <w:pPr>
              <w:pStyle w:val="TableParagraph"/>
              <w:numPr>
                <w:ilvl w:val="1"/>
                <w:numId w:val="11"/>
              </w:numPr>
              <w:tabs>
                <w:tab w:pos="411" w:val="left" w:leader="none"/>
              </w:tabs>
              <w:spacing w:line="312" w:lineRule="auto" w:before="69" w:after="0"/>
              <w:ind w:left="542" w:right="736" w:hanging="269"/>
              <w:jc w:val="left"/>
              <w:rPr>
                <w:sz w:val="18"/>
              </w:rPr>
            </w:pPr>
            <w:r>
              <w:rPr>
                <w:spacing w:val="-2"/>
                <w:sz w:val="18"/>
              </w:rPr>
              <w:t>项目人员折合全时当量</w:t>
            </w:r>
            <w:r>
              <w:rPr>
                <w:spacing w:val="-2"/>
                <w:sz w:val="18"/>
              </w:rPr>
              <w:t>其中：研究人员</w:t>
            </w:r>
          </w:p>
          <w:p>
            <w:pPr>
              <w:pStyle w:val="TableParagraph"/>
              <w:numPr>
                <w:ilvl w:val="1"/>
                <w:numId w:val="11"/>
              </w:numPr>
              <w:tabs>
                <w:tab w:pos="411" w:val="left" w:leader="none"/>
              </w:tabs>
              <w:spacing w:line="312" w:lineRule="auto" w:before="1" w:after="0"/>
              <w:ind w:left="542" w:right="1096" w:hanging="269"/>
              <w:jc w:val="left"/>
              <w:rPr>
                <w:sz w:val="18"/>
              </w:rPr>
            </w:pPr>
            <w:r>
              <w:rPr>
                <w:spacing w:val="-2"/>
                <w:sz w:val="18"/>
              </w:rPr>
              <w:t>项目经费内部支出</w:t>
            </w:r>
            <w:r>
              <w:rPr>
                <w:spacing w:val="-2"/>
                <w:sz w:val="18"/>
              </w:rPr>
              <w:t>其中：政府资金</w:t>
            </w:r>
          </w:p>
          <w:p>
            <w:pPr>
              <w:pStyle w:val="TableParagraph"/>
              <w:ind w:left="93"/>
              <w:rPr>
                <w:b/>
                <w:sz w:val="18"/>
              </w:rPr>
            </w:pPr>
            <w:r>
              <w:rPr>
                <w:b/>
                <w:w w:val="95"/>
                <w:sz w:val="18"/>
              </w:rPr>
              <w:t>五、</w:t>
            </w:r>
            <w:r>
              <w:rPr>
                <w:b/>
                <w:w w:val="95"/>
                <w:sz w:val="18"/>
              </w:rPr>
              <w:t>企</w:t>
            </w:r>
            <w:r>
              <w:rPr>
                <w:b/>
                <w:w w:val="95"/>
                <w:sz w:val="18"/>
              </w:rPr>
              <w:t>业</w:t>
            </w:r>
            <w:r>
              <w:rPr>
                <w:b/>
                <w:w w:val="95"/>
                <w:sz w:val="18"/>
              </w:rPr>
              <w:t>办</w:t>
            </w:r>
            <w:r>
              <w:rPr>
                <w:b/>
                <w:w w:val="95"/>
                <w:sz w:val="18"/>
              </w:rPr>
              <w:t>研</w:t>
            </w:r>
            <w:r>
              <w:rPr>
                <w:b/>
                <w:w w:val="95"/>
                <w:sz w:val="18"/>
              </w:rPr>
              <w:t>究</w:t>
            </w:r>
            <w:r>
              <w:rPr>
                <w:b/>
                <w:w w:val="95"/>
                <w:sz w:val="18"/>
              </w:rPr>
              <w:t>开</w:t>
            </w:r>
            <w:r>
              <w:rPr>
                <w:b/>
                <w:w w:val="95"/>
                <w:sz w:val="18"/>
              </w:rPr>
              <w:t>发</w:t>
            </w:r>
            <w:r>
              <w:rPr>
                <w:b/>
                <w:w w:val="95"/>
                <w:sz w:val="18"/>
              </w:rPr>
              <w:t>机</w:t>
            </w:r>
            <w:r>
              <w:rPr>
                <w:b/>
                <w:w w:val="95"/>
                <w:sz w:val="18"/>
              </w:rPr>
              <w:t>构</w:t>
            </w:r>
            <w:r>
              <w:rPr>
                <w:b/>
                <w:spacing w:val="-5"/>
                <w:w w:val="95"/>
                <w:sz w:val="18"/>
              </w:rPr>
              <w:t>情况</w:t>
            </w:r>
          </w:p>
          <w:p>
            <w:pPr>
              <w:pStyle w:val="TableParagraph"/>
              <w:numPr>
                <w:ilvl w:val="0"/>
                <w:numId w:val="12"/>
              </w:numPr>
              <w:tabs>
                <w:tab w:pos="411" w:val="left" w:leader="none"/>
              </w:tabs>
              <w:spacing w:line="240" w:lineRule="auto" w:before="70" w:after="0"/>
              <w:ind w:left="410" w:right="0" w:hanging="138"/>
              <w:jc w:val="left"/>
              <w:rPr>
                <w:rFonts w:ascii="Times New Roman" w:eastAsia="Times New Roman"/>
                <w:sz w:val="16"/>
              </w:rPr>
            </w:pPr>
            <w:r>
              <w:rPr>
                <w:spacing w:val="-4"/>
                <w:sz w:val="18"/>
              </w:rPr>
              <w:t>机构数</w:t>
            </w:r>
          </w:p>
          <w:p>
            <w:pPr>
              <w:pStyle w:val="TableParagraph"/>
              <w:numPr>
                <w:ilvl w:val="0"/>
                <w:numId w:val="12"/>
              </w:numPr>
              <w:tabs>
                <w:tab w:pos="454" w:val="left" w:leader="none"/>
              </w:tabs>
              <w:spacing w:line="240" w:lineRule="auto" w:before="69" w:after="0"/>
              <w:ind w:left="453" w:right="0" w:hanging="162"/>
              <w:jc w:val="left"/>
              <w:rPr>
                <w:sz w:val="16"/>
              </w:rPr>
            </w:pPr>
            <w:r>
              <w:rPr>
                <w:spacing w:val="-10"/>
                <w:w w:val="90"/>
                <w:sz w:val="18"/>
              </w:rPr>
              <w:t>企业在境外设立的研究开发机构数</w:t>
            </w:r>
          </w:p>
          <w:p>
            <w:pPr>
              <w:pStyle w:val="TableParagraph"/>
              <w:numPr>
                <w:ilvl w:val="0"/>
                <w:numId w:val="12"/>
              </w:numPr>
              <w:tabs>
                <w:tab w:pos="411" w:val="left" w:leader="none"/>
              </w:tabs>
              <w:spacing w:line="240" w:lineRule="auto" w:before="69" w:after="0"/>
              <w:ind w:left="410" w:right="0" w:hanging="138"/>
              <w:jc w:val="left"/>
              <w:rPr>
                <w:rFonts w:ascii="Times New Roman" w:eastAsia="Times New Roman"/>
                <w:sz w:val="16"/>
              </w:rPr>
            </w:pPr>
            <w:r>
              <w:rPr>
                <w:spacing w:val="-2"/>
                <w:sz w:val="18"/>
              </w:rPr>
              <w:t>机构人员合计</w:t>
            </w:r>
          </w:p>
          <w:p>
            <w:pPr>
              <w:pStyle w:val="TableParagraph"/>
              <w:spacing w:before="70"/>
              <w:ind w:right="1140"/>
              <w:jc w:val="right"/>
              <w:rPr>
                <w:sz w:val="18"/>
              </w:rPr>
            </w:pPr>
            <w:r>
              <w:rPr>
                <w:spacing w:val="-2"/>
                <w:sz w:val="18"/>
              </w:rPr>
              <w:t>其中：博士毕业</w:t>
            </w:r>
          </w:p>
          <w:p>
            <w:pPr>
              <w:pStyle w:val="TableParagraph"/>
              <w:spacing w:before="69"/>
              <w:ind w:right="1140"/>
              <w:jc w:val="right"/>
              <w:rPr>
                <w:sz w:val="18"/>
              </w:rPr>
            </w:pPr>
            <w:r>
              <w:rPr>
                <w:spacing w:val="-3"/>
                <w:sz w:val="18"/>
              </w:rPr>
              <w:t>硕士毕业</w:t>
            </w:r>
          </w:p>
          <w:p>
            <w:pPr>
              <w:pStyle w:val="TableParagraph"/>
              <w:numPr>
                <w:ilvl w:val="0"/>
                <w:numId w:val="12"/>
              </w:numPr>
              <w:tabs>
                <w:tab w:pos="411" w:val="left" w:leader="none"/>
              </w:tabs>
              <w:spacing w:line="240" w:lineRule="auto" w:before="69" w:after="0"/>
              <w:ind w:left="410" w:right="0" w:hanging="138"/>
              <w:jc w:val="left"/>
              <w:rPr>
                <w:rFonts w:ascii="Times New Roman" w:eastAsia="Times New Roman"/>
                <w:sz w:val="16"/>
              </w:rPr>
            </w:pPr>
            <w:r>
              <w:rPr>
                <w:spacing w:val="-2"/>
                <w:sz w:val="18"/>
              </w:rPr>
              <w:t>机构经费支出</w:t>
            </w:r>
          </w:p>
          <w:p>
            <w:pPr>
              <w:pStyle w:val="TableParagraph"/>
              <w:numPr>
                <w:ilvl w:val="0"/>
                <w:numId w:val="12"/>
              </w:numPr>
              <w:tabs>
                <w:tab w:pos="411" w:val="left" w:leader="none"/>
              </w:tabs>
              <w:spacing w:line="240" w:lineRule="auto" w:before="70" w:after="0"/>
              <w:ind w:left="410" w:right="0" w:hanging="138"/>
              <w:jc w:val="left"/>
              <w:rPr>
                <w:rFonts w:ascii="Times New Roman" w:eastAsia="Times New Roman"/>
                <w:sz w:val="16"/>
              </w:rPr>
            </w:pPr>
            <w:r>
              <w:rPr>
                <w:spacing w:val="-2"/>
                <w:sz w:val="18"/>
              </w:rPr>
              <w:t>仪器和设备原价</w:t>
            </w:r>
          </w:p>
          <w:p>
            <w:pPr>
              <w:pStyle w:val="TableParagraph"/>
              <w:spacing w:before="69"/>
              <w:ind w:left="93"/>
              <w:rPr>
                <w:b/>
                <w:sz w:val="18"/>
              </w:rPr>
            </w:pPr>
            <w:r>
              <w:rPr>
                <w:b/>
                <w:w w:val="95"/>
                <w:sz w:val="18"/>
              </w:rPr>
              <w:t>六、</w:t>
            </w:r>
            <w:r>
              <w:rPr>
                <w:b/>
                <w:w w:val="95"/>
                <w:sz w:val="18"/>
              </w:rPr>
              <w:t>研</w:t>
            </w:r>
            <w:r>
              <w:rPr>
                <w:b/>
                <w:w w:val="95"/>
                <w:sz w:val="18"/>
              </w:rPr>
              <w:t>发</w:t>
            </w:r>
            <w:r>
              <w:rPr>
                <w:b/>
                <w:w w:val="95"/>
                <w:sz w:val="18"/>
              </w:rPr>
              <w:t>产</w:t>
            </w:r>
            <w:r>
              <w:rPr>
                <w:b/>
                <w:w w:val="95"/>
                <w:sz w:val="18"/>
              </w:rPr>
              <w:t>出</w:t>
            </w:r>
            <w:r>
              <w:rPr>
                <w:b/>
                <w:w w:val="95"/>
                <w:sz w:val="18"/>
              </w:rPr>
              <w:t>及</w:t>
            </w:r>
            <w:r>
              <w:rPr>
                <w:b/>
                <w:w w:val="95"/>
                <w:sz w:val="18"/>
              </w:rPr>
              <w:t>相</w:t>
            </w:r>
            <w:r>
              <w:rPr>
                <w:b/>
                <w:w w:val="95"/>
                <w:sz w:val="18"/>
              </w:rPr>
              <w:t>关</w:t>
            </w:r>
            <w:r>
              <w:rPr>
                <w:b/>
                <w:w w:val="95"/>
                <w:sz w:val="18"/>
              </w:rPr>
              <w:t>情</w:t>
            </w:r>
            <w:r>
              <w:rPr>
                <w:b/>
                <w:spacing w:val="-10"/>
                <w:w w:val="95"/>
                <w:sz w:val="18"/>
              </w:rPr>
              <w:t>况</w:t>
            </w:r>
          </w:p>
          <w:p>
            <w:pPr>
              <w:pStyle w:val="TableParagraph"/>
              <w:spacing w:before="70"/>
              <w:ind w:left="93"/>
              <w:rPr>
                <w:b/>
                <w:sz w:val="18"/>
              </w:rPr>
            </w:pPr>
            <w:r>
              <w:rPr>
                <w:b/>
                <w:w w:val="95"/>
                <w:sz w:val="18"/>
              </w:rPr>
              <w:t>（一）</w:t>
            </w:r>
            <w:r>
              <w:rPr>
                <w:b/>
                <w:w w:val="95"/>
                <w:sz w:val="18"/>
              </w:rPr>
              <w:t>自</w:t>
            </w:r>
            <w:r>
              <w:rPr>
                <w:b/>
                <w:w w:val="95"/>
                <w:sz w:val="18"/>
              </w:rPr>
              <w:t>主</w:t>
            </w:r>
            <w:r>
              <w:rPr>
                <w:b/>
                <w:w w:val="95"/>
                <w:sz w:val="18"/>
              </w:rPr>
              <w:t>知</w:t>
            </w:r>
            <w:r>
              <w:rPr>
                <w:b/>
                <w:w w:val="95"/>
                <w:sz w:val="18"/>
              </w:rPr>
              <w:t>识</w:t>
            </w:r>
            <w:r>
              <w:rPr>
                <w:b/>
                <w:w w:val="95"/>
                <w:sz w:val="18"/>
              </w:rPr>
              <w:t>产</w:t>
            </w:r>
            <w:r>
              <w:rPr>
                <w:b/>
                <w:w w:val="95"/>
                <w:sz w:val="18"/>
              </w:rPr>
              <w:t>权</w:t>
            </w:r>
            <w:r>
              <w:rPr>
                <w:b/>
                <w:w w:val="95"/>
                <w:sz w:val="18"/>
              </w:rPr>
              <w:t>情</w:t>
            </w:r>
            <w:r>
              <w:rPr>
                <w:b/>
                <w:spacing w:val="-10"/>
                <w:w w:val="95"/>
                <w:sz w:val="18"/>
              </w:rPr>
              <w:t>况</w:t>
            </w:r>
          </w:p>
          <w:p>
            <w:pPr>
              <w:pStyle w:val="TableParagraph"/>
              <w:numPr>
                <w:ilvl w:val="0"/>
                <w:numId w:val="13"/>
              </w:numPr>
              <w:tabs>
                <w:tab w:pos="411" w:val="left" w:leader="none"/>
              </w:tabs>
              <w:spacing w:line="240" w:lineRule="auto" w:before="69" w:after="0"/>
              <w:ind w:left="410" w:right="0" w:hanging="138"/>
              <w:jc w:val="left"/>
              <w:rPr>
                <w:sz w:val="18"/>
              </w:rPr>
            </w:pPr>
            <w:r>
              <w:rPr>
                <w:spacing w:val="-2"/>
                <w:sz w:val="18"/>
              </w:rPr>
              <w:t>专利申请数</w:t>
            </w:r>
          </w:p>
          <w:p>
            <w:pPr>
              <w:pStyle w:val="TableParagraph"/>
              <w:spacing w:before="69"/>
              <w:ind w:left="633"/>
              <w:rPr>
                <w:sz w:val="18"/>
              </w:rPr>
            </w:pPr>
            <w:r>
              <w:rPr>
                <w:spacing w:val="-2"/>
                <w:sz w:val="18"/>
              </w:rPr>
              <w:t>其中：发明专利</w:t>
            </w:r>
          </w:p>
          <w:p>
            <w:pPr>
              <w:pStyle w:val="TableParagraph"/>
              <w:numPr>
                <w:ilvl w:val="0"/>
                <w:numId w:val="13"/>
              </w:numPr>
              <w:tabs>
                <w:tab w:pos="411" w:val="left" w:leader="none"/>
              </w:tabs>
              <w:spacing w:line="312" w:lineRule="auto" w:before="70" w:after="0"/>
              <w:ind w:left="633" w:right="1049" w:hanging="360"/>
              <w:jc w:val="left"/>
              <w:rPr>
                <w:sz w:val="18"/>
              </w:rPr>
            </w:pPr>
            <w:r>
              <w:rPr>
                <w:spacing w:val="-2"/>
                <w:sz w:val="18"/>
              </w:rPr>
              <w:t>有效发明专利数</w:t>
            </w:r>
            <w:r>
              <w:rPr>
                <w:spacing w:val="40"/>
                <w:sz w:val="18"/>
              </w:rPr>
              <w:t> </w:t>
            </w:r>
            <w:r>
              <w:rPr>
                <w:spacing w:val="-2"/>
                <w:sz w:val="18"/>
              </w:rPr>
              <w:t>其中：已被实施</w:t>
            </w:r>
          </w:p>
          <w:p>
            <w:pPr>
              <w:pStyle w:val="TableParagraph"/>
              <w:numPr>
                <w:ilvl w:val="0"/>
                <w:numId w:val="13"/>
              </w:numPr>
              <w:tabs>
                <w:tab w:pos="402" w:val="left" w:leader="none"/>
              </w:tabs>
              <w:spacing w:line="202" w:lineRule="exact" w:before="0" w:after="0"/>
              <w:ind w:left="401" w:right="0" w:hanging="139"/>
              <w:jc w:val="left"/>
              <w:rPr>
                <w:sz w:val="18"/>
              </w:rPr>
            </w:pPr>
            <w:r>
              <w:rPr>
                <w:spacing w:val="-1"/>
                <w:sz w:val="18"/>
              </w:rPr>
              <w:t>专利所有权转让及许可数</w:t>
            </w:r>
          </w:p>
          <w:p>
            <w:pPr>
              <w:pStyle w:val="TableParagraph"/>
              <w:numPr>
                <w:ilvl w:val="0"/>
                <w:numId w:val="13"/>
              </w:numPr>
              <w:tabs>
                <w:tab w:pos="411" w:val="left" w:leader="none"/>
              </w:tabs>
              <w:spacing w:line="240" w:lineRule="auto" w:before="69" w:after="0"/>
              <w:ind w:left="410" w:right="0" w:hanging="138"/>
              <w:jc w:val="left"/>
              <w:rPr>
                <w:sz w:val="18"/>
              </w:rPr>
            </w:pPr>
            <w:r>
              <w:rPr>
                <w:spacing w:val="-1"/>
                <w:sz w:val="18"/>
              </w:rPr>
              <w:t>专利所有权转让及许可收入</w:t>
            </w:r>
          </w:p>
          <w:p>
            <w:pPr>
              <w:pStyle w:val="TableParagraph"/>
              <w:spacing w:before="69"/>
              <w:ind w:left="93"/>
              <w:rPr>
                <w:b/>
                <w:sz w:val="18"/>
              </w:rPr>
            </w:pPr>
            <w:r>
              <w:rPr>
                <w:b/>
                <w:spacing w:val="-2"/>
                <w:w w:val="95"/>
                <w:sz w:val="18"/>
              </w:rPr>
              <w:t>（二）新产</w:t>
            </w:r>
            <w:r>
              <w:rPr>
                <w:b/>
                <w:spacing w:val="-2"/>
                <w:w w:val="95"/>
                <w:sz w:val="18"/>
              </w:rPr>
              <w:t>品</w:t>
            </w:r>
            <w:r>
              <w:rPr>
                <w:b/>
                <w:spacing w:val="-2"/>
                <w:w w:val="95"/>
                <w:sz w:val="18"/>
              </w:rPr>
              <w:t>开</w:t>
            </w:r>
            <w:r>
              <w:rPr>
                <w:b/>
                <w:spacing w:val="-2"/>
                <w:w w:val="95"/>
                <w:sz w:val="18"/>
              </w:rPr>
              <w:t>发、生产</w:t>
            </w:r>
            <w:r>
              <w:rPr>
                <w:b/>
                <w:spacing w:val="-2"/>
                <w:w w:val="95"/>
                <w:sz w:val="18"/>
              </w:rPr>
              <w:t>及</w:t>
            </w:r>
            <w:r>
              <w:rPr>
                <w:b/>
                <w:spacing w:val="-2"/>
                <w:w w:val="95"/>
                <w:sz w:val="18"/>
              </w:rPr>
              <w:t>销</w:t>
            </w:r>
            <w:r>
              <w:rPr>
                <w:b/>
                <w:spacing w:val="-5"/>
                <w:w w:val="95"/>
                <w:sz w:val="18"/>
              </w:rPr>
              <w:t>售情况</w:t>
            </w:r>
          </w:p>
          <w:p>
            <w:pPr>
              <w:pStyle w:val="TableParagraph"/>
              <w:numPr>
                <w:ilvl w:val="0"/>
                <w:numId w:val="14"/>
              </w:numPr>
              <w:tabs>
                <w:tab w:pos="320" w:val="left" w:leader="none"/>
              </w:tabs>
              <w:spacing w:line="240" w:lineRule="auto" w:before="70" w:after="0"/>
              <w:ind w:left="319" w:right="0" w:hanging="138"/>
              <w:jc w:val="left"/>
              <w:rPr>
                <w:sz w:val="18"/>
              </w:rPr>
            </w:pPr>
            <w:r>
              <w:rPr>
                <w:spacing w:val="-2"/>
                <w:sz w:val="18"/>
              </w:rPr>
              <w:t>新产品开发项目数</w:t>
            </w:r>
          </w:p>
          <w:p>
            <w:pPr>
              <w:pStyle w:val="TableParagraph"/>
              <w:numPr>
                <w:ilvl w:val="0"/>
                <w:numId w:val="14"/>
              </w:numPr>
              <w:tabs>
                <w:tab w:pos="320" w:val="left" w:leader="none"/>
              </w:tabs>
              <w:spacing w:line="207" w:lineRule="exact" w:before="69" w:after="0"/>
              <w:ind w:left="319" w:right="0" w:hanging="138"/>
              <w:jc w:val="left"/>
              <w:rPr>
                <w:sz w:val="18"/>
              </w:rPr>
            </w:pPr>
            <w:r>
              <w:rPr>
                <w:spacing w:val="-2"/>
                <w:sz w:val="18"/>
              </w:rPr>
              <w:t>新产品开发经费支出</w:t>
            </w:r>
          </w:p>
        </w:tc>
        <w:tc>
          <w:tcPr>
            <w:tcW w:w="546" w:type="dxa"/>
            <w:tcBorders>
              <w:top w:val="single" w:sz="4" w:space="0" w:color="000000"/>
              <w:left w:val="single" w:sz="4" w:space="0" w:color="000000"/>
              <w:bottom w:val="nil"/>
              <w:right w:val="single" w:sz="4" w:space="0" w:color="000000"/>
            </w:tcBorders>
          </w:tcPr>
          <w:p>
            <w:pPr>
              <w:pStyle w:val="TableParagraph"/>
              <w:spacing w:before="42"/>
              <w:ind w:left="72" w:right="72"/>
              <w:jc w:val="center"/>
              <w:rPr>
                <w:sz w:val="18"/>
              </w:rPr>
            </w:pPr>
            <w:r>
              <w:rPr>
                <w:spacing w:val="-5"/>
                <w:sz w:val="18"/>
              </w:rPr>
              <w:t>千元</w:t>
            </w:r>
          </w:p>
        </w:tc>
        <w:tc>
          <w:tcPr>
            <w:tcW w:w="546" w:type="dxa"/>
            <w:tcBorders>
              <w:top w:val="single" w:sz="4" w:space="0" w:color="000000"/>
              <w:left w:val="single" w:sz="4" w:space="0" w:color="000000"/>
              <w:bottom w:val="nil"/>
              <w:right w:val="single" w:sz="4" w:space="0" w:color="000000"/>
            </w:tcBorders>
          </w:tcPr>
          <w:p>
            <w:pPr>
              <w:pStyle w:val="TableParagraph"/>
              <w:spacing w:before="54"/>
              <w:ind w:left="72" w:right="72"/>
              <w:jc w:val="center"/>
              <w:rPr>
                <w:rFonts w:ascii="Times New Roman"/>
                <w:sz w:val="18"/>
              </w:rPr>
            </w:pPr>
            <w:r>
              <w:rPr>
                <w:rFonts w:ascii="Times New Roman"/>
                <w:spacing w:val="-5"/>
                <w:sz w:val="18"/>
              </w:rPr>
              <w:t>42</w:t>
            </w:r>
          </w:p>
        </w:tc>
        <w:tc>
          <w:tcPr>
            <w:tcW w:w="607" w:type="dxa"/>
            <w:tcBorders>
              <w:top w:val="single" w:sz="4" w:space="0" w:color="000000"/>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spacing w:before="20"/>
              <w:ind w:right="2"/>
              <w:jc w:val="center"/>
              <w:rPr>
                <w:sz w:val="18"/>
              </w:rPr>
            </w:pPr>
            <w:r>
              <w:rPr>
                <w:sz w:val="18"/>
              </w:rPr>
              <w:t>—</w:t>
            </w:r>
          </w:p>
        </w:tc>
        <w:tc>
          <w:tcPr>
            <w:tcW w:w="567"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567" w:type="dxa"/>
            <w:tcBorders>
              <w:top w:val="nil"/>
              <w:left w:val="single" w:sz="4" w:space="0" w:color="000000"/>
              <w:bottom w:val="nil"/>
              <w:right w:val="double" w:sz="4" w:space="0" w:color="000000"/>
            </w:tcBorders>
          </w:tcPr>
          <w:p>
            <w:pPr>
              <w:pStyle w:val="TableParagraph"/>
              <w:spacing w:before="20"/>
              <w:jc w:val="center"/>
              <w:rPr>
                <w:sz w:val="18"/>
              </w:rPr>
            </w:pPr>
            <w:r>
              <w:rPr>
                <w:sz w:val="18"/>
              </w:rPr>
              <w:t>—</w:t>
            </w: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72" w:right="72"/>
              <w:jc w:val="center"/>
              <w:rPr>
                <w:sz w:val="18"/>
              </w:rPr>
            </w:pPr>
            <w:r>
              <w:rPr>
                <w:spacing w:val="-5"/>
                <w:sz w:val="18"/>
              </w:rPr>
              <w:t>千元</w:t>
            </w:r>
          </w:p>
        </w:tc>
        <w:tc>
          <w:tcPr>
            <w:tcW w:w="546" w:type="dxa"/>
            <w:tcBorders>
              <w:top w:val="nil"/>
              <w:left w:val="single" w:sz="4" w:space="0" w:color="000000"/>
              <w:bottom w:val="nil"/>
              <w:right w:val="single" w:sz="4" w:space="0" w:color="000000"/>
            </w:tcBorders>
          </w:tcPr>
          <w:p>
            <w:pPr>
              <w:pStyle w:val="TableParagraph"/>
              <w:spacing w:before="32"/>
              <w:ind w:left="72" w:right="72"/>
              <w:jc w:val="center"/>
              <w:rPr>
                <w:rFonts w:ascii="Times New Roman"/>
                <w:sz w:val="18"/>
              </w:rPr>
            </w:pPr>
            <w:r>
              <w:rPr>
                <w:rFonts w:ascii="Times New Roman"/>
                <w:spacing w:val="-5"/>
                <w:sz w:val="18"/>
              </w:rPr>
              <w:t>43</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rPr>
                <w:rFonts w:ascii="Times New Roman"/>
                <w:sz w:val="18"/>
              </w:rPr>
            </w:pPr>
          </w:p>
        </w:tc>
        <w:tc>
          <w:tcPr>
            <w:tcW w:w="567" w:type="dxa"/>
            <w:tcBorders>
              <w:top w:val="nil"/>
              <w:left w:val="single" w:sz="4" w:space="0" w:color="000000"/>
              <w:bottom w:val="nil"/>
              <w:right w:val="single" w:sz="4" w:space="0" w:color="000000"/>
            </w:tcBorders>
          </w:tcPr>
          <w:p>
            <w:pPr>
              <w:pStyle w:val="TableParagraph"/>
              <w:spacing w:before="32"/>
              <w:ind w:right="2"/>
              <w:jc w:val="center"/>
              <w:rPr>
                <w:rFonts w:ascii="Times New Roman"/>
                <w:sz w:val="18"/>
              </w:rPr>
            </w:pPr>
            <w:r>
              <w:rPr>
                <w:rFonts w:ascii="Times New Roman"/>
                <w:sz w:val="18"/>
              </w:rPr>
              <w:t>1</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72" w:right="72"/>
              <w:jc w:val="center"/>
              <w:rPr>
                <w:sz w:val="18"/>
              </w:rPr>
            </w:pPr>
            <w:r>
              <w:rPr>
                <w:spacing w:val="-5"/>
                <w:sz w:val="18"/>
              </w:rPr>
              <w:t>千元</w:t>
            </w:r>
          </w:p>
        </w:tc>
        <w:tc>
          <w:tcPr>
            <w:tcW w:w="546" w:type="dxa"/>
            <w:tcBorders>
              <w:top w:val="nil"/>
              <w:left w:val="single" w:sz="4" w:space="0" w:color="000000"/>
              <w:bottom w:val="nil"/>
              <w:right w:val="single" w:sz="4" w:space="0" w:color="000000"/>
            </w:tcBorders>
          </w:tcPr>
          <w:p>
            <w:pPr>
              <w:pStyle w:val="TableParagraph"/>
              <w:spacing w:before="32"/>
              <w:ind w:left="72" w:right="72"/>
              <w:jc w:val="center"/>
              <w:rPr>
                <w:rFonts w:ascii="Times New Roman"/>
                <w:sz w:val="18"/>
              </w:rPr>
            </w:pPr>
            <w:r>
              <w:rPr>
                <w:rFonts w:ascii="Times New Roman"/>
                <w:spacing w:val="-5"/>
                <w:sz w:val="18"/>
              </w:rPr>
              <w:t>44</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rPr>
                <w:rFonts w:ascii="Times New Roman"/>
                <w:sz w:val="18"/>
              </w:rPr>
            </w:pPr>
          </w:p>
        </w:tc>
        <w:tc>
          <w:tcPr>
            <w:tcW w:w="567" w:type="dxa"/>
            <w:tcBorders>
              <w:top w:val="nil"/>
              <w:left w:val="single" w:sz="4" w:space="0" w:color="000000"/>
              <w:bottom w:val="nil"/>
              <w:right w:val="single" w:sz="4" w:space="0" w:color="000000"/>
            </w:tcBorders>
          </w:tcPr>
          <w:p>
            <w:pPr>
              <w:pStyle w:val="TableParagraph"/>
              <w:spacing w:before="32"/>
              <w:ind w:right="2"/>
              <w:jc w:val="center"/>
              <w:rPr>
                <w:rFonts w:ascii="Times New Roman"/>
                <w:sz w:val="18"/>
              </w:rPr>
            </w:pPr>
            <w:r>
              <w:rPr>
                <w:rFonts w:ascii="Times New Roman"/>
                <w:sz w:val="18"/>
              </w:rPr>
              <w:t>3</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72" w:right="72"/>
              <w:jc w:val="center"/>
              <w:rPr>
                <w:sz w:val="18"/>
              </w:rPr>
            </w:pPr>
            <w:r>
              <w:rPr>
                <w:spacing w:val="-5"/>
                <w:sz w:val="18"/>
              </w:rPr>
              <w:t>千元</w:t>
            </w:r>
          </w:p>
        </w:tc>
        <w:tc>
          <w:tcPr>
            <w:tcW w:w="546" w:type="dxa"/>
            <w:tcBorders>
              <w:top w:val="nil"/>
              <w:left w:val="single" w:sz="4" w:space="0" w:color="000000"/>
              <w:bottom w:val="nil"/>
              <w:right w:val="single" w:sz="4" w:space="0" w:color="000000"/>
            </w:tcBorders>
          </w:tcPr>
          <w:p>
            <w:pPr>
              <w:pStyle w:val="TableParagraph"/>
              <w:spacing w:before="32"/>
              <w:ind w:left="72" w:right="72"/>
              <w:jc w:val="center"/>
              <w:rPr>
                <w:rFonts w:ascii="Times New Roman"/>
                <w:sz w:val="18"/>
              </w:rPr>
            </w:pPr>
            <w:r>
              <w:rPr>
                <w:rFonts w:ascii="Times New Roman"/>
                <w:spacing w:val="-5"/>
                <w:sz w:val="18"/>
              </w:rPr>
              <w:t>96</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rPr>
                <w:rFonts w:ascii="Times New Roman"/>
                <w:sz w:val="18"/>
              </w:rPr>
            </w:pPr>
          </w:p>
        </w:tc>
        <w:tc>
          <w:tcPr>
            <w:tcW w:w="567" w:type="dxa"/>
            <w:tcBorders>
              <w:top w:val="nil"/>
              <w:left w:val="single" w:sz="4" w:space="0" w:color="000000"/>
              <w:bottom w:val="nil"/>
              <w:right w:val="single" w:sz="4" w:space="0" w:color="000000"/>
            </w:tcBorders>
          </w:tcPr>
          <w:p>
            <w:pPr>
              <w:pStyle w:val="TableParagraph"/>
              <w:spacing w:before="32"/>
              <w:ind w:right="2"/>
              <w:jc w:val="center"/>
              <w:rPr>
                <w:rFonts w:ascii="Times New Roman"/>
                <w:sz w:val="18"/>
              </w:rPr>
            </w:pPr>
            <w:r>
              <w:rPr>
                <w:rFonts w:ascii="Times New Roman"/>
                <w:sz w:val="18"/>
              </w:rPr>
              <w:t>4</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72" w:right="72"/>
              <w:jc w:val="center"/>
              <w:rPr>
                <w:sz w:val="18"/>
              </w:rPr>
            </w:pPr>
            <w:r>
              <w:rPr>
                <w:spacing w:val="-5"/>
                <w:sz w:val="18"/>
              </w:rPr>
              <w:t>千元</w:t>
            </w:r>
          </w:p>
        </w:tc>
        <w:tc>
          <w:tcPr>
            <w:tcW w:w="546" w:type="dxa"/>
            <w:tcBorders>
              <w:top w:val="nil"/>
              <w:left w:val="single" w:sz="4" w:space="0" w:color="000000"/>
              <w:bottom w:val="nil"/>
              <w:right w:val="single" w:sz="4" w:space="0" w:color="000000"/>
            </w:tcBorders>
          </w:tcPr>
          <w:p>
            <w:pPr>
              <w:pStyle w:val="TableParagraph"/>
              <w:spacing w:before="32"/>
              <w:ind w:left="72" w:right="72"/>
              <w:jc w:val="center"/>
              <w:rPr>
                <w:rFonts w:ascii="Times New Roman"/>
                <w:sz w:val="18"/>
              </w:rPr>
            </w:pPr>
            <w:r>
              <w:rPr>
                <w:rFonts w:ascii="Times New Roman"/>
                <w:spacing w:val="-5"/>
                <w:sz w:val="18"/>
              </w:rPr>
              <w:t>45</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rPr>
                <w:rFonts w:ascii="Times New Roman"/>
                <w:sz w:val="18"/>
              </w:rPr>
            </w:pPr>
          </w:p>
        </w:tc>
        <w:tc>
          <w:tcPr>
            <w:tcW w:w="567" w:type="dxa"/>
            <w:tcBorders>
              <w:top w:val="nil"/>
              <w:left w:val="single" w:sz="4" w:space="0" w:color="000000"/>
              <w:bottom w:val="nil"/>
              <w:right w:val="single" w:sz="4" w:space="0" w:color="000000"/>
            </w:tcBorders>
          </w:tcPr>
          <w:p>
            <w:pPr>
              <w:pStyle w:val="TableParagraph"/>
              <w:spacing w:before="32"/>
              <w:ind w:left="143"/>
              <w:rPr>
                <w:rFonts w:ascii="Times New Roman"/>
                <w:sz w:val="18"/>
              </w:rPr>
            </w:pPr>
            <w:r>
              <w:rPr>
                <w:rFonts w:ascii="Times New Roman"/>
                <w:spacing w:val="-5"/>
                <w:sz w:val="18"/>
              </w:rPr>
              <w:t>104</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2"/>
              <w:jc w:val="center"/>
              <w:rPr>
                <w:sz w:val="18"/>
              </w:rPr>
            </w:pPr>
            <w:r>
              <w:rPr>
                <w:sz w:val="18"/>
              </w:rPr>
              <w:t>—</w:t>
            </w:r>
          </w:p>
        </w:tc>
        <w:tc>
          <w:tcPr>
            <w:tcW w:w="546"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607" w:type="dxa"/>
            <w:tcBorders>
              <w:top w:val="nil"/>
              <w:left w:val="single" w:sz="4" w:space="0" w:color="000000"/>
              <w:bottom w:val="nil"/>
              <w:right w:val="nil"/>
            </w:tcBorders>
          </w:tcPr>
          <w:p>
            <w:pPr>
              <w:pStyle w:val="TableParagraph"/>
              <w:spacing w:before="20"/>
              <w:ind w:left="178"/>
              <w:rPr>
                <w:sz w:val="18"/>
              </w:rPr>
            </w:pPr>
            <w:r>
              <w:rPr>
                <w:sz w:val="18"/>
              </w:rPr>
              <w:t>—</w:t>
            </w:r>
          </w:p>
        </w:tc>
      </w:tr>
      <w:tr>
        <w:trPr>
          <w:trHeight w:val="279"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rPr>
                <w:rFonts w:ascii="Times New Roman"/>
                <w:sz w:val="18"/>
              </w:rPr>
            </w:pPr>
          </w:p>
        </w:tc>
        <w:tc>
          <w:tcPr>
            <w:tcW w:w="567" w:type="dxa"/>
            <w:tcBorders>
              <w:top w:val="nil"/>
              <w:left w:val="single" w:sz="4" w:space="0" w:color="000000"/>
              <w:bottom w:val="nil"/>
              <w:right w:val="single" w:sz="4" w:space="0" w:color="000000"/>
            </w:tcBorders>
          </w:tcPr>
          <w:p>
            <w:pPr>
              <w:pStyle w:val="TableParagraph"/>
              <w:spacing w:before="32"/>
              <w:ind w:left="143"/>
              <w:rPr>
                <w:rFonts w:ascii="Times New Roman"/>
                <w:sz w:val="18"/>
              </w:rPr>
            </w:pPr>
            <w:r>
              <w:rPr>
                <w:rFonts w:ascii="Times New Roman"/>
                <w:spacing w:val="-5"/>
                <w:sz w:val="18"/>
              </w:rPr>
              <w:t>105</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2"/>
              <w:jc w:val="center"/>
              <w:rPr>
                <w:sz w:val="18"/>
              </w:rPr>
            </w:pPr>
            <w:r>
              <w:rPr>
                <w:sz w:val="18"/>
              </w:rPr>
              <w:t>项</w:t>
            </w:r>
          </w:p>
        </w:tc>
        <w:tc>
          <w:tcPr>
            <w:tcW w:w="546" w:type="dxa"/>
            <w:tcBorders>
              <w:top w:val="nil"/>
              <w:left w:val="single" w:sz="4" w:space="0" w:color="000000"/>
              <w:bottom w:val="nil"/>
              <w:right w:val="single" w:sz="4" w:space="0" w:color="000000"/>
            </w:tcBorders>
          </w:tcPr>
          <w:p>
            <w:pPr>
              <w:pStyle w:val="TableParagraph"/>
              <w:spacing w:before="32"/>
              <w:ind w:left="72" w:right="72"/>
              <w:jc w:val="center"/>
              <w:rPr>
                <w:rFonts w:ascii="Times New Roman"/>
                <w:sz w:val="18"/>
              </w:rPr>
            </w:pPr>
            <w:r>
              <w:rPr>
                <w:rFonts w:ascii="Times New Roman"/>
                <w:spacing w:val="-5"/>
                <w:sz w:val="18"/>
              </w:rPr>
              <w:t>46</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rPr>
                <w:rFonts w:ascii="Times New Roman"/>
                <w:sz w:val="18"/>
              </w:rPr>
            </w:pPr>
          </w:p>
        </w:tc>
        <w:tc>
          <w:tcPr>
            <w:tcW w:w="567" w:type="dxa"/>
            <w:tcBorders>
              <w:top w:val="nil"/>
              <w:left w:val="single" w:sz="4" w:space="0" w:color="000000"/>
              <w:bottom w:val="nil"/>
              <w:right w:val="single" w:sz="4" w:space="0" w:color="000000"/>
            </w:tcBorders>
          </w:tcPr>
          <w:p>
            <w:pPr>
              <w:pStyle w:val="TableParagraph"/>
              <w:spacing w:before="32"/>
              <w:ind w:left="143"/>
              <w:rPr>
                <w:rFonts w:ascii="Times New Roman"/>
                <w:sz w:val="18"/>
              </w:rPr>
            </w:pPr>
            <w:r>
              <w:rPr>
                <w:rFonts w:ascii="Times New Roman"/>
                <w:spacing w:val="-5"/>
                <w:sz w:val="18"/>
              </w:rPr>
              <w:t>106</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72" w:right="72"/>
              <w:jc w:val="center"/>
              <w:rPr>
                <w:sz w:val="18"/>
              </w:rPr>
            </w:pPr>
            <w:r>
              <w:rPr>
                <w:spacing w:val="-5"/>
                <w:sz w:val="18"/>
              </w:rPr>
              <w:t>人年</w:t>
            </w:r>
          </w:p>
        </w:tc>
        <w:tc>
          <w:tcPr>
            <w:tcW w:w="546" w:type="dxa"/>
            <w:tcBorders>
              <w:top w:val="nil"/>
              <w:left w:val="single" w:sz="4" w:space="0" w:color="000000"/>
              <w:bottom w:val="nil"/>
              <w:right w:val="single" w:sz="4" w:space="0" w:color="000000"/>
            </w:tcBorders>
          </w:tcPr>
          <w:p>
            <w:pPr>
              <w:pStyle w:val="TableParagraph"/>
              <w:spacing w:before="32"/>
              <w:ind w:left="72" w:right="72"/>
              <w:jc w:val="center"/>
              <w:rPr>
                <w:rFonts w:ascii="Times New Roman"/>
                <w:sz w:val="18"/>
              </w:rPr>
            </w:pPr>
            <w:r>
              <w:rPr>
                <w:rFonts w:ascii="Times New Roman"/>
                <w:spacing w:val="-5"/>
                <w:sz w:val="18"/>
              </w:rPr>
              <w:t>47</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rPr>
                <w:rFonts w:ascii="Times New Roman"/>
                <w:sz w:val="18"/>
              </w:rPr>
            </w:pPr>
          </w:p>
        </w:tc>
        <w:tc>
          <w:tcPr>
            <w:tcW w:w="567" w:type="dxa"/>
            <w:tcBorders>
              <w:top w:val="nil"/>
              <w:left w:val="single" w:sz="4" w:space="0" w:color="000000"/>
              <w:bottom w:val="nil"/>
              <w:right w:val="single" w:sz="4" w:space="0" w:color="000000"/>
            </w:tcBorders>
          </w:tcPr>
          <w:p>
            <w:pPr>
              <w:pStyle w:val="TableParagraph"/>
              <w:spacing w:before="32"/>
              <w:ind w:left="143"/>
              <w:rPr>
                <w:rFonts w:ascii="Times New Roman"/>
                <w:sz w:val="18"/>
              </w:rPr>
            </w:pPr>
            <w:r>
              <w:rPr>
                <w:rFonts w:ascii="Times New Roman"/>
                <w:spacing w:val="-5"/>
                <w:sz w:val="18"/>
              </w:rPr>
              <w:t>107</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72" w:right="72"/>
              <w:jc w:val="center"/>
              <w:rPr>
                <w:sz w:val="18"/>
              </w:rPr>
            </w:pPr>
            <w:r>
              <w:rPr>
                <w:spacing w:val="-5"/>
                <w:sz w:val="18"/>
              </w:rPr>
              <w:t>人年</w:t>
            </w:r>
          </w:p>
        </w:tc>
        <w:tc>
          <w:tcPr>
            <w:tcW w:w="546" w:type="dxa"/>
            <w:tcBorders>
              <w:top w:val="nil"/>
              <w:left w:val="single" w:sz="4" w:space="0" w:color="000000"/>
              <w:bottom w:val="nil"/>
              <w:right w:val="single" w:sz="4" w:space="0" w:color="000000"/>
            </w:tcBorders>
          </w:tcPr>
          <w:p>
            <w:pPr>
              <w:pStyle w:val="TableParagraph"/>
              <w:spacing w:before="32"/>
              <w:ind w:left="73" w:right="70"/>
              <w:jc w:val="center"/>
              <w:rPr>
                <w:rFonts w:ascii="Times New Roman"/>
                <w:sz w:val="18"/>
              </w:rPr>
            </w:pPr>
            <w:r>
              <w:rPr>
                <w:rFonts w:ascii="Times New Roman"/>
                <w:spacing w:val="-5"/>
                <w:sz w:val="18"/>
              </w:rPr>
              <w:t>113</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spacing w:before="20"/>
              <w:ind w:right="2"/>
              <w:jc w:val="center"/>
              <w:rPr>
                <w:sz w:val="18"/>
              </w:rPr>
            </w:pPr>
            <w:r>
              <w:rPr>
                <w:sz w:val="18"/>
              </w:rPr>
              <w:t>—</w:t>
            </w:r>
          </w:p>
        </w:tc>
        <w:tc>
          <w:tcPr>
            <w:tcW w:w="567"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567" w:type="dxa"/>
            <w:tcBorders>
              <w:top w:val="nil"/>
              <w:left w:val="single" w:sz="4" w:space="0" w:color="000000"/>
              <w:bottom w:val="nil"/>
              <w:right w:val="double" w:sz="4" w:space="0" w:color="000000"/>
            </w:tcBorders>
          </w:tcPr>
          <w:p>
            <w:pPr>
              <w:pStyle w:val="TableParagraph"/>
              <w:spacing w:before="20"/>
              <w:jc w:val="center"/>
              <w:rPr>
                <w:sz w:val="18"/>
              </w:rPr>
            </w:pPr>
            <w:r>
              <w:rPr>
                <w:sz w:val="18"/>
              </w:rPr>
              <w:t>—</w:t>
            </w: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72" w:right="72"/>
              <w:jc w:val="center"/>
              <w:rPr>
                <w:sz w:val="18"/>
              </w:rPr>
            </w:pPr>
            <w:r>
              <w:rPr>
                <w:spacing w:val="-5"/>
                <w:sz w:val="18"/>
              </w:rPr>
              <w:t>千元</w:t>
            </w:r>
          </w:p>
        </w:tc>
        <w:tc>
          <w:tcPr>
            <w:tcW w:w="546" w:type="dxa"/>
            <w:tcBorders>
              <w:top w:val="nil"/>
              <w:left w:val="single" w:sz="4" w:space="0" w:color="000000"/>
              <w:bottom w:val="nil"/>
              <w:right w:val="single" w:sz="4" w:space="0" w:color="000000"/>
            </w:tcBorders>
          </w:tcPr>
          <w:p>
            <w:pPr>
              <w:pStyle w:val="TableParagraph"/>
              <w:spacing w:before="32"/>
              <w:ind w:left="72" w:right="72"/>
              <w:jc w:val="center"/>
              <w:rPr>
                <w:rFonts w:ascii="Times New Roman"/>
                <w:sz w:val="18"/>
              </w:rPr>
            </w:pPr>
            <w:r>
              <w:rPr>
                <w:rFonts w:ascii="Times New Roman"/>
                <w:spacing w:val="-5"/>
                <w:sz w:val="18"/>
              </w:rPr>
              <w:t>48</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rPr>
                <w:rFonts w:ascii="Times New Roman"/>
                <w:sz w:val="18"/>
              </w:rPr>
            </w:pPr>
          </w:p>
        </w:tc>
        <w:tc>
          <w:tcPr>
            <w:tcW w:w="567" w:type="dxa"/>
            <w:tcBorders>
              <w:top w:val="nil"/>
              <w:left w:val="single" w:sz="4" w:space="0" w:color="000000"/>
              <w:bottom w:val="nil"/>
              <w:right w:val="single" w:sz="4" w:space="0" w:color="000000"/>
            </w:tcBorders>
          </w:tcPr>
          <w:p>
            <w:pPr>
              <w:pStyle w:val="TableParagraph"/>
              <w:spacing w:before="32"/>
              <w:ind w:right="2"/>
              <w:jc w:val="center"/>
              <w:rPr>
                <w:rFonts w:ascii="Times New Roman"/>
                <w:sz w:val="18"/>
              </w:rPr>
            </w:pPr>
            <w:r>
              <w:rPr>
                <w:rFonts w:ascii="Times New Roman"/>
                <w:sz w:val="18"/>
              </w:rPr>
              <w:t>2</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72" w:right="72"/>
              <w:jc w:val="center"/>
              <w:rPr>
                <w:sz w:val="18"/>
              </w:rPr>
            </w:pPr>
            <w:r>
              <w:rPr>
                <w:spacing w:val="-5"/>
                <w:sz w:val="18"/>
              </w:rPr>
              <w:t>千元</w:t>
            </w:r>
          </w:p>
        </w:tc>
        <w:tc>
          <w:tcPr>
            <w:tcW w:w="546" w:type="dxa"/>
            <w:tcBorders>
              <w:top w:val="nil"/>
              <w:left w:val="single" w:sz="4" w:space="0" w:color="000000"/>
              <w:bottom w:val="nil"/>
              <w:right w:val="single" w:sz="4" w:space="0" w:color="000000"/>
            </w:tcBorders>
          </w:tcPr>
          <w:p>
            <w:pPr>
              <w:pStyle w:val="TableParagraph"/>
              <w:spacing w:before="32"/>
              <w:ind w:left="73" w:right="70"/>
              <w:jc w:val="center"/>
              <w:rPr>
                <w:rFonts w:ascii="Times New Roman"/>
                <w:sz w:val="18"/>
              </w:rPr>
            </w:pPr>
            <w:r>
              <w:rPr>
                <w:rFonts w:ascii="Times New Roman"/>
                <w:spacing w:val="-5"/>
                <w:sz w:val="18"/>
              </w:rPr>
              <w:t>114</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rPr>
                <w:rFonts w:ascii="Times New Roman"/>
                <w:sz w:val="18"/>
              </w:rPr>
            </w:pPr>
          </w:p>
        </w:tc>
        <w:tc>
          <w:tcPr>
            <w:tcW w:w="567" w:type="dxa"/>
            <w:tcBorders>
              <w:top w:val="nil"/>
              <w:left w:val="single" w:sz="4" w:space="0" w:color="000000"/>
              <w:bottom w:val="nil"/>
              <w:right w:val="single" w:sz="4" w:space="0" w:color="000000"/>
            </w:tcBorders>
          </w:tcPr>
          <w:p>
            <w:pPr>
              <w:pStyle w:val="TableParagraph"/>
              <w:spacing w:before="32"/>
              <w:ind w:right="2"/>
              <w:jc w:val="center"/>
              <w:rPr>
                <w:rFonts w:ascii="Times New Roman"/>
                <w:sz w:val="18"/>
              </w:rPr>
            </w:pPr>
            <w:r>
              <w:rPr>
                <w:rFonts w:ascii="Times New Roman"/>
                <w:sz w:val="18"/>
              </w:rPr>
              <w:t>5</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2"/>
              <w:jc w:val="center"/>
              <w:rPr>
                <w:sz w:val="18"/>
              </w:rPr>
            </w:pPr>
            <w:r>
              <w:rPr>
                <w:sz w:val="18"/>
              </w:rPr>
              <w:t>—</w:t>
            </w:r>
          </w:p>
        </w:tc>
        <w:tc>
          <w:tcPr>
            <w:tcW w:w="546"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607" w:type="dxa"/>
            <w:tcBorders>
              <w:top w:val="nil"/>
              <w:left w:val="single" w:sz="4" w:space="0" w:color="000000"/>
              <w:bottom w:val="nil"/>
              <w:right w:val="nil"/>
            </w:tcBorders>
          </w:tcPr>
          <w:p>
            <w:pPr>
              <w:pStyle w:val="TableParagraph"/>
              <w:spacing w:before="20"/>
              <w:ind w:left="178"/>
              <w:rPr>
                <w:sz w:val="18"/>
              </w:rPr>
            </w:pPr>
            <w:r>
              <w:rPr>
                <w:sz w:val="18"/>
              </w:rPr>
              <w:t>—</w:t>
            </w: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rPr>
                <w:rFonts w:ascii="Times New Roman"/>
                <w:sz w:val="18"/>
              </w:rPr>
            </w:pPr>
          </w:p>
        </w:tc>
        <w:tc>
          <w:tcPr>
            <w:tcW w:w="567" w:type="dxa"/>
            <w:tcBorders>
              <w:top w:val="nil"/>
              <w:left w:val="single" w:sz="4" w:space="0" w:color="000000"/>
              <w:bottom w:val="nil"/>
              <w:right w:val="single" w:sz="4" w:space="0" w:color="000000"/>
            </w:tcBorders>
          </w:tcPr>
          <w:p>
            <w:pPr>
              <w:pStyle w:val="TableParagraph"/>
              <w:spacing w:before="32"/>
              <w:ind w:right="2"/>
              <w:jc w:val="center"/>
              <w:rPr>
                <w:rFonts w:ascii="Times New Roman"/>
                <w:sz w:val="18"/>
              </w:rPr>
            </w:pPr>
            <w:r>
              <w:rPr>
                <w:rFonts w:ascii="Times New Roman"/>
                <w:sz w:val="18"/>
              </w:rPr>
              <w:t>6</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2"/>
              <w:jc w:val="center"/>
              <w:rPr>
                <w:sz w:val="18"/>
              </w:rPr>
            </w:pPr>
            <w:r>
              <w:rPr>
                <w:sz w:val="18"/>
              </w:rPr>
              <w:t>个</w:t>
            </w:r>
          </w:p>
        </w:tc>
        <w:tc>
          <w:tcPr>
            <w:tcW w:w="546" w:type="dxa"/>
            <w:tcBorders>
              <w:top w:val="nil"/>
              <w:left w:val="single" w:sz="4" w:space="0" w:color="000000"/>
              <w:bottom w:val="nil"/>
              <w:right w:val="single" w:sz="4" w:space="0" w:color="000000"/>
            </w:tcBorders>
          </w:tcPr>
          <w:p>
            <w:pPr>
              <w:pStyle w:val="TableParagraph"/>
              <w:spacing w:before="32"/>
              <w:ind w:left="72" w:right="72"/>
              <w:jc w:val="center"/>
              <w:rPr>
                <w:rFonts w:ascii="Times New Roman"/>
                <w:sz w:val="18"/>
              </w:rPr>
            </w:pPr>
            <w:r>
              <w:rPr>
                <w:rFonts w:ascii="Times New Roman"/>
                <w:spacing w:val="-5"/>
                <w:sz w:val="18"/>
              </w:rPr>
              <w:t>49</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rPr>
                <w:rFonts w:ascii="Times New Roman"/>
                <w:sz w:val="18"/>
              </w:rPr>
            </w:pPr>
          </w:p>
        </w:tc>
        <w:tc>
          <w:tcPr>
            <w:tcW w:w="567" w:type="dxa"/>
            <w:tcBorders>
              <w:top w:val="nil"/>
              <w:left w:val="single" w:sz="4" w:space="0" w:color="000000"/>
              <w:bottom w:val="nil"/>
              <w:right w:val="single" w:sz="4" w:space="0" w:color="000000"/>
            </w:tcBorders>
          </w:tcPr>
          <w:p>
            <w:pPr>
              <w:pStyle w:val="TableParagraph"/>
              <w:spacing w:before="32"/>
              <w:ind w:right="2"/>
              <w:jc w:val="center"/>
              <w:rPr>
                <w:rFonts w:ascii="Times New Roman"/>
                <w:sz w:val="18"/>
              </w:rPr>
            </w:pPr>
            <w:r>
              <w:rPr>
                <w:rFonts w:ascii="Times New Roman"/>
                <w:sz w:val="18"/>
              </w:rPr>
              <w:t>7</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2"/>
              <w:jc w:val="center"/>
              <w:rPr>
                <w:sz w:val="18"/>
              </w:rPr>
            </w:pPr>
            <w:r>
              <w:rPr>
                <w:sz w:val="18"/>
              </w:rPr>
              <w:t>个</w:t>
            </w:r>
          </w:p>
        </w:tc>
        <w:tc>
          <w:tcPr>
            <w:tcW w:w="546" w:type="dxa"/>
            <w:tcBorders>
              <w:top w:val="nil"/>
              <w:left w:val="single" w:sz="4" w:space="0" w:color="000000"/>
              <w:bottom w:val="nil"/>
              <w:right w:val="single" w:sz="4" w:space="0" w:color="000000"/>
            </w:tcBorders>
          </w:tcPr>
          <w:p>
            <w:pPr>
              <w:pStyle w:val="TableParagraph"/>
              <w:spacing w:before="32"/>
              <w:ind w:left="72" w:right="72"/>
              <w:jc w:val="center"/>
              <w:rPr>
                <w:rFonts w:ascii="Times New Roman"/>
                <w:sz w:val="18"/>
              </w:rPr>
            </w:pPr>
            <w:r>
              <w:rPr>
                <w:rFonts w:ascii="Times New Roman"/>
                <w:spacing w:val="-5"/>
                <w:sz w:val="18"/>
              </w:rPr>
              <w:t>50</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rPr>
                <w:rFonts w:ascii="Times New Roman"/>
                <w:sz w:val="18"/>
              </w:rPr>
            </w:pPr>
          </w:p>
        </w:tc>
        <w:tc>
          <w:tcPr>
            <w:tcW w:w="567" w:type="dxa"/>
            <w:tcBorders>
              <w:top w:val="nil"/>
              <w:left w:val="single" w:sz="4" w:space="0" w:color="000000"/>
              <w:bottom w:val="nil"/>
              <w:right w:val="single" w:sz="4" w:space="0" w:color="000000"/>
            </w:tcBorders>
          </w:tcPr>
          <w:p>
            <w:pPr>
              <w:pStyle w:val="TableParagraph"/>
              <w:spacing w:before="32"/>
              <w:ind w:right="2"/>
              <w:jc w:val="center"/>
              <w:rPr>
                <w:rFonts w:ascii="Times New Roman"/>
                <w:sz w:val="18"/>
              </w:rPr>
            </w:pPr>
            <w:r>
              <w:rPr>
                <w:rFonts w:ascii="Times New Roman"/>
                <w:sz w:val="18"/>
              </w:rPr>
              <w:t>8</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2"/>
              <w:jc w:val="center"/>
              <w:rPr>
                <w:sz w:val="18"/>
              </w:rPr>
            </w:pPr>
            <w:r>
              <w:rPr>
                <w:sz w:val="18"/>
              </w:rPr>
              <w:t>人</w:t>
            </w:r>
          </w:p>
        </w:tc>
        <w:tc>
          <w:tcPr>
            <w:tcW w:w="546" w:type="dxa"/>
            <w:tcBorders>
              <w:top w:val="nil"/>
              <w:left w:val="single" w:sz="4" w:space="0" w:color="000000"/>
              <w:bottom w:val="nil"/>
              <w:right w:val="single" w:sz="4" w:space="0" w:color="000000"/>
            </w:tcBorders>
          </w:tcPr>
          <w:p>
            <w:pPr>
              <w:pStyle w:val="TableParagraph"/>
              <w:spacing w:before="32"/>
              <w:ind w:left="72" w:right="72"/>
              <w:jc w:val="center"/>
              <w:rPr>
                <w:rFonts w:ascii="Times New Roman"/>
                <w:sz w:val="18"/>
              </w:rPr>
            </w:pPr>
            <w:r>
              <w:rPr>
                <w:rFonts w:ascii="Times New Roman"/>
                <w:spacing w:val="-5"/>
                <w:sz w:val="18"/>
              </w:rPr>
              <w:t>51</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rPr>
                <w:rFonts w:ascii="Times New Roman"/>
                <w:sz w:val="18"/>
              </w:rPr>
            </w:pPr>
          </w:p>
        </w:tc>
        <w:tc>
          <w:tcPr>
            <w:tcW w:w="567" w:type="dxa"/>
            <w:tcBorders>
              <w:top w:val="nil"/>
              <w:left w:val="single" w:sz="4" w:space="0" w:color="000000"/>
              <w:bottom w:val="nil"/>
              <w:right w:val="single" w:sz="4" w:space="0" w:color="000000"/>
            </w:tcBorders>
          </w:tcPr>
          <w:p>
            <w:pPr>
              <w:pStyle w:val="TableParagraph"/>
              <w:spacing w:before="32"/>
              <w:ind w:right="2"/>
              <w:jc w:val="center"/>
              <w:rPr>
                <w:rFonts w:ascii="Times New Roman"/>
                <w:sz w:val="18"/>
              </w:rPr>
            </w:pPr>
            <w:r>
              <w:rPr>
                <w:rFonts w:ascii="Times New Roman"/>
                <w:sz w:val="18"/>
              </w:rPr>
              <w:t>9</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2"/>
              <w:jc w:val="center"/>
              <w:rPr>
                <w:sz w:val="18"/>
              </w:rPr>
            </w:pPr>
            <w:r>
              <w:rPr>
                <w:sz w:val="18"/>
              </w:rPr>
              <w:t>人</w:t>
            </w:r>
          </w:p>
        </w:tc>
        <w:tc>
          <w:tcPr>
            <w:tcW w:w="546" w:type="dxa"/>
            <w:tcBorders>
              <w:top w:val="nil"/>
              <w:left w:val="single" w:sz="4" w:space="0" w:color="000000"/>
              <w:bottom w:val="nil"/>
              <w:right w:val="single" w:sz="4" w:space="0" w:color="000000"/>
            </w:tcBorders>
          </w:tcPr>
          <w:p>
            <w:pPr>
              <w:pStyle w:val="TableParagraph"/>
              <w:spacing w:before="32"/>
              <w:ind w:left="72" w:right="72"/>
              <w:jc w:val="center"/>
              <w:rPr>
                <w:rFonts w:ascii="Times New Roman"/>
                <w:sz w:val="18"/>
              </w:rPr>
            </w:pPr>
            <w:r>
              <w:rPr>
                <w:rFonts w:ascii="Times New Roman"/>
                <w:spacing w:val="-5"/>
                <w:sz w:val="18"/>
              </w:rPr>
              <w:t>52</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spacing w:before="20"/>
              <w:ind w:right="2"/>
              <w:jc w:val="center"/>
              <w:rPr>
                <w:sz w:val="18"/>
              </w:rPr>
            </w:pPr>
            <w:r>
              <w:rPr>
                <w:sz w:val="18"/>
              </w:rPr>
              <w:t>—</w:t>
            </w:r>
          </w:p>
        </w:tc>
        <w:tc>
          <w:tcPr>
            <w:tcW w:w="567"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567" w:type="dxa"/>
            <w:tcBorders>
              <w:top w:val="nil"/>
              <w:left w:val="single" w:sz="4" w:space="0" w:color="000000"/>
              <w:bottom w:val="nil"/>
              <w:right w:val="double" w:sz="4" w:space="0" w:color="000000"/>
            </w:tcBorders>
          </w:tcPr>
          <w:p>
            <w:pPr>
              <w:pStyle w:val="TableParagraph"/>
              <w:spacing w:before="20"/>
              <w:jc w:val="center"/>
              <w:rPr>
                <w:sz w:val="18"/>
              </w:rPr>
            </w:pPr>
            <w:r>
              <w:rPr>
                <w:sz w:val="18"/>
              </w:rPr>
              <w:t>—</w:t>
            </w: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2"/>
              <w:jc w:val="center"/>
              <w:rPr>
                <w:sz w:val="18"/>
              </w:rPr>
            </w:pPr>
            <w:r>
              <w:rPr>
                <w:sz w:val="18"/>
              </w:rPr>
              <w:t>人</w:t>
            </w:r>
          </w:p>
        </w:tc>
        <w:tc>
          <w:tcPr>
            <w:tcW w:w="546" w:type="dxa"/>
            <w:tcBorders>
              <w:top w:val="nil"/>
              <w:left w:val="single" w:sz="4" w:space="0" w:color="000000"/>
              <w:bottom w:val="nil"/>
              <w:right w:val="single" w:sz="4" w:space="0" w:color="000000"/>
            </w:tcBorders>
          </w:tcPr>
          <w:p>
            <w:pPr>
              <w:pStyle w:val="TableParagraph"/>
              <w:spacing w:before="32"/>
              <w:ind w:left="72" w:right="72"/>
              <w:jc w:val="center"/>
              <w:rPr>
                <w:rFonts w:ascii="Times New Roman"/>
                <w:sz w:val="18"/>
              </w:rPr>
            </w:pPr>
            <w:r>
              <w:rPr>
                <w:rFonts w:ascii="Times New Roman"/>
                <w:spacing w:val="-5"/>
                <w:sz w:val="18"/>
              </w:rPr>
              <w:t>53</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rPr>
                <w:rFonts w:ascii="Times New Roman"/>
                <w:sz w:val="18"/>
              </w:rPr>
            </w:pPr>
          </w:p>
        </w:tc>
        <w:tc>
          <w:tcPr>
            <w:tcW w:w="567" w:type="dxa"/>
            <w:tcBorders>
              <w:top w:val="nil"/>
              <w:left w:val="single" w:sz="4" w:space="0" w:color="000000"/>
              <w:bottom w:val="nil"/>
              <w:right w:val="single" w:sz="4" w:space="0" w:color="000000"/>
            </w:tcBorders>
          </w:tcPr>
          <w:p>
            <w:pPr>
              <w:pStyle w:val="TableParagraph"/>
              <w:spacing w:before="32"/>
              <w:ind w:left="143"/>
              <w:rPr>
                <w:rFonts w:ascii="Times New Roman"/>
                <w:sz w:val="18"/>
              </w:rPr>
            </w:pPr>
            <w:r>
              <w:rPr>
                <w:rFonts w:ascii="Times New Roman"/>
                <w:spacing w:val="-5"/>
                <w:sz w:val="18"/>
              </w:rPr>
              <w:t>108</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72" w:right="72"/>
              <w:jc w:val="center"/>
              <w:rPr>
                <w:sz w:val="18"/>
              </w:rPr>
            </w:pPr>
            <w:r>
              <w:rPr>
                <w:spacing w:val="-5"/>
                <w:sz w:val="18"/>
              </w:rPr>
              <w:t>千元</w:t>
            </w:r>
          </w:p>
        </w:tc>
        <w:tc>
          <w:tcPr>
            <w:tcW w:w="546" w:type="dxa"/>
            <w:tcBorders>
              <w:top w:val="nil"/>
              <w:left w:val="single" w:sz="4" w:space="0" w:color="000000"/>
              <w:bottom w:val="nil"/>
              <w:right w:val="single" w:sz="4" w:space="0" w:color="000000"/>
            </w:tcBorders>
          </w:tcPr>
          <w:p>
            <w:pPr>
              <w:pStyle w:val="TableParagraph"/>
              <w:spacing w:before="32"/>
              <w:ind w:left="72" w:right="72"/>
              <w:jc w:val="center"/>
              <w:rPr>
                <w:rFonts w:ascii="Times New Roman"/>
                <w:sz w:val="18"/>
              </w:rPr>
            </w:pPr>
            <w:r>
              <w:rPr>
                <w:rFonts w:ascii="Times New Roman"/>
                <w:spacing w:val="-5"/>
                <w:sz w:val="18"/>
              </w:rPr>
              <w:t>55</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rPr>
                <w:rFonts w:ascii="Times New Roman"/>
                <w:sz w:val="18"/>
              </w:rPr>
            </w:pPr>
          </w:p>
        </w:tc>
        <w:tc>
          <w:tcPr>
            <w:tcW w:w="567" w:type="dxa"/>
            <w:tcBorders>
              <w:top w:val="nil"/>
              <w:left w:val="single" w:sz="4" w:space="0" w:color="000000"/>
              <w:bottom w:val="nil"/>
              <w:right w:val="single" w:sz="4" w:space="0" w:color="000000"/>
            </w:tcBorders>
          </w:tcPr>
          <w:p>
            <w:pPr>
              <w:pStyle w:val="TableParagraph"/>
              <w:spacing w:before="32"/>
              <w:ind w:left="83" w:right="82"/>
              <w:jc w:val="center"/>
              <w:rPr>
                <w:rFonts w:ascii="Times New Roman"/>
                <w:sz w:val="18"/>
              </w:rPr>
            </w:pPr>
            <w:r>
              <w:rPr>
                <w:rFonts w:ascii="Times New Roman"/>
                <w:spacing w:val="-5"/>
                <w:sz w:val="18"/>
              </w:rPr>
              <w:t>93</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72" w:right="72"/>
              <w:jc w:val="center"/>
              <w:rPr>
                <w:sz w:val="18"/>
              </w:rPr>
            </w:pPr>
            <w:r>
              <w:rPr>
                <w:spacing w:val="-5"/>
                <w:sz w:val="18"/>
              </w:rPr>
              <w:t>千元</w:t>
            </w:r>
          </w:p>
        </w:tc>
        <w:tc>
          <w:tcPr>
            <w:tcW w:w="546" w:type="dxa"/>
            <w:tcBorders>
              <w:top w:val="nil"/>
              <w:left w:val="single" w:sz="4" w:space="0" w:color="000000"/>
              <w:bottom w:val="nil"/>
              <w:right w:val="single" w:sz="4" w:space="0" w:color="000000"/>
            </w:tcBorders>
          </w:tcPr>
          <w:p>
            <w:pPr>
              <w:pStyle w:val="TableParagraph"/>
              <w:spacing w:before="32"/>
              <w:ind w:left="72" w:right="72"/>
              <w:jc w:val="center"/>
              <w:rPr>
                <w:rFonts w:ascii="Times New Roman"/>
                <w:sz w:val="18"/>
              </w:rPr>
            </w:pPr>
            <w:r>
              <w:rPr>
                <w:rFonts w:ascii="Times New Roman"/>
                <w:spacing w:val="-5"/>
                <w:sz w:val="18"/>
              </w:rPr>
              <w:t>56</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rPr>
                <w:rFonts w:ascii="Times New Roman"/>
                <w:sz w:val="18"/>
              </w:rPr>
            </w:pPr>
          </w:p>
        </w:tc>
        <w:tc>
          <w:tcPr>
            <w:tcW w:w="567" w:type="dxa"/>
            <w:tcBorders>
              <w:top w:val="nil"/>
              <w:left w:val="single" w:sz="4" w:space="0" w:color="000000"/>
              <w:bottom w:val="nil"/>
              <w:right w:val="single" w:sz="4" w:space="0" w:color="000000"/>
            </w:tcBorders>
          </w:tcPr>
          <w:p>
            <w:pPr>
              <w:pStyle w:val="TableParagraph"/>
              <w:spacing w:before="32"/>
              <w:ind w:left="83" w:right="82"/>
              <w:jc w:val="center"/>
              <w:rPr>
                <w:rFonts w:ascii="Times New Roman"/>
                <w:sz w:val="18"/>
              </w:rPr>
            </w:pPr>
            <w:r>
              <w:rPr>
                <w:rFonts w:ascii="Times New Roman"/>
                <w:spacing w:val="-5"/>
                <w:sz w:val="18"/>
              </w:rPr>
              <w:t>10</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2"/>
              <w:jc w:val="center"/>
              <w:rPr>
                <w:sz w:val="18"/>
              </w:rPr>
            </w:pPr>
            <w:r>
              <w:rPr>
                <w:sz w:val="18"/>
              </w:rPr>
              <w:t>—</w:t>
            </w:r>
          </w:p>
        </w:tc>
        <w:tc>
          <w:tcPr>
            <w:tcW w:w="546"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607" w:type="dxa"/>
            <w:tcBorders>
              <w:top w:val="nil"/>
              <w:left w:val="single" w:sz="4" w:space="0" w:color="000000"/>
              <w:bottom w:val="nil"/>
              <w:right w:val="nil"/>
            </w:tcBorders>
          </w:tcPr>
          <w:p>
            <w:pPr>
              <w:pStyle w:val="TableParagraph"/>
              <w:spacing w:before="20"/>
              <w:ind w:left="178"/>
              <w:rPr>
                <w:sz w:val="18"/>
              </w:rPr>
            </w:pPr>
            <w:r>
              <w:rPr>
                <w:sz w:val="18"/>
              </w:rPr>
              <w:t>—</w:t>
            </w: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rPr>
                <w:rFonts w:ascii="Times New Roman"/>
                <w:sz w:val="18"/>
              </w:rPr>
            </w:pPr>
          </w:p>
        </w:tc>
        <w:tc>
          <w:tcPr>
            <w:tcW w:w="567" w:type="dxa"/>
            <w:tcBorders>
              <w:top w:val="nil"/>
              <w:left w:val="single" w:sz="4" w:space="0" w:color="000000"/>
              <w:bottom w:val="nil"/>
              <w:right w:val="single" w:sz="4" w:space="0" w:color="000000"/>
            </w:tcBorders>
          </w:tcPr>
          <w:p>
            <w:pPr>
              <w:pStyle w:val="TableParagraph"/>
              <w:spacing w:before="32"/>
              <w:ind w:left="83" w:right="82"/>
              <w:jc w:val="center"/>
              <w:rPr>
                <w:rFonts w:ascii="Times New Roman"/>
                <w:sz w:val="18"/>
              </w:rPr>
            </w:pPr>
            <w:r>
              <w:rPr>
                <w:rFonts w:ascii="Times New Roman"/>
                <w:spacing w:val="-5"/>
                <w:sz w:val="18"/>
              </w:rPr>
              <w:t>88</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2"/>
              <w:jc w:val="center"/>
              <w:rPr>
                <w:sz w:val="18"/>
              </w:rPr>
            </w:pPr>
            <w:r>
              <w:rPr>
                <w:sz w:val="18"/>
              </w:rPr>
              <w:t>—</w:t>
            </w:r>
          </w:p>
        </w:tc>
        <w:tc>
          <w:tcPr>
            <w:tcW w:w="546"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607" w:type="dxa"/>
            <w:tcBorders>
              <w:top w:val="nil"/>
              <w:left w:val="single" w:sz="4" w:space="0" w:color="000000"/>
              <w:bottom w:val="nil"/>
              <w:right w:val="nil"/>
            </w:tcBorders>
          </w:tcPr>
          <w:p>
            <w:pPr>
              <w:pStyle w:val="TableParagraph"/>
              <w:spacing w:before="20"/>
              <w:ind w:left="178"/>
              <w:rPr>
                <w:sz w:val="18"/>
              </w:rPr>
            </w:pPr>
            <w:r>
              <w:rPr>
                <w:sz w:val="18"/>
              </w:rPr>
              <w:t>—</w:t>
            </w: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spacing w:before="20"/>
              <w:ind w:right="2"/>
              <w:jc w:val="center"/>
              <w:rPr>
                <w:sz w:val="18"/>
              </w:rPr>
            </w:pPr>
            <w:r>
              <w:rPr>
                <w:sz w:val="18"/>
              </w:rPr>
              <w:t>—</w:t>
            </w:r>
          </w:p>
        </w:tc>
        <w:tc>
          <w:tcPr>
            <w:tcW w:w="567"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567" w:type="dxa"/>
            <w:tcBorders>
              <w:top w:val="nil"/>
              <w:left w:val="single" w:sz="4" w:space="0" w:color="000000"/>
              <w:bottom w:val="nil"/>
              <w:right w:val="double" w:sz="4" w:space="0" w:color="000000"/>
            </w:tcBorders>
          </w:tcPr>
          <w:p>
            <w:pPr>
              <w:pStyle w:val="TableParagraph"/>
              <w:spacing w:before="20"/>
              <w:jc w:val="center"/>
              <w:rPr>
                <w:sz w:val="18"/>
              </w:rPr>
            </w:pPr>
            <w:r>
              <w:rPr>
                <w:sz w:val="18"/>
              </w:rPr>
              <w:t>—</w:t>
            </w: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2"/>
              <w:jc w:val="center"/>
              <w:rPr>
                <w:sz w:val="18"/>
              </w:rPr>
            </w:pPr>
            <w:r>
              <w:rPr>
                <w:sz w:val="18"/>
              </w:rPr>
              <w:t>件</w:t>
            </w:r>
          </w:p>
        </w:tc>
        <w:tc>
          <w:tcPr>
            <w:tcW w:w="546" w:type="dxa"/>
            <w:tcBorders>
              <w:top w:val="nil"/>
              <w:left w:val="single" w:sz="4" w:space="0" w:color="000000"/>
              <w:bottom w:val="nil"/>
              <w:right w:val="single" w:sz="4" w:space="0" w:color="000000"/>
            </w:tcBorders>
          </w:tcPr>
          <w:p>
            <w:pPr>
              <w:pStyle w:val="TableParagraph"/>
              <w:spacing w:before="32"/>
              <w:ind w:left="72" w:right="72"/>
              <w:jc w:val="center"/>
              <w:rPr>
                <w:rFonts w:ascii="Times New Roman"/>
                <w:sz w:val="18"/>
              </w:rPr>
            </w:pPr>
            <w:r>
              <w:rPr>
                <w:rFonts w:ascii="Times New Roman"/>
                <w:spacing w:val="-5"/>
                <w:sz w:val="18"/>
              </w:rPr>
              <w:t>58</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spacing w:before="20"/>
              <w:ind w:right="2"/>
              <w:jc w:val="center"/>
              <w:rPr>
                <w:sz w:val="18"/>
              </w:rPr>
            </w:pPr>
            <w:r>
              <w:rPr>
                <w:sz w:val="18"/>
              </w:rPr>
              <w:t>人</w:t>
            </w:r>
          </w:p>
        </w:tc>
        <w:tc>
          <w:tcPr>
            <w:tcW w:w="567" w:type="dxa"/>
            <w:tcBorders>
              <w:top w:val="nil"/>
              <w:left w:val="single" w:sz="4" w:space="0" w:color="000000"/>
              <w:bottom w:val="nil"/>
              <w:right w:val="single" w:sz="4" w:space="0" w:color="000000"/>
            </w:tcBorders>
          </w:tcPr>
          <w:p>
            <w:pPr>
              <w:pStyle w:val="TableParagraph"/>
              <w:spacing w:before="32"/>
              <w:ind w:left="83" w:right="82"/>
              <w:jc w:val="center"/>
              <w:rPr>
                <w:rFonts w:ascii="Times New Roman"/>
                <w:sz w:val="18"/>
              </w:rPr>
            </w:pPr>
            <w:r>
              <w:rPr>
                <w:rFonts w:ascii="Times New Roman"/>
                <w:spacing w:val="-5"/>
                <w:sz w:val="18"/>
              </w:rPr>
              <w:t>11</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2"/>
              <w:jc w:val="center"/>
              <w:rPr>
                <w:sz w:val="18"/>
              </w:rPr>
            </w:pPr>
            <w:r>
              <w:rPr>
                <w:sz w:val="18"/>
              </w:rPr>
              <w:t>件</w:t>
            </w:r>
          </w:p>
        </w:tc>
        <w:tc>
          <w:tcPr>
            <w:tcW w:w="546" w:type="dxa"/>
            <w:tcBorders>
              <w:top w:val="nil"/>
              <w:left w:val="single" w:sz="4" w:space="0" w:color="000000"/>
              <w:bottom w:val="nil"/>
              <w:right w:val="single" w:sz="4" w:space="0" w:color="000000"/>
            </w:tcBorders>
          </w:tcPr>
          <w:p>
            <w:pPr>
              <w:pStyle w:val="TableParagraph"/>
              <w:spacing w:before="32"/>
              <w:ind w:left="72" w:right="72"/>
              <w:jc w:val="center"/>
              <w:rPr>
                <w:rFonts w:ascii="Times New Roman"/>
                <w:sz w:val="18"/>
              </w:rPr>
            </w:pPr>
            <w:r>
              <w:rPr>
                <w:rFonts w:ascii="Times New Roman"/>
                <w:spacing w:val="-5"/>
                <w:sz w:val="18"/>
              </w:rPr>
              <w:t>59</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spacing w:before="20"/>
              <w:ind w:right="2"/>
              <w:jc w:val="center"/>
              <w:rPr>
                <w:sz w:val="18"/>
              </w:rPr>
            </w:pPr>
            <w:r>
              <w:rPr>
                <w:sz w:val="18"/>
              </w:rPr>
              <w:t>人</w:t>
            </w:r>
          </w:p>
        </w:tc>
        <w:tc>
          <w:tcPr>
            <w:tcW w:w="567" w:type="dxa"/>
            <w:tcBorders>
              <w:top w:val="nil"/>
              <w:left w:val="single" w:sz="4" w:space="0" w:color="000000"/>
              <w:bottom w:val="nil"/>
              <w:right w:val="single" w:sz="4" w:space="0" w:color="000000"/>
            </w:tcBorders>
          </w:tcPr>
          <w:p>
            <w:pPr>
              <w:pStyle w:val="TableParagraph"/>
              <w:spacing w:before="32"/>
              <w:ind w:left="83" w:right="82"/>
              <w:jc w:val="center"/>
              <w:rPr>
                <w:rFonts w:ascii="Times New Roman"/>
                <w:sz w:val="18"/>
              </w:rPr>
            </w:pPr>
            <w:r>
              <w:rPr>
                <w:rFonts w:ascii="Times New Roman"/>
                <w:spacing w:val="-5"/>
                <w:sz w:val="18"/>
              </w:rPr>
              <w:t>89</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2"/>
              <w:jc w:val="center"/>
              <w:rPr>
                <w:sz w:val="18"/>
              </w:rPr>
            </w:pPr>
            <w:r>
              <w:rPr>
                <w:sz w:val="18"/>
              </w:rPr>
              <w:t>件</w:t>
            </w:r>
          </w:p>
        </w:tc>
        <w:tc>
          <w:tcPr>
            <w:tcW w:w="546" w:type="dxa"/>
            <w:tcBorders>
              <w:top w:val="nil"/>
              <w:left w:val="single" w:sz="4" w:space="0" w:color="000000"/>
              <w:bottom w:val="nil"/>
              <w:right w:val="single" w:sz="4" w:space="0" w:color="000000"/>
            </w:tcBorders>
          </w:tcPr>
          <w:p>
            <w:pPr>
              <w:pStyle w:val="TableParagraph"/>
              <w:spacing w:before="32"/>
              <w:ind w:left="72" w:right="72"/>
              <w:jc w:val="center"/>
              <w:rPr>
                <w:rFonts w:ascii="Times New Roman"/>
                <w:sz w:val="18"/>
              </w:rPr>
            </w:pPr>
            <w:r>
              <w:rPr>
                <w:rFonts w:ascii="Times New Roman"/>
                <w:spacing w:val="-5"/>
                <w:sz w:val="18"/>
              </w:rPr>
              <w:t>60</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65"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spacing w:line="225" w:lineRule="exact" w:before="20"/>
              <w:ind w:left="83" w:right="83"/>
              <w:jc w:val="center"/>
              <w:rPr>
                <w:sz w:val="18"/>
              </w:rPr>
            </w:pPr>
            <w:r>
              <w:rPr>
                <w:spacing w:val="-5"/>
                <w:sz w:val="18"/>
              </w:rPr>
              <w:t>千元</w:t>
            </w:r>
          </w:p>
        </w:tc>
        <w:tc>
          <w:tcPr>
            <w:tcW w:w="567" w:type="dxa"/>
            <w:tcBorders>
              <w:top w:val="nil"/>
              <w:left w:val="single" w:sz="4" w:space="0" w:color="000000"/>
              <w:bottom w:val="nil"/>
              <w:right w:val="single" w:sz="4" w:space="0" w:color="000000"/>
            </w:tcBorders>
          </w:tcPr>
          <w:p>
            <w:pPr>
              <w:pStyle w:val="TableParagraph"/>
              <w:spacing w:before="32"/>
              <w:ind w:left="143"/>
              <w:rPr>
                <w:rFonts w:ascii="Times New Roman"/>
                <w:sz w:val="18"/>
              </w:rPr>
            </w:pPr>
            <w:r>
              <w:rPr>
                <w:rFonts w:ascii="Times New Roman"/>
                <w:spacing w:val="-5"/>
                <w:sz w:val="18"/>
              </w:rPr>
              <w:t>109</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line="225" w:lineRule="exact" w:before="20"/>
              <w:ind w:left="2"/>
              <w:jc w:val="center"/>
              <w:rPr>
                <w:sz w:val="18"/>
              </w:rPr>
            </w:pPr>
            <w:r>
              <w:rPr>
                <w:sz w:val="18"/>
              </w:rPr>
              <w:t>件</w:t>
            </w:r>
          </w:p>
        </w:tc>
        <w:tc>
          <w:tcPr>
            <w:tcW w:w="546" w:type="dxa"/>
            <w:tcBorders>
              <w:top w:val="nil"/>
              <w:left w:val="single" w:sz="4" w:space="0" w:color="000000"/>
              <w:bottom w:val="nil"/>
              <w:right w:val="single" w:sz="4" w:space="0" w:color="000000"/>
            </w:tcBorders>
          </w:tcPr>
          <w:p>
            <w:pPr>
              <w:pStyle w:val="TableParagraph"/>
              <w:spacing w:before="32"/>
              <w:ind w:left="72" w:right="72"/>
              <w:jc w:val="center"/>
              <w:rPr>
                <w:rFonts w:ascii="Times New Roman"/>
                <w:sz w:val="18"/>
              </w:rPr>
            </w:pPr>
            <w:r>
              <w:rPr>
                <w:rFonts w:ascii="Times New Roman"/>
                <w:spacing w:val="-5"/>
                <w:sz w:val="18"/>
              </w:rPr>
              <w:t>95</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spacing w:line="225" w:lineRule="exact" w:before="35"/>
              <w:ind w:left="83" w:right="83"/>
              <w:jc w:val="center"/>
              <w:rPr>
                <w:sz w:val="18"/>
              </w:rPr>
            </w:pPr>
            <w:r>
              <w:rPr>
                <w:spacing w:val="-5"/>
                <w:sz w:val="18"/>
              </w:rPr>
              <w:t>千元</w:t>
            </w:r>
          </w:p>
        </w:tc>
        <w:tc>
          <w:tcPr>
            <w:tcW w:w="567" w:type="dxa"/>
            <w:tcBorders>
              <w:top w:val="nil"/>
              <w:left w:val="single" w:sz="4" w:space="0" w:color="000000"/>
              <w:bottom w:val="nil"/>
              <w:right w:val="single" w:sz="4" w:space="0" w:color="000000"/>
            </w:tcBorders>
          </w:tcPr>
          <w:p>
            <w:pPr>
              <w:pStyle w:val="TableParagraph"/>
              <w:spacing w:before="47"/>
              <w:ind w:left="83" w:right="82"/>
              <w:jc w:val="center"/>
              <w:rPr>
                <w:rFonts w:ascii="Times New Roman"/>
                <w:sz w:val="18"/>
              </w:rPr>
            </w:pPr>
            <w:r>
              <w:rPr>
                <w:rFonts w:ascii="Times New Roman"/>
                <w:spacing w:val="-5"/>
                <w:sz w:val="18"/>
              </w:rPr>
              <w:t>15</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6"/>
              <w:ind w:left="2"/>
              <w:jc w:val="center"/>
              <w:rPr>
                <w:sz w:val="18"/>
              </w:rPr>
            </w:pPr>
            <w:r>
              <w:rPr>
                <w:sz w:val="18"/>
              </w:rPr>
              <w:t>件</w:t>
            </w:r>
          </w:p>
        </w:tc>
        <w:tc>
          <w:tcPr>
            <w:tcW w:w="546" w:type="dxa"/>
            <w:tcBorders>
              <w:top w:val="nil"/>
              <w:left w:val="single" w:sz="4" w:space="0" w:color="000000"/>
              <w:bottom w:val="nil"/>
              <w:right w:val="single" w:sz="4" w:space="0" w:color="000000"/>
            </w:tcBorders>
          </w:tcPr>
          <w:p>
            <w:pPr>
              <w:pStyle w:val="TableParagraph"/>
              <w:spacing w:before="18"/>
              <w:ind w:left="72" w:right="72"/>
              <w:jc w:val="center"/>
              <w:rPr>
                <w:rFonts w:ascii="Times New Roman"/>
                <w:sz w:val="18"/>
              </w:rPr>
            </w:pPr>
            <w:r>
              <w:rPr>
                <w:rFonts w:ascii="Times New Roman"/>
                <w:spacing w:val="-5"/>
                <w:sz w:val="18"/>
              </w:rPr>
              <w:t>62</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spacing w:line="225" w:lineRule="exact" w:before="35"/>
              <w:ind w:left="83" w:right="83"/>
              <w:jc w:val="center"/>
              <w:rPr>
                <w:sz w:val="18"/>
              </w:rPr>
            </w:pPr>
            <w:r>
              <w:rPr>
                <w:spacing w:val="-5"/>
                <w:sz w:val="18"/>
              </w:rPr>
              <w:t>千元</w:t>
            </w:r>
          </w:p>
        </w:tc>
        <w:tc>
          <w:tcPr>
            <w:tcW w:w="567" w:type="dxa"/>
            <w:tcBorders>
              <w:top w:val="nil"/>
              <w:left w:val="single" w:sz="4" w:space="0" w:color="000000"/>
              <w:bottom w:val="nil"/>
              <w:right w:val="single" w:sz="4" w:space="0" w:color="000000"/>
            </w:tcBorders>
          </w:tcPr>
          <w:p>
            <w:pPr>
              <w:pStyle w:val="TableParagraph"/>
              <w:spacing w:before="47"/>
              <w:ind w:left="148"/>
              <w:rPr>
                <w:rFonts w:ascii="Times New Roman"/>
                <w:sz w:val="18"/>
              </w:rPr>
            </w:pPr>
            <w:r>
              <w:rPr>
                <w:rFonts w:ascii="Times New Roman"/>
                <w:spacing w:val="-5"/>
                <w:sz w:val="18"/>
              </w:rPr>
              <w:t>110</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6"/>
              <w:ind w:left="72" w:right="72"/>
              <w:jc w:val="center"/>
              <w:rPr>
                <w:sz w:val="18"/>
              </w:rPr>
            </w:pPr>
            <w:r>
              <w:rPr>
                <w:spacing w:val="-5"/>
                <w:sz w:val="18"/>
              </w:rPr>
              <w:t>千元</w:t>
            </w:r>
          </w:p>
        </w:tc>
        <w:tc>
          <w:tcPr>
            <w:tcW w:w="546" w:type="dxa"/>
            <w:tcBorders>
              <w:top w:val="nil"/>
              <w:left w:val="single" w:sz="4" w:space="0" w:color="000000"/>
              <w:bottom w:val="nil"/>
              <w:right w:val="single" w:sz="4" w:space="0" w:color="000000"/>
            </w:tcBorders>
          </w:tcPr>
          <w:p>
            <w:pPr>
              <w:pStyle w:val="TableParagraph"/>
              <w:spacing w:before="18"/>
              <w:ind w:left="72" w:right="72"/>
              <w:jc w:val="center"/>
              <w:rPr>
                <w:rFonts w:ascii="Times New Roman"/>
                <w:sz w:val="18"/>
              </w:rPr>
            </w:pPr>
            <w:r>
              <w:rPr>
                <w:rFonts w:ascii="Times New Roman"/>
                <w:spacing w:val="-5"/>
                <w:sz w:val="18"/>
              </w:rPr>
              <w:t>63</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65"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spacing w:before="6"/>
              <w:ind w:left="83" w:right="83"/>
              <w:jc w:val="center"/>
              <w:rPr>
                <w:sz w:val="18"/>
              </w:rPr>
            </w:pPr>
            <w:r>
              <w:rPr>
                <w:spacing w:val="-5"/>
                <w:sz w:val="18"/>
              </w:rPr>
              <w:t>千元</w:t>
            </w:r>
          </w:p>
        </w:tc>
        <w:tc>
          <w:tcPr>
            <w:tcW w:w="567" w:type="dxa"/>
            <w:tcBorders>
              <w:top w:val="nil"/>
              <w:left w:val="single" w:sz="4" w:space="0" w:color="000000"/>
              <w:bottom w:val="nil"/>
              <w:right w:val="single" w:sz="4" w:space="0" w:color="000000"/>
            </w:tcBorders>
          </w:tcPr>
          <w:p>
            <w:pPr>
              <w:pStyle w:val="TableParagraph"/>
              <w:spacing w:before="18"/>
              <w:ind w:left="83" w:right="82"/>
              <w:jc w:val="center"/>
              <w:rPr>
                <w:rFonts w:ascii="Times New Roman"/>
                <w:sz w:val="18"/>
              </w:rPr>
            </w:pPr>
            <w:r>
              <w:rPr>
                <w:rFonts w:ascii="Times New Roman"/>
                <w:spacing w:val="-5"/>
                <w:sz w:val="18"/>
              </w:rPr>
              <w:t>13</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6"/>
              <w:ind w:left="2"/>
              <w:jc w:val="center"/>
              <w:rPr>
                <w:sz w:val="18"/>
              </w:rPr>
            </w:pPr>
            <w:r>
              <w:rPr>
                <w:sz w:val="18"/>
              </w:rPr>
              <w:t>—</w:t>
            </w:r>
          </w:p>
        </w:tc>
        <w:tc>
          <w:tcPr>
            <w:tcW w:w="546" w:type="dxa"/>
            <w:tcBorders>
              <w:top w:val="nil"/>
              <w:left w:val="single" w:sz="4" w:space="0" w:color="000000"/>
              <w:bottom w:val="nil"/>
              <w:right w:val="single" w:sz="4" w:space="0" w:color="000000"/>
            </w:tcBorders>
          </w:tcPr>
          <w:p>
            <w:pPr>
              <w:pStyle w:val="TableParagraph"/>
              <w:spacing w:before="6"/>
              <w:jc w:val="center"/>
              <w:rPr>
                <w:sz w:val="18"/>
              </w:rPr>
            </w:pPr>
            <w:r>
              <w:rPr>
                <w:sz w:val="18"/>
              </w:rPr>
              <w:t>—</w:t>
            </w:r>
          </w:p>
        </w:tc>
        <w:tc>
          <w:tcPr>
            <w:tcW w:w="607" w:type="dxa"/>
            <w:tcBorders>
              <w:top w:val="nil"/>
              <w:left w:val="single" w:sz="4" w:space="0" w:color="000000"/>
              <w:bottom w:val="nil"/>
              <w:right w:val="nil"/>
            </w:tcBorders>
          </w:tcPr>
          <w:p>
            <w:pPr>
              <w:pStyle w:val="TableParagraph"/>
              <w:spacing w:before="6"/>
              <w:ind w:left="102"/>
              <w:rPr>
                <w:sz w:val="18"/>
              </w:rPr>
            </w:pPr>
            <w:r>
              <w:rPr>
                <w:sz w:val="18"/>
              </w:rPr>
              <w:t>—</w:t>
            </w:r>
          </w:p>
        </w:tc>
      </w:tr>
      <w:tr>
        <w:trPr>
          <w:trHeight w:val="280"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bottom w:val="nil"/>
              <w:right w:val="single" w:sz="4" w:space="0" w:color="000000"/>
            </w:tcBorders>
          </w:tcPr>
          <w:p>
            <w:pPr>
              <w:pStyle w:val="TableParagraph"/>
              <w:spacing w:before="20"/>
              <w:ind w:left="83" w:right="83"/>
              <w:jc w:val="center"/>
              <w:rPr>
                <w:sz w:val="18"/>
              </w:rPr>
            </w:pPr>
            <w:r>
              <w:rPr>
                <w:spacing w:val="-5"/>
                <w:sz w:val="18"/>
              </w:rPr>
              <w:t>千元</w:t>
            </w:r>
          </w:p>
        </w:tc>
        <w:tc>
          <w:tcPr>
            <w:tcW w:w="567" w:type="dxa"/>
            <w:tcBorders>
              <w:top w:val="nil"/>
              <w:left w:val="single" w:sz="4" w:space="0" w:color="000000"/>
              <w:bottom w:val="nil"/>
              <w:right w:val="single" w:sz="4" w:space="0" w:color="000000"/>
            </w:tcBorders>
          </w:tcPr>
          <w:p>
            <w:pPr>
              <w:pStyle w:val="TableParagraph"/>
              <w:spacing w:before="32"/>
              <w:ind w:left="83" w:right="82"/>
              <w:jc w:val="center"/>
              <w:rPr>
                <w:rFonts w:ascii="Times New Roman"/>
                <w:sz w:val="18"/>
              </w:rPr>
            </w:pPr>
            <w:r>
              <w:rPr>
                <w:rFonts w:ascii="Times New Roman"/>
                <w:spacing w:val="-5"/>
                <w:sz w:val="18"/>
              </w:rPr>
              <w:t>14</w:t>
            </w:r>
          </w:p>
        </w:tc>
        <w:tc>
          <w:tcPr>
            <w:tcW w:w="567" w:type="dxa"/>
            <w:tcBorders>
              <w:top w:val="nil"/>
              <w:left w:val="single" w:sz="4" w:space="0" w:color="000000"/>
              <w:bottom w:val="nil"/>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bottom w:val="nil"/>
              <w:right w:val="single" w:sz="4" w:space="0" w:color="000000"/>
            </w:tcBorders>
          </w:tcPr>
          <w:p>
            <w:pPr>
              <w:pStyle w:val="TableParagraph"/>
              <w:spacing w:before="20"/>
              <w:ind w:left="2"/>
              <w:jc w:val="center"/>
              <w:rPr>
                <w:sz w:val="18"/>
              </w:rPr>
            </w:pPr>
            <w:r>
              <w:rPr>
                <w:sz w:val="18"/>
              </w:rPr>
              <w:t>项</w:t>
            </w:r>
          </w:p>
        </w:tc>
        <w:tc>
          <w:tcPr>
            <w:tcW w:w="546" w:type="dxa"/>
            <w:tcBorders>
              <w:top w:val="nil"/>
              <w:left w:val="single" w:sz="4" w:space="0" w:color="000000"/>
              <w:bottom w:val="nil"/>
              <w:right w:val="single" w:sz="4" w:space="0" w:color="000000"/>
            </w:tcBorders>
          </w:tcPr>
          <w:p>
            <w:pPr>
              <w:pStyle w:val="TableParagraph"/>
              <w:spacing w:before="32"/>
              <w:ind w:left="72" w:right="72"/>
              <w:jc w:val="center"/>
              <w:rPr>
                <w:rFonts w:ascii="Times New Roman"/>
                <w:sz w:val="18"/>
              </w:rPr>
            </w:pPr>
            <w:r>
              <w:rPr>
                <w:rFonts w:ascii="Times New Roman"/>
                <w:spacing w:val="-5"/>
                <w:sz w:val="18"/>
              </w:rPr>
              <w:t>64</w:t>
            </w:r>
          </w:p>
        </w:tc>
        <w:tc>
          <w:tcPr>
            <w:tcW w:w="607" w:type="dxa"/>
            <w:tcBorders>
              <w:top w:val="nil"/>
              <w:left w:val="single" w:sz="4" w:space="0" w:color="000000"/>
              <w:bottom w:val="nil"/>
              <w:right w:val="nil"/>
            </w:tcBorders>
          </w:tcPr>
          <w:p>
            <w:pPr>
              <w:pStyle w:val="TableParagraph"/>
              <w:rPr>
                <w:rFonts w:ascii="Times New Roman"/>
                <w:sz w:val="18"/>
              </w:rPr>
            </w:pPr>
          </w:p>
        </w:tc>
      </w:tr>
      <w:tr>
        <w:trPr>
          <w:trHeight w:val="247" w:hRule="atLeast"/>
        </w:trPr>
        <w:tc>
          <w:tcPr>
            <w:tcW w:w="3037" w:type="dxa"/>
            <w:vMerge/>
            <w:tcBorders>
              <w:top w:val="nil"/>
              <w:left w:val="nil"/>
              <w:right w:val="single" w:sz="4" w:space="0" w:color="000000"/>
            </w:tcBorders>
          </w:tcPr>
          <w:p>
            <w:pPr>
              <w:rPr>
                <w:sz w:val="2"/>
                <w:szCs w:val="2"/>
              </w:rPr>
            </w:pPr>
          </w:p>
        </w:tc>
        <w:tc>
          <w:tcPr>
            <w:tcW w:w="567" w:type="dxa"/>
            <w:tcBorders>
              <w:top w:val="nil"/>
              <w:left w:val="single" w:sz="4" w:space="0" w:color="000000"/>
              <w:right w:val="single" w:sz="4" w:space="0" w:color="000000"/>
            </w:tcBorders>
          </w:tcPr>
          <w:p>
            <w:pPr>
              <w:pStyle w:val="TableParagraph"/>
              <w:spacing w:line="207" w:lineRule="exact" w:before="20"/>
              <w:ind w:left="83" w:right="83"/>
              <w:jc w:val="center"/>
              <w:rPr>
                <w:sz w:val="18"/>
              </w:rPr>
            </w:pPr>
            <w:r>
              <w:rPr>
                <w:spacing w:val="-5"/>
                <w:sz w:val="18"/>
              </w:rPr>
              <w:t>千元</w:t>
            </w:r>
          </w:p>
        </w:tc>
        <w:tc>
          <w:tcPr>
            <w:tcW w:w="567" w:type="dxa"/>
            <w:tcBorders>
              <w:top w:val="nil"/>
              <w:left w:val="single" w:sz="4" w:space="0" w:color="000000"/>
              <w:right w:val="single" w:sz="4" w:space="0" w:color="000000"/>
            </w:tcBorders>
          </w:tcPr>
          <w:p>
            <w:pPr>
              <w:pStyle w:val="TableParagraph"/>
              <w:spacing w:line="195" w:lineRule="exact" w:before="32"/>
              <w:ind w:left="83" w:right="82"/>
              <w:jc w:val="center"/>
              <w:rPr>
                <w:rFonts w:ascii="Times New Roman"/>
                <w:sz w:val="18"/>
              </w:rPr>
            </w:pPr>
            <w:r>
              <w:rPr>
                <w:rFonts w:ascii="Times New Roman"/>
                <w:spacing w:val="-5"/>
                <w:sz w:val="18"/>
              </w:rPr>
              <w:t>12</w:t>
            </w:r>
          </w:p>
        </w:tc>
        <w:tc>
          <w:tcPr>
            <w:tcW w:w="567" w:type="dxa"/>
            <w:tcBorders>
              <w:top w:val="nil"/>
              <w:left w:val="single" w:sz="4" w:space="0" w:color="000000"/>
              <w:right w:val="double" w:sz="4" w:space="0" w:color="000000"/>
            </w:tcBorders>
          </w:tcPr>
          <w:p>
            <w:pPr>
              <w:pStyle w:val="TableParagraph"/>
              <w:rPr>
                <w:rFonts w:ascii="Times New Roman"/>
                <w:sz w:val="18"/>
              </w:rPr>
            </w:pPr>
          </w:p>
        </w:tc>
        <w:tc>
          <w:tcPr>
            <w:tcW w:w="2975" w:type="dxa"/>
            <w:vMerge/>
            <w:tcBorders>
              <w:top w:val="nil"/>
              <w:left w:val="double" w:sz="4" w:space="0" w:color="000000"/>
              <w:right w:val="single" w:sz="4" w:space="0" w:color="000000"/>
            </w:tcBorders>
          </w:tcPr>
          <w:p>
            <w:pPr>
              <w:rPr>
                <w:sz w:val="2"/>
                <w:szCs w:val="2"/>
              </w:rPr>
            </w:pPr>
          </w:p>
        </w:tc>
        <w:tc>
          <w:tcPr>
            <w:tcW w:w="546" w:type="dxa"/>
            <w:tcBorders>
              <w:top w:val="nil"/>
              <w:left w:val="single" w:sz="4" w:space="0" w:color="000000"/>
              <w:right w:val="single" w:sz="4" w:space="0" w:color="000000"/>
            </w:tcBorders>
          </w:tcPr>
          <w:p>
            <w:pPr>
              <w:pStyle w:val="TableParagraph"/>
              <w:spacing w:line="207" w:lineRule="exact" w:before="20"/>
              <w:ind w:left="72" w:right="72"/>
              <w:jc w:val="center"/>
              <w:rPr>
                <w:sz w:val="18"/>
              </w:rPr>
            </w:pPr>
            <w:r>
              <w:rPr>
                <w:spacing w:val="-5"/>
                <w:sz w:val="18"/>
              </w:rPr>
              <w:t>千元</w:t>
            </w:r>
          </w:p>
        </w:tc>
        <w:tc>
          <w:tcPr>
            <w:tcW w:w="546" w:type="dxa"/>
            <w:tcBorders>
              <w:top w:val="nil"/>
              <w:left w:val="single" w:sz="4" w:space="0" w:color="000000"/>
              <w:right w:val="single" w:sz="4" w:space="0" w:color="000000"/>
            </w:tcBorders>
          </w:tcPr>
          <w:p>
            <w:pPr>
              <w:pStyle w:val="TableParagraph"/>
              <w:spacing w:line="195" w:lineRule="exact" w:before="32"/>
              <w:ind w:left="72" w:right="72"/>
              <w:jc w:val="center"/>
              <w:rPr>
                <w:rFonts w:ascii="Times New Roman"/>
                <w:sz w:val="18"/>
              </w:rPr>
            </w:pPr>
            <w:r>
              <w:rPr>
                <w:rFonts w:ascii="Times New Roman"/>
                <w:spacing w:val="-5"/>
                <w:sz w:val="18"/>
              </w:rPr>
              <w:t>65</w:t>
            </w:r>
          </w:p>
        </w:tc>
        <w:tc>
          <w:tcPr>
            <w:tcW w:w="607" w:type="dxa"/>
            <w:tcBorders>
              <w:top w:val="nil"/>
              <w:left w:val="single" w:sz="4" w:space="0" w:color="000000"/>
              <w:right w:val="nil"/>
            </w:tcBorders>
          </w:tcPr>
          <w:p>
            <w:pPr>
              <w:pStyle w:val="TableParagraph"/>
              <w:rPr>
                <w:rFonts w:ascii="Times New Roman"/>
                <w:sz w:val="18"/>
              </w:rPr>
            </w:pPr>
          </w:p>
        </w:tc>
      </w:tr>
    </w:tbl>
    <w:p>
      <w:pPr>
        <w:spacing w:after="0"/>
        <w:rPr>
          <w:rFonts w:ascii="Times New Roman"/>
          <w:sz w:val="18"/>
        </w:rPr>
        <w:sectPr>
          <w:pgSz w:w="11910" w:h="16840"/>
          <w:pgMar w:top="760" w:bottom="280" w:left="1020" w:right="1020"/>
        </w:sectPr>
      </w:pPr>
    </w:p>
    <w:p>
      <w:pPr>
        <w:spacing w:before="72"/>
        <w:ind w:left="227" w:right="0" w:firstLine="0"/>
        <w:jc w:val="left"/>
        <w:rPr>
          <w:rFonts w:ascii="Times New Roman"/>
          <w:sz w:val="18"/>
        </w:rPr>
      </w:pPr>
      <w:bookmarkStart w:name="（二）分 类 目 录" w:id="18"/>
      <w:bookmarkEnd w:id="18"/>
      <w:r>
        <w:rPr/>
      </w:r>
      <w:r>
        <w:rPr>
          <w:rFonts w:ascii="Times New Roman"/>
          <w:sz w:val="18"/>
        </w:rPr>
        <w:t>-</w:t>
      </w:r>
      <w:r>
        <w:rPr>
          <w:rFonts w:ascii="Times New Roman"/>
          <w:spacing w:val="-2"/>
          <w:sz w:val="18"/>
        </w:rPr>
        <w:t> </w:t>
      </w:r>
      <w:r>
        <w:rPr>
          <w:rFonts w:ascii="Times New Roman"/>
          <w:sz w:val="18"/>
        </w:rPr>
        <w:t>12 </w:t>
      </w:r>
      <w:r>
        <w:rPr>
          <w:rFonts w:ascii="Times New Roman"/>
          <w:spacing w:val="-10"/>
          <w:sz w:val="18"/>
        </w:rPr>
        <w:t>-</w:t>
      </w:r>
    </w:p>
    <w:p>
      <w:pPr>
        <w:spacing w:before="75"/>
        <w:ind w:left="228" w:right="0" w:firstLine="0"/>
        <w:jc w:val="left"/>
        <w:rPr>
          <w:sz w:val="18"/>
        </w:rPr>
      </w:pPr>
      <w:r>
        <w:rPr/>
        <w:br w:type="column"/>
      </w:r>
      <w:r>
        <w:rPr>
          <w:spacing w:val="-1"/>
          <w:sz w:val="18"/>
        </w:rPr>
        <w:t>重点企业研发活动统计报表制度</w:t>
      </w:r>
    </w:p>
    <w:p>
      <w:pPr>
        <w:spacing w:after="0"/>
        <w:jc w:val="left"/>
        <w:rPr>
          <w:sz w:val="18"/>
        </w:rPr>
        <w:sectPr>
          <w:pgSz w:w="11910" w:h="16840"/>
          <w:pgMar w:top="760" w:bottom="280" w:left="1020" w:right="1020"/>
          <w:cols w:num="2" w:equalWidth="0">
            <w:col w:w="657" w:space="2787"/>
            <w:col w:w="6426"/>
          </w:cols>
        </w:sectPr>
      </w:pPr>
    </w:p>
    <w:p>
      <w:pPr>
        <w:pStyle w:val="BodyText"/>
        <w:spacing w:line="20" w:lineRule="exact"/>
        <w:ind w:left="227"/>
        <w:rPr>
          <w:sz w:val="2"/>
        </w:rPr>
      </w:pPr>
      <w:r>
        <w:rPr>
          <w:sz w:val="2"/>
        </w:rPr>
        <w:pict>
          <v:group style="width:470.6pt;height:.75pt;mso-position-horizontal-relative:char;mso-position-vertical-relative:line" id="docshapegroup29" coordorigin="0,0" coordsize="9412,15">
            <v:rect style="position:absolute;left:0;top:0;width:9412;height:15" id="docshape30" filled="true" fillcolor="#000000" stroked="false">
              <v:fill type="solid"/>
            </v:rect>
          </v:group>
        </w:pict>
      </w:r>
      <w:r>
        <w:rPr>
          <w:sz w:val="2"/>
        </w:rPr>
      </w:r>
    </w:p>
    <w:p>
      <w:pPr>
        <w:pStyle w:val="BodyText"/>
        <w:rPr>
          <w:sz w:val="20"/>
        </w:rPr>
      </w:pPr>
    </w:p>
    <w:p>
      <w:pPr>
        <w:pStyle w:val="BodyText"/>
        <w:spacing w:before="6"/>
        <w:rPr>
          <w:sz w:val="29"/>
        </w:rPr>
      </w:pPr>
    </w:p>
    <w:tbl>
      <w:tblPr>
        <w:tblW w:w="0" w:type="auto"/>
        <w:jc w:val="left"/>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79"/>
        <w:gridCol w:w="537"/>
        <w:gridCol w:w="537"/>
        <w:gridCol w:w="537"/>
        <w:gridCol w:w="3006"/>
        <w:gridCol w:w="537"/>
        <w:gridCol w:w="537"/>
        <w:gridCol w:w="537"/>
      </w:tblGrid>
      <w:tr>
        <w:trPr>
          <w:trHeight w:val="735" w:hRule="atLeast"/>
        </w:trPr>
        <w:tc>
          <w:tcPr>
            <w:tcW w:w="3279" w:type="dxa"/>
            <w:tcBorders>
              <w:left w:val="nil"/>
              <w:bottom w:val="single" w:sz="4" w:space="0" w:color="000000"/>
              <w:right w:val="single" w:sz="4" w:space="0" w:color="000000"/>
            </w:tcBorders>
          </w:tcPr>
          <w:p>
            <w:pPr>
              <w:pStyle w:val="TableParagraph"/>
              <w:spacing w:before="8"/>
              <w:rPr>
                <w:sz w:val="19"/>
              </w:rPr>
            </w:pPr>
          </w:p>
          <w:p>
            <w:pPr>
              <w:pStyle w:val="TableParagraph"/>
              <w:ind w:left="1262" w:right="1263"/>
              <w:jc w:val="center"/>
              <w:rPr>
                <w:sz w:val="18"/>
              </w:rPr>
            </w:pPr>
            <w:r>
              <w:rPr>
                <w:spacing w:val="-3"/>
                <w:sz w:val="18"/>
              </w:rPr>
              <w:t>指标名称</w:t>
            </w:r>
          </w:p>
        </w:tc>
        <w:tc>
          <w:tcPr>
            <w:tcW w:w="537" w:type="dxa"/>
            <w:tcBorders>
              <w:left w:val="single" w:sz="4" w:space="0" w:color="000000"/>
              <w:bottom w:val="single" w:sz="4" w:space="0" w:color="000000"/>
              <w:right w:val="single" w:sz="4" w:space="0" w:color="000000"/>
            </w:tcBorders>
          </w:tcPr>
          <w:p>
            <w:pPr>
              <w:pStyle w:val="TableParagraph"/>
              <w:spacing w:line="310" w:lineRule="atLeast" w:before="17"/>
              <w:ind w:left="81" w:right="83"/>
              <w:rPr>
                <w:sz w:val="18"/>
              </w:rPr>
            </w:pPr>
            <w:r>
              <w:rPr>
                <w:spacing w:val="-6"/>
                <w:sz w:val="18"/>
              </w:rPr>
              <w:t>计量</w:t>
            </w:r>
            <w:r>
              <w:rPr>
                <w:spacing w:val="-5"/>
                <w:sz w:val="18"/>
              </w:rPr>
              <w:t>单位</w:t>
            </w:r>
          </w:p>
        </w:tc>
        <w:tc>
          <w:tcPr>
            <w:tcW w:w="537" w:type="dxa"/>
            <w:tcBorders>
              <w:left w:val="single" w:sz="4" w:space="0" w:color="000000"/>
              <w:bottom w:val="single" w:sz="4" w:space="0" w:color="000000"/>
              <w:right w:val="single" w:sz="4" w:space="0" w:color="000000"/>
            </w:tcBorders>
          </w:tcPr>
          <w:p>
            <w:pPr>
              <w:pStyle w:val="TableParagraph"/>
              <w:spacing w:before="8"/>
              <w:rPr>
                <w:sz w:val="19"/>
              </w:rPr>
            </w:pPr>
          </w:p>
          <w:p>
            <w:pPr>
              <w:pStyle w:val="TableParagraph"/>
              <w:ind w:left="68" w:right="68"/>
              <w:jc w:val="center"/>
              <w:rPr>
                <w:sz w:val="18"/>
              </w:rPr>
            </w:pPr>
            <w:r>
              <w:rPr>
                <w:spacing w:val="-5"/>
                <w:sz w:val="18"/>
              </w:rPr>
              <w:t>代码</w:t>
            </w:r>
          </w:p>
        </w:tc>
        <w:tc>
          <w:tcPr>
            <w:tcW w:w="537" w:type="dxa"/>
            <w:tcBorders>
              <w:left w:val="single" w:sz="4" w:space="0" w:color="000000"/>
              <w:bottom w:val="single" w:sz="4" w:space="0" w:color="000000"/>
              <w:right w:val="double" w:sz="4" w:space="0" w:color="000000"/>
            </w:tcBorders>
          </w:tcPr>
          <w:p>
            <w:pPr>
              <w:pStyle w:val="TableParagraph"/>
              <w:spacing w:before="8"/>
              <w:rPr>
                <w:sz w:val="19"/>
              </w:rPr>
            </w:pPr>
          </w:p>
          <w:p>
            <w:pPr>
              <w:pStyle w:val="TableParagraph"/>
              <w:ind w:left="63" w:right="63"/>
              <w:jc w:val="center"/>
              <w:rPr>
                <w:sz w:val="18"/>
              </w:rPr>
            </w:pPr>
            <w:r>
              <w:rPr>
                <w:spacing w:val="-5"/>
                <w:sz w:val="18"/>
              </w:rPr>
              <w:t>数量</w:t>
            </w:r>
          </w:p>
        </w:tc>
        <w:tc>
          <w:tcPr>
            <w:tcW w:w="3006" w:type="dxa"/>
            <w:tcBorders>
              <w:left w:val="double" w:sz="4" w:space="0" w:color="000000"/>
              <w:bottom w:val="single" w:sz="4" w:space="0" w:color="000000"/>
              <w:right w:val="single" w:sz="4" w:space="0" w:color="000000"/>
            </w:tcBorders>
          </w:tcPr>
          <w:p>
            <w:pPr>
              <w:pStyle w:val="TableParagraph"/>
              <w:spacing w:before="8"/>
              <w:rPr>
                <w:sz w:val="19"/>
              </w:rPr>
            </w:pPr>
          </w:p>
          <w:p>
            <w:pPr>
              <w:pStyle w:val="TableParagraph"/>
              <w:ind w:left="1118" w:right="1119"/>
              <w:jc w:val="center"/>
              <w:rPr>
                <w:sz w:val="18"/>
              </w:rPr>
            </w:pPr>
            <w:r>
              <w:rPr>
                <w:spacing w:val="-3"/>
                <w:sz w:val="18"/>
              </w:rPr>
              <w:t>指标名称</w:t>
            </w:r>
          </w:p>
        </w:tc>
        <w:tc>
          <w:tcPr>
            <w:tcW w:w="537" w:type="dxa"/>
            <w:tcBorders>
              <w:left w:val="single" w:sz="4" w:space="0" w:color="000000"/>
              <w:bottom w:val="single" w:sz="4" w:space="0" w:color="000000"/>
              <w:right w:val="single" w:sz="4" w:space="0" w:color="000000"/>
            </w:tcBorders>
          </w:tcPr>
          <w:p>
            <w:pPr>
              <w:pStyle w:val="TableParagraph"/>
              <w:spacing w:line="310" w:lineRule="atLeast" w:before="17"/>
              <w:ind w:left="82" w:right="82"/>
              <w:rPr>
                <w:sz w:val="18"/>
              </w:rPr>
            </w:pPr>
            <w:r>
              <w:rPr>
                <w:spacing w:val="-6"/>
                <w:sz w:val="18"/>
              </w:rPr>
              <w:t>计量</w:t>
            </w:r>
            <w:r>
              <w:rPr>
                <w:spacing w:val="-5"/>
                <w:sz w:val="18"/>
              </w:rPr>
              <w:t>单位</w:t>
            </w:r>
          </w:p>
        </w:tc>
        <w:tc>
          <w:tcPr>
            <w:tcW w:w="537" w:type="dxa"/>
            <w:tcBorders>
              <w:left w:val="single" w:sz="4" w:space="0" w:color="000000"/>
              <w:bottom w:val="single" w:sz="4" w:space="0" w:color="000000"/>
              <w:right w:val="single" w:sz="4" w:space="0" w:color="000000"/>
            </w:tcBorders>
          </w:tcPr>
          <w:p>
            <w:pPr>
              <w:pStyle w:val="TableParagraph"/>
              <w:spacing w:before="8"/>
              <w:rPr>
                <w:sz w:val="19"/>
              </w:rPr>
            </w:pPr>
          </w:p>
          <w:p>
            <w:pPr>
              <w:pStyle w:val="TableParagraph"/>
              <w:ind w:left="82"/>
              <w:rPr>
                <w:sz w:val="18"/>
              </w:rPr>
            </w:pPr>
            <w:r>
              <w:rPr>
                <w:spacing w:val="-5"/>
                <w:sz w:val="18"/>
              </w:rPr>
              <w:t>代码</w:t>
            </w:r>
          </w:p>
        </w:tc>
        <w:tc>
          <w:tcPr>
            <w:tcW w:w="537" w:type="dxa"/>
            <w:tcBorders>
              <w:left w:val="single" w:sz="4" w:space="0" w:color="000000"/>
              <w:bottom w:val="single" w:sz="4" w:space="0" w:color="000000"/>
              <w:right w:val="nil"/>
            </w:tcBorders>
          </w:tcPr>
          <w:p>
            <w:pPr>
              <w:pStyle w:val="TableParagraph"/>
              <w:spacing w:before="8"/>
              <w:rPr>
                <w:sz w:val="19"/>
              </w:rPr>
            </w:pPr>
          </w:p>
          <w:p>
            <w:pPr>
              <w:pStyle w:val="TableParagraph"/>
              <w:ind w:left="71" w:right="71"/>
              <w:jc w:val="center"/>
              <w:rPr>
                <w:sz w:val="18"/>
              </w:rPr>
            </w:pPr>
            <w:r>
              <w:rPr>
                <w:spacing w:val="-5"/>
                <w:sz w:val="18"/>
              </w:rPr>
              <w:t>数量</w:t>
            </w:r>
          </w:p>
        </w:tc>
      </w:tr>
      <w:tr>
        <w:trPr>
          <w:trHeight w:val="312" w:hRule="atLeast"/>
        </w:trPr>
        <w:tc>
          <w:tcPr>
            <w:tcW w:w="3279" w:type="dxa"/>
            <w:tcBorders>
              <w:top w:val="single" w:sz="4" w:space="0" w:color="000000"/>
              <w:left w:val="nil"/>
              <w:bottom w:val="single" w:sz="4" w:space="0" w:color="000000"/>
              <w:right w:val="single" w:sz="4" w:space="0" w:color="000000"/>
            </w:tcBorders>
          </w:tcPr>
          <w:p>
            <w:pPr>
              <w:pStyle w:val="TableParagraph"/>
              <w:spacing w:before="42"/>
              <w:jc w:val="center"/>
              <w:rPr>
                <w:sz w:val="18"/>
              </w:rPr>
            </w:pPr>
            <w:r>
              <w:rPr>
                <w:sz w:val="18"/>
              </w:rPr>
              <w:t>甲</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2"/>
              <w:jc w:val="center"/>
              <w:rPr>
                <w:sz w:val="18"/>
              </w:rPr>
            </w:pPr>
            <w:r>
              <w:rPr>
                <w:sz w:val="18"/>
              </w:rPr>
              <w:t>乙</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2"/>
              <w:jc w:val="center"/>
              <w:rPr>
                <w:sz w:val="18"/>
              </w:rPr>
            </w:pPr>
            <w:r>
              <w:rPr>
                <w:sz w:val="18"/>
              </w:rPr>
              <w:t>丙</w:t>
            </w:r>
          </w:p>
        </w:tc>
        <w:tc>
          <w:tcPr>
            <w:tcW w:w="537" w:type="dxa"/>
            <w:tcBorders>
              <w:top w:val="single" w:sz="4" w:space="0" w:color="000000"/>
              <w:left w:val="single" w:sz="4" w:space="0" w:color="000000"/>
              <w:bottom w:val="single" w:sz="4" w:space="0" w:color="000000"/>
              <w:right w:val="double" w:sz="4" w:space="0" w:color="000000"/>
            </w:tcBorders>
          </w:tcPr>
          <w:p>
            <w:pPr>
              <w:pStyle w:val="TableParagraph"/>
              <w:spacing w:before="42"/>
              <w:jc w:val="center"/>
              <w:rPr>
                <w:sz w:val="18"/>
              </w:rPr>
            </w:pPr>
            <w:r>
              <w:rPr>
                <w:sz w:val="18"/>
              </w:rPr>
              <w:t>1</w:t>
            </w:r>
          </w:p>
        </w:tc>
        <w:tc>
          <w:tcPr>
            <w:tcW w:w="3006" w:type="dxa"/>
            <w:tcBorders>
              <w:top w:val="single" w:sz="4" w:space="0" w:color="000000"/>
              <w:left w:val="double" w:sz="4" w:space="0" w:color="000000"/>
              <w:bottom w:val="single" w:sz="4" w:space="0" w:color="000000"/>
              <w:right w:val="single" w:sz="4" w:space="0" w:color="000000"/>
            </w:tcBorders>
          </w:tcPr>
          <w:p>
            <w:pPr>
              <w:pStyle w:val="TableParagraph"/>
              <w:spacing w:before="42"/>
              <w:jc w:val="center"/>
              <w:rPr>
                <w:sz w:val="18"/>
              </w:rPr>
            </w:pPr>
            <w:r>
              <w:rPr>
                <w:sz w:val="18"/>
              </w:rPr>
              <w:t>甲</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2"/>
              <w:jc w:val="center"/>
              <w:rPr>
                <w:sz w:val="18"/>
              </w:rPr>
            </w:pPr>
            <w:r>
              <w:rPr>
                <w:sz w:val="18"/>
              </w:rPr>
              <w:t>乙</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2"/>
              <w:ind w:left="171"/>
              <w:rPr>
                <w:sz w:val="18"/>
              </w:rPr>
            </w:pPr>
            <w:r>
              <w:rPr>
                <w:sz w:val="18"/>
              </w:rPr>
              <w:t>丙</w:t>
            </w:r>
          </w:p>
        </w:tc>
        <w:tc>
          <w:tcPr>
            <w:tcW w:w="537" w:type="dxa"/>
            <w:tcBorders>
              <w:top w:val="single" w:sz="4" w:space="0" w:color="000000"/>
              <w:left w:val="single" w:sz="4" w:space="0" w:color="000000"/>
              <w:bottom w:val="single" w:sz="4" w:space="0" w:color="000000"/>
              <w:right w:val="nil"/>
            </w:tcBorders>
          </w:tcPr>
          <w:p>
            <w:pPr>
              <w:pStyle w:val="TableParagraph"/>
              <w:spacing w:before="42"/>
              <w:jc w:val="center"/>
              <w:rPr>
                <w:sz w:val="18"/>
              </w:rPr>
            </w:pPr>
            <w:r>
              <w:rPr>
                <w:sz w:val="18"/>
              </w:rPr>
              <w:t>1</w:t>
            </w:r>
          </w:p>
        </w:tc>
      </w:tr>
      <w:tr>
        <w:trPr>
          <w:trHeight w:val="263" w:hRule="atLeast"/>
        </w:trPr>
        <w:tc>
          <w:tcPr>
            <w:tcW w:w="3279" w:type="dxa"/>
            <w:vMerge w:val="restart"/>
            <w:tcBorders>
              <w:top w:val="single" w:sz="4" w:space="0" w:color="000000"/>
              <w:left w:val="nil"/>
              <w:right w:val="single" w:sz="4" w:space="0" w:color="000000"/>
            </w:tcBorders>
          </w:tcPr>
          <w:p>
            <w:pPr>
              <w:pStyle w:val="TableParagraph"/>
              <w:spacing w:line="297" w:lineRule="auto" w:before="13"/>
              <w:ind w:left="372" w:right="1814"/>
              <w:rPr>
                <w:sz w:val="18"/>
              </w:rPr>
            </w:pPr>
            <w:r>
              <w:rPr>
                <w:spacing w:val="-2"/>
                <w:sz w:val="18"/>
              </w:rPr>
              <w:t>出口交货值</w:t>
            </w:r>
            <w:r>
              <w:rPr>
                <w:spacing w:val="-2"/>
                <w:sz w:val="18"/>
              </w:rPr>
              <w:t> </w:t>
            </w:r>
            <w:r>
              <w:rPr>
                <w:spacing w:val="-2"/>
                <w:sz w:val="18"/>
              </w:rPr>
              <w:t>平均用工人员</w:t>
            </w:r>
          </w:p>
          <w:p>
            <w:pPr>
              <w:pStyle w:val="TableParagraph"/>
              <w:spacing w:line="230" w:lineRule="exact"/>
              <w:ind w:left="372"/>
              <w:rPr>
                <w:sz w:val="18"/>
              </w:rPr>
            </w:pPr>
            <w:r>
              <w:rPr>
                <w:rFonts w:ascii="Times New Roman" w:eastAsia="Times New Roman"/>
                <w:sz w:val="18"/>
              </w:rPr>
              <w:t>103</w:t>
            </w:r>
            <w:r>
              <w:rPr>
                <w:rFonts w:ascii="Times New Roman" w:eastAsia="Times New Roman"/>
                <w:spacing w:val="-1"/>
                <w:sz w:val="18"/>
              </w:rPr>
              <w:t> </w:t>
            </w:r>
            <w:r>
              <w:rPr>
                <w:spacing w:val="-2"/>
                <w:sz w:val="18"/>
              </w:rPr>
              <w:t>表研发费用</w:t>
            </w:r>
          </w:p>
          <w:p>
            <w:pPr>
              <w:pStyle w:val="TableParagraph"/>
              <w:spacing w:line="312" w:lineRule="auto" w:before="52"/>
              <w:ind w:left="104" w:right="1624" w:firstLine="268"/>
              <w:jc w:val="both"/>
              <w:rPr>
                <w:sz w:val="18"/>
              </w:rPr>
            </w:pPr>
            <w:r>
              <w:rPr>
                <w:rFonts w:ascii="Times New Roman" w:eastAsia="Times New Roman"/>
                <w:sz w:val="18"/>
              </w:rPr>
              <w:t>103 </w:t>
            </w:r>
            <w:r>
              <w:rPr>
                <w:sz w:val="18"/>
              </w:rPr>
              <w:t>表固定资产</w:t>
            </w:r>
            <w:r>
              <w:rPr>
                <w:b/>
                <w:sz w:val="18"/>
              </w:rPr>
              <w:t>二</w:t>
            </w:r>
            <w:r>
              <w:rPr>
                <w:b/>
                <w:sz w:val="18"/>
              </w:rPr>
              <w:t>、</w:t>
            </w:r>
            <w:r>
              <w:rPr>
                <w:rFonts w:ascii="Times New Roman" w:eastAsia="Times New Roman"/>
                <w:b/>
                <w:sz w:val="18"/>
              </w:rPr>
              <w:t>R&amp;D</w:t>
            </w:r>
            <w:r>
              <w:rPr>
                <w:rFonts w:ascii="Times New Roman" w:eastAsia="Times New Roman"/>
                <w:b/>
                <w:spacing w:val="-12"/>
                <w:sz w:val="18"/>
              </w:rPr>
              <w:t> </w:t>
            </w:r>
            <w:r>
              <w:rPr>
                <w:b/>
                <w:sz w:val="18"/>
              </w:rPr>
              <w:t>人员情</w:t>
            </w:r>
            <w:r>
              <w:rPr>
                <w:b/>
                <w:sz w:val="18"/>
              </w:rPr>
              <w:t>况</w:t>
            </w:r>
            <w:r>
              <w:rPr>
                <w:b/>
                <w:sz w:val="18"/>
              </w:rPr>
              <w:t> </w:t>
            </w:r>
            <w:r>
              <w:rPr>
                <w:rFonts w:ascii="Times New Roman" w:eastAsia="Times New Roman"/>
                <w:sz w:val="18"/>
              </w:rPr>
              <w:t>1.R&amp;D </w:t>
            </w:r>
            <w:r>
              <w:rPr>
                <w:sz w:val="18"/>
              </w:rPr>
              <w:t>人员合计</w:t>
            </w:r>
          </w:p>
          <w:p>
            <w:pPr>
              <w:pStyle w:val="TableParagraph"/>
              <w:spacing w:line="312" w:lineRule="auto" w:before="1"/>
              <w:ind w:left="464" w:right="1544"/>
              <w:rPr>
                <w:sz w:val="18"/>
              </w:rPr>
            </w:pPr>
            <w:r>
              <w:rPr>
                <w:spacing w:val="-2"/>
                <w:sz w:val="18"/>
              </w:rPr>
              <w:t>参加项目人员</w:t>
            </w:r>
            <w:r>
              <w:rPr>
                <w:spacing w:val="-2"/>
                <w:sz w:val="18"/>
              </w:rPr>
              <w:t> </w:t>
            </w:r>
            <w:r>
              <w:rPr>
                <w:spacing w:val="-2"/>
                <w:sz w:val="18"/>
              </w:rPr>
              <w:t>管理和服务人员</w:t>
            </w:r>
            <w:r>
              <w:rPr>
                <w:spacing w:val="-2"/>
                <w:sz w:val="18"/>
              </w:rPr>
              <w:t>其中：女性</w:t>
            </w:r>
          </w:p>
          <w:p>
            <w:pPr>
              <w:pStyle w:val="TableParagraph"/>
              <w:spacing w:before="1"/>
              <w:rPr>
                <w:sz w:val="14"/>
              </w:rPr>
            </w:pPr>
          </w:p>
          <w:p>
            <w:pPr>
              <w:pStyle w:val="TableParagraph"/>
              <w:spacing w:line="312" w:lineRule="auto"/>
              <w:ind w:left="464" w:right="1364"/>
              <w:rPr>
                <w:sz w:val="18"/>
              </w:rPr>
            </w:pPr>
            <w:r>
              <w:rPr>
                <w:spacing w:val="-2"/>
                <w:sz w:val="18"/>
              </w:rPr>
              <w:t>其中：研究人员</w:t>
            </w:r>
            <w:r>
              <w:rPr>
                <w:spacing w:val="-2"/>
                <w:sz w:val="18"/>
              </w:rPr>
              <w:t> </w:t>
            </w:r>
            <w:r>
              <w:rPr>
                <w:spacing w:val="-2"/>
                <w:sz w:val="18"/>
              </w:rPr>
              <w:t>其中：①全时人员</w:t>
            </w:r>
          </w:p>
          <w:p>
            <w:pPr>
              <w:pStyle w:val="TableParagraph"/>
              <w:ind w:left="1004"/>
              <w:rPr>
                <w:sz w:val="18"/>
              </w:rPr>
            </w:pPr>
            <w:r>
              <w:rPr>
                <w:spacing w:val="-2"/>
                <w:sz w:val="18"/>
              </w:rPr>
              <w:t>②非全时人员</w:t>
            </w:r>
          </w:p>
          <w:p>
            <w:pPr>
              <w:pStyle w:val="TableParagraph"/>
              <w:spacing w:line="312" w:lineRule="auto" w:before="70"/>
              <w:ind w:left="464" w:right="794" w:hanging="360"/>
              <w:rPr>
                <w:sz w:val="18"/>
              </w:rPr>
            </w:pPr>
            <w:r>
              <w:rPr>
                <w:rFonts w:ascii="Times New Roman" w:eastAsia="Times New Roman"/>
                <w:sz w:val="18"/>
              </w:rPr>
              <w:t>2.R&amp;D</w:t>
            </w:r>
            <w:r>
              <w:rPr>
                <w:rFonts w:ascii="Times New Roman" w:eastAsia="Times New Roman"/>
                <w:spacing w:val="-12"/>
                <w:sz w:val="18"/>
              </w:rPr>
              <w:t> </w:t>
            </w:r>
            <w:r>
              <w:rPr>
                <w:sz w:val="18"/>
              </w:rPr>
              <w:t>人员折合全时当量合计</w:t>
            </w:r>
            <w:r>
              <w:rPr>
                <w:spacing w:val="-2"/>
                <w:sz w:val="18"/>
              </w:rPr>
              <w:t>其中：研究人员</w:t>
            </w:r>
          </w:p>
          <w:p>
            <w:pPr>
              <w:pStyle w:val="TableParagraph"/>
              <w:ind w:right="1004"/>
              <w:jc w:val="right"/>
              <w:rPr>
                <w:sz w:val="18"/>
              </w:rPr>
            </w:pPr>
            <w:r>
              <w:rPr>
                <w:spacing w:val="-1"/>
                <w:sz w:val="18"/>
              </w:rPr>
              <w:t>其中：①基础研究人员</w:t>
            </w:r>
          </w:p>
          <w:p>
            <w:pPr>
              <w:pStyle w:val="TableParagraph"/>
              <w:spacing w:before="70"/>
              <w:ind w:right="1004"/>
              <w:jc w:val="right"/>
              <w:rPr>
                <w:sz w:val="18"/>
              </w:rPr>
            </w:pPr>
            <w:r>
              <w:rPr>
                <w:spacing w:val="-2"/>
                <w:sz w:val="18"/>
              </w:rPr>
              <w:t>②应用研究人员</w:t>
            </w:r>
          </w:p>
          <w:p>
            <w:pPr>
              <w:pStyle w:val="TableParagraph"/>
              <w:spacing w:line="312" w:lineRule="auto" w:before="69"/>
              <w:ind w:left="104" w:right="1004" w:firstLine="900"/>
              <w:rPr>
                <w:sz w:val="18"/>
              </w:rPr>
            </w:pPr>
            <w:r>
              <w:rPr>
                <w:spacing w:val="-2"/>
                <w:sz w:val="18"/>
              </w:rPr>
              <w:t>③试验发展人员</w:t>
            </w:r>
            <w:r>
              <w:rPr>
                <w:b/>
                <w:sz w:val="18"/>
              </w:rPr>
              <w:t>三</w:t>
            </w:r>
            <w:r>
              <w:rPr>
                <w:b/>
                <w:sz w:val="18"/>
              </w:rPr>
              <w:t>、</w:t>
            </w:r>
            <w:r>
              <w:rPr>
                <w:rFonts w:ascii="Times New Roman" w:hAnsi="Times New Roman" w:eastAsia="Times New Roman"/>
                <w:b/>
                <w:sz w:val="18"/>
              </w:rPr>
              <w:t>R&amp;D </w:t>
            </w:r>
            <w:r>
              <w:rPr>
                <w:b/>
                <w:sz w:val="18"/>
              </w:rPr>
              <w:t>经费</w:t>
            </w:r>
            <w:r>
              <w:rPr>
                <w:b/>
                <w:sz w:val="18"/>
              </w:rPr>
              <w:t>支</w:t>
            </w:r>
            <w:r>
              <w:rPr>
                <w:b/>
                <w:sz w:val="18"/>
              </w:rPr>
              <w:t>出</w:t>
            </w:r>
            <w:r>
              <w:rPr>
                <w:b/>
                <w:sz w:val="18"/>
              </w:rPr>
              <w:t>情</w:t>
            </w:r>
            <w:r>
              <w:rPr>
                <w:b/>
                <w:sz w:val="18"/>
              </w:rPr>
              <w:t>况</w:t>
            </w:r>
            <w:r>
              <w:rPr>
                <w:b/>
                <w:sz w:val="18"/>
              </w:rPr>
              <w:t> </w:t>
            </w:r>
            <w:r>
              <w:rPr>
                <w:rFonts w:ascii="Times New Roman" w:hAnsi="Times New Roman" w:eastAsia="Times New Roman"/>
                <w:sz w:val="18"/>
              </w:rPr>
              <w:t>1.R&amp;D </w:t>
            </w:r>
            <w:r>
              <w:rPr>
                <w:sz w:val="18"/>
              </w:rPr>
              <w:t>经费内部支出合计</w:t>
            </w:r>
          </w:p>
          <w:p>
            <w:pPr>
              <w:pStyle w:val="TableParagraph"/>
              <w:ind w:left="464"/>
              <w:rPr>
                <w:sz w:val="18"/>
              </w:rPr>
            </w:pPr>
            <w:r>
              <w:rPr>
                <w:spacing w:val="-2"/>
                <w:sz w:val="18"/>
              </w:rPr>
              <w:t>其中：①日常性支出</w:t>
            </w:r>
          </w:p>
          <w:p>
            <w:pPr>
              <w:pStyle w:val="TableParagraph"/>
              <w:spacing w:before="70"/>
              <w:ind w:left="1184"/>
              <w:rPr>
                <w:sz w:val="18"/>
              </w:rPr>
            </w:pPr>
            <w:r>
              <w:rPr>
                <w:spacing w:val="-2"/>
                <w:sz w:val="18"/>
              </w:rPr>
              <w:t>其中：人员劳务费</w:t>
            </w:r>
          </w:p>
          <w:p>
            <w:pPr>
              <w:pStyle w:val="TableParagraph"/>
              <w:spacing w:before="69"/>
              <w:ind w:left="1004"/>
              <w:rPr>
                <w:sz w:val="18"/>
              </w:rPr>
            </w:pPr>
            <w:r>
              <w:rPr>
                <w:spacing w:val="-2"/>
                <w:sz w:val="18"/>
              </w:rPr>
              <w:t>②资产性支出</w:t>
            </w:r>
          </w:p>
          <w:p>
            <w:pPr>
              <w:pStyle w:val="TableParagraph"/>
              <w:spacing w:before="70"/>
              <w:ind w:left="1004"/>
              <w:rPr>
                <w:sz w:val="18"/>
              </w:rPr>
            </w:pPr>
            <w:r>
              <w:rPr>
                <w:spacing w:val="-2"/>
                <w:sz w:val="18"/>
              </w:rPr>
              <w:t>其中：土地与建筑物</w:t>
            </w:r>
          </w:p>
          <w:p>
            <w:pPr>
              <w:pStyle w:val="TableParagraph"/>
              <w:spacing w:before="69"/>
              <w:ind w:left="1544"/>
              <w:rPr>
                <w:sz w:val="18"/>
              </w:rPr>
            </w:pPr>
            <w:r>
              <w:rPr>
                <w:spacing w:val="-2"/>
                <w:sz w:val="18"/>
              </w:rPr>
              <w:t>仪器与设备</w:t>
            </w:r>
          </w:p>
          <w:p>
            <w:pPr>
              <w:pStyle w:val="TableParagraph"/>
              <w:spacing w:line="312" w:lineRule="auto" w:before="69"/>
              <w:ind w:left="464" w:right="104" w:firstLine="1080"/>
              <w:rPr>
                <w:sz w:val="18"/>
              </w:rPr>
            </w:pPr>
            <w:r>
              <w:rPr>
                <w:spacing w:val="-2"/>
                <w:sz w:val="18"/>
              </w:rPr>
              <w:t>资本化的软件和专利</w:t>
            </w:r>
            <w:r>
              <w:rPr>
                <w:spacing w:val="-2"/>
                <w:sz w:val="18"/>
              </w:rPr>
              <w:t>其中：①基础研究支出</w:t>
            </w:r>
          </w:p>
          <w:p>
            <w:pPr>
              <w:pStyle w:val="TableParagraph"/>
              <w:spacing w:before="1"/>
              <w:ind w:left="1004"/>
              <w:rPr>
                <w:sz w:val="18"/>
              </w:rPr>
            </w:pPr>
            <w:r>
              <w:rPr>
                <w:spacing w:val="-2"/>
                <w:sz w:val="18"/>
              </w:rPr>
              <w:t>②应用研究支出</w:t>
            </w:r>
          </w:p>
          <w:p>
            <w:pPr>
              <w:pStyle w:val="TableParagraph"/>
              <w:spacing w:line="312" w:lineRule="auto" w:before="69"/>
              <w:ind w:left="464" w:right="1004" w:firstLine="540"/>
              <w:rPr>
                <w:sz w:val="18"/>
              </w:rPr>
            </w:pPr>
            <w:r>
              <w:rPr>
                <w:spacing w:val="-2"/>
                <w:sz w:val="18"/>
              </w:rPr>
              <w:t>③试验发展支出</w:t>
            </w:r>
            <w:r>
              <w:rPr>
                <w:spacing w:val="-2"/>
                <w:sz w:val="18"/>
              </w:rPr>
              <w:t>其中：①政府资金</w:t>
            </w:r>
          </w:p>
          <w:p>
            <w:pPr>
              <w:pStyle w:val="TableParagraph"/>
              <w:ind w:left="1004"/>
              <w:rPr>
                <w:sz w:val="18"/>
              </w:rPr>
            </w:pPr>
            <w:r>
              <w:rPr>
                <w:spacing w:val="-2"/>
                <w:sz w:val="18"/>
              </w:rPr>
              <w:t>②企业资金</w:t>
            </w:r>
          </w:p>
          <w:p>
            <w:pPr>
              <w:pStyle w:val="TableParagraph"/>
              <w:spacing w:before="70"/>
              <w:ind w:left="1004"/>
              <w:rPr>
                <w:sz w:val="18"/>
              </w:rPr>
            </w:pPr>
            <w:r>
              <w:rPr>
                <w:spacing w:val="-2"/>
                <w:sz w:val="18"/>
              </w:rPr>
              <w:t>③境外资金</w:t>
            </w:r>
          </w:p>
          <w:p>
            <w:pPr>
              <w:pStyle w:val="TableParagraph"/>
              <w:spacing w:before="69"/>
              <w:ind w:left="1004"/>
              <w:rPr>
                <w:sz w:val="18"/>
              </w:rPr>
            </w:pPr>
            <w:r>
              <w:rPr>
                <w:spacing w:val="-2"/>
                <w:sz w:val="18"/>
              </w:rPr>
              <w:t>④其他资金</w:t>
            </w:r>
          </w:p>
        </w:tc>
        <w:tc>
          <w:tcPr>
            <w:tcW w:w="537" w:type="dxa"/>
            <w:tcBorders>
              <w:top w:val="single" w:sz="4" w:space="0" w:color="000000"/>
              <w:left w:val="single" w:sz="4" w:space="0" w:color="000000"/>
              <w:bottom w:val="nil"/>
              <w:right w:val="single" w:sz="4" w:space="0" w:color="000000"/>
            </w:tcBorders>
          </w:tcPr>
          <w:p>
            <w:pPr>
              <w:pStyle w:val="TableParagraph"/>
              <w:spacing w:before="13"/>
              <w:ind w:left="67" w:right="68"/>
              <w:jc w:val="center"/>
              <w:rPr>
                <w:sz w:val="18"/>
              </w:rPr>
            </w:pPr>
            <w:r>
              <w:rPr>
                <w:spacing w:val="-5"/>
                <w:sz w:val="18"/>
              </w:rPr>
              <w:t>千元</w:t>
            </w:r>
          </w:p>
        </w:tc>
        <w:tc>
          <w:tcPr>
            <w:tcW w:w="537" w:type="dxa"/>
            <w:tcBorders>
              <w:top w:val="single" w:sz="4" w:space="0" w:color="000000"/>
              <w:left w:val="single" w:sz="4" w:space="0" w:color="000000"/>
              <w:bottom w:val="nil"/>
              <w:right w:val="single" w:sz="4" w:space="0" w:color="000000"/>
            </w:tcBorders>
          </w:tcPr>
          <w:p>
            <w:pPr>
              <w:pStyle w:val="TableParagraph"/>
              <w:spacing w:before="25"/>
              <w:ind w:left="68" w:right="67"/>
              <w:jc w:val="center"/>
              <w:rPr>
                <w:rFonts w:ascii="Times New Roman"/>
                <w:sz w:val="18"/>
              </w:rPr>
            </w:pPr>
            <w:r>
              <w:rPr>
                <w:rFonts w:ascii="Times New Roman"/>
                <w:spacing w:val="-5"/>
                <w:sz w:val="18"/>
              </w:rPr>
              <w:t>16</w:t>
            </w:r>
          </w:p>
        </w:tc>
        <w:tc>
          <w:tcPr>
            <w:tcW w:w="537" w:type="dxa"/>
            <w:tcBorders>
              <w:top w:val="single" w:sz="4" w:space="0" w:color="000000"/>
              <w:left w:val="single" w:sz="4" w:space="0" w:color="000000"/>
              <w:bottom w:val="nil"/>
              <w:right w:val="double" w:sz="4" w:space="0" w:color="000000"/>
            </w:tcBorders>
          </w:tcPr>
          <w:p>
            <w:pPr>
              <w:pStyle w:val="TableParagraph"/>
              <w:rPr>
                <w:rFonts w:ascii="Times New Roman"/>
                <w:sz w:val="18"/>
              </w:rPr>
            </w:pPr>
          </w:p>
        </w:tc>
        <w:tc>
          <w:tcPr>
            <w:tcW w:w="3006" w:type="dxa"/>
            <w:vMerge w:val="restart"/>
            <w:tcBorders>
              <w:top w:val="single" w:sz="4" w:space="0" w:color="000000"/>
              <w:left w:val="double" w:sz="4" w:space="0" w:color="000000"/>
              <w:right w:val="single" w:sz="4" w:space="0" w:color="000000"/>
            </w:tcBorders>
          </w:tcPr>
          <w:p>
            <w:pPr>
              <w:pStyle w:val="TableParagraph"/>
              <w:spacing w:line="297" w:lineRule="auto" w:before="13"/>
              <w:ind w:left="452" w:right="1395" w:hanging="269"/>
              <w:rPr>
                <w:sz w:val="18"/>
              </w:rPr>
            </w:pPr>
            <w:r>
              <w:rPr>
                <w:rFonts w:ascii="Times New Roman" w:eastAsia="Times New Roman"/>
                <w:spacing w:val="-2"/>
                <w:sz w:val="18"/>
              </w:rPr>
              <w:t>4.</w:t>
            </w:r>
            <w:r>
              <w:rPr>
                <w:spacing w:val="-2"/>
                <w:sz w:val="18"/>
              </w:rPr>
              <w:t>新产品销售收入</w:t>
            </w:r>
            <w:r>
              <w:rPr>
                <w:spacing w:val="-2"/>
                <w:sz w:val="18"/>
              </w:rPr>
              <w:t>其中：出口</w:t>
            </w:r>
          </w:p>
          <w:p>
            <w:pPr>
              <w:pStyle w:val="TableParagraph"/>
              <w:spacing w:line="230" w:lineRule="exact"/>
              <w:ind w:left="183"/>
              <w:rPr>
                <w:b/>
                <w:sz w:val="18"/>
              </w:rPr>
            </w:pPr>
            <w:r>
              <w:rPr>
                <w:b/>
                <w:w w:val="95"/>
                <w:sz w:val="18"/>
              </w:rPr>
              <w:t>（三）</w:t>
            </w:r>
            <w:r>
              <w:rPr>
                <w:b/>
                <w:w w:val="95"/>
                <w:sz w:val="18"/>
              </w:rPr>
              <w:t>其</w:t>
            </w:r>
            <w:r>
              <w:rPr>
                <w:b/>
                <w:w w:val="95"/>
                <w:sz w:val="18"/>
              </w:rPr>
              <w:t>他</w:t>
            </w:r>
            <w:r>
              <w:rPr>
                <w:b/>
                <w:spacing w:val="-5"/>
                <w:w w:val="95"/>
                <w:sz w:val="18"/>
              </w:rPr>
              <w:t>情况</w:t>
            </w:r>
          </w:p>
          <w:p>
            <w:pPr>
              <w:pStyle w:val="TableParagraph"/>
              <w:numPr>
                <w:ilvl w:val="0"/>
                <w:numId w:val="15"/>
              </w:numPr>
              <w:tabs>
                <w:tab w:pos="319" w:val="left" w:leader="none"/>
              </w:tabs>
              <w:spacing w:line="240" w:lineRule="auto" w:before="52" w:after="0"/>
              <w:ind w:left="318" w:right="0" w:hanging="136"/>
              <w:jc w:val="left"/>
              <w:rPr>
                <w:sz w:val="18"/>
              </w:rPr>
            </w:pPr>
            <w:r>
              <w:rPr>
                <w:spacing w:val="-2"/>
                <w:sz w:val="18"/>
              </w:rPr>
              <w:t>拥有注册商标</w:t>
            </w:r>
          </w:p>
          <w:p>
            <w:pPr>
              <w:pStyle w:val="TableParagraph"/>
              <w:numPr>
                <w:ilvl w:val="0"/>
                <w:numId w:val="15"/>
              </w:numPr>
              <w:tabs>
                <w:tab w:pos="322" w:val="left" w:leader="none"/>
              </w:tabs>
              <w:spacing w:line="240" w:lineRule="auto" w:before="70" w:after="0"/>
              <w:ind w:left="321" w:right="0" w:hanging="139"/>
              <w:jc w:val="left"/>
              <w:rPr>
                <w:sz w:val="18"/>
              </w:rPr>
            </w:pPr>
            <w:r>
              <w:rPr>
                <w:spacing w:val="-2"/>
                <w:sz w:val="18"/>
              </w:rPr>
              <w:t>发表科技论文</w:t>
            </w:r>
          </w:p>
          <w:p>
            <w:pPr>
              <w:pStyle w:val="TableParagraph"/>
              <w:numPr>
                <w:ilvl w:val="0"/>
                <w:numId w:val="15"/>
              </w:numPr>
              <w:tabs>
                <w:tab w:pos="322" w:val="left" w:leader="none"/>
              </w:tabs>
              <w:spacing w:line="312" w:lineRule="auto" w:before="69" w:after="0"/>
              <w:ind w:left="92" w:right="1035" w:firstLine="91"/>
              <w:jc w:val="left"/>
              <w:rPr>
                <w:b/>
                <w:sz w:val="18"/>
              </w:rPr>
            </w:pPr>
            <w:r>
              <w:rPr>
                <w:spacing w:val="-2"/>
                <w:sz w:val="18"/>
              </w:rPr>
              <w:t>形成国家或行业标准</w:t>
            </w:r>
            <w:r>
              <w:rPr>
                <w:b/>
                <w:spacing w:val="-2"/>
                <w:sz w:val="18"/>
              </w:rPr>
              <w:t>七、</w:t>
            </w:r>
            <w:r>
              <w:rPr>
                <w:b/>
                <w:spacing w:val="-2"/>
                <w:sz w:val="18"/>
              </w:rPr>
              <w:t>其</w:t>
            </w:r>
            <w:r>
              <w:rPr>
                <w:b/>
                <w:spacing w:val="-2"/>
                <w:sz w:val="18"/>
              </w:rPr>
              <w:t>他</w:t>
            </w:r>
            <w:r>
              <w:rPr>
                <w:b/>
                <w:spacing w:val="-2"/>
                <w:sz w:val="18"/>
              </w:rPr>
              <w:t>情</w:t>
            </w:r>
            <w:r>
              <w:rPr>
                <w:b/>
                <w:spacing w:val="-2"/>
                <w:sz w:val="18"/>
              </w:rPr>
              <w:t>况</w:t>
            </w:r>
          </w:p>
          <w:p>
            <w:pPr>
              <w:pStyle w:val="TableParagraph"/>
              <w:ind w:left="183"/>
              <w:rPr>
                <w:b/>
                <w:sz w:val="18"/>
              </w:rPr>
            </w:pPr>
            <w:r>
              <w:rPr>
                <w:b/>
                <w:w w:val="95"/>
                <w:sz w:val="18"/>
              </w:rPr>
              <w:t>（一）</w:t>
            </w:r>
            <w:r>
              <w:rPr>
                <w:b/>
                <w:w w:val="95"/>
                <w:sz w:val="18"/>
              </w:rPr>
              <w:t>政</w:t>
            </w:r>
            <w:r>
              <w:rPr>
                <w:b/>
                <w:w w:val="95"/>
                <w:sz w:val="18"/>
              </w:rPr>
              <w:t>府</w:t>
            </w:r>
            <w:r>
              <w:rPr>
                <w:b/>
                <w:w w:val="95"/>
                <w:sz w:val="18"/>
              </w:rPr>
              <w:t>相</w:t>
            </w:r>
            <w:r>
              <w:rPr>
                <w:b/>
                <w:w w:val="95"/>
                <w:sz w:val="18"/>
              </w:rPr>
              <w:t>关</w:t>
            </w:r>
            <w:r>
              <w:rPr>
                <w:b/>
                <w:w w:val="95"/>
                <w:sz w:val="18"/>
              </w:rPr>
              <w:t>政</w:t>
            </w:r>
            <w:r>
              <w:rPr>
                <w:b/>
                <w:w w:val="95"/>
                <w:sz w:val="18"/>
              </w:rPr>
              <w:t>策</w:t>
            </w:r>
            <w:r>
              <w:rPr>
                <w:b/>
                <w:w w:val="95"/>
                <w:sz w:val="18"/>
              </w:rPr>
              <w:t>落</w:t>
            </w:r>
            <w:r>
              <w:rPr>
                <w:b/>
                <w:w w:val="95"/>
                <w:sz w:val="18"/>
              </w:rPr>
              <w:t>实</w:t>
            </w:r>
            <w:r>
              <w:rPr>
                <w:b/>
                <w:spacing w:val="-5"/>
                <w:w w:val="95"/>
                <w:sz w:val="18"/>
              </w:rPr>
              <w:t>情况</w:t>
            </w:r>
          </w:p>
          <w:p>
            <w:pPr>
              <w:pStyle w:val="TableParagraph"/>
              <w:numPr>
                <w:ilvl w:val="0"/>
                <w:numId w:val="16"/>
              </w:numPr>
              <w:tabs>
                <w:tab w:pos="322" w:val="left" w:leader="none"/>
              </w:tabs>
              <w:spacing w:line="249" w:lineRule="auto" w:before="70" w:after="0"/>
              <w:ind w:left="92" w:right="90" w:firstLine="91"/>
              <w:jc w:val="left"/>
              <w:rPr>
                <w:sz w:val="18"/>
              </w:rPr>
            </w:pPr>
            <w:r>
              <w:rPr>
                <w:spacing w:val="-2"/>
                <w:sz w:val="18"/>
              </w:rPr>
              <w:t>申报加计扣除减免税的研究开发</w:t>
            </w:r>
            <w:r>
              <w:rPr>
                <w:spacing w:val="-6"/>
                <w:sz w:val="18"/>
              </w:rPr>
              <w:t>支出</w:t>
            </w:r>
          </w:p>
          <w:p>
            <w:pPr>
              <w:pStyle w:val="TableParagraph"/>
              <w:numPr>
                <w:ilvl w:val="0"/>
                <w:numId w:val="16"/>
              </w:numPr>
              <w:tabs>
                <w:tab w:pos="322" w:val="left" w:leader="none"/>
              </w:tabs>
              <w:spacing w:line="240" w:lineRule="auto" w:before="0" w:after="0"/>
              <w:ind w:left="321" w:right="0" w:hanging="139"/>
              <w:jc w:val="left"/>
              <w:rPr>
                <w:sz w:val="18"/>
              </w:rPr>
            </w:pPr>
            <w:r>
              <w:rPr>
                <w:spacing w:val="-1"/>
                <w:sz w:val="18"/>
              </w:rPr>
              <w:t>研究开发费用加计扣除减免税</w:t>
            </w:r>
          </w:p>
          <w:p>
            <w:pPr>
              <w:pStyle w:val="TableParagraph"/>
              <w:numPr>
                <w:ilvl w:val="0"/>
                <w:numId w:val="16"/>
              </w:numPr>
              <w:tabs>
                <w:tab w:pos="322" w:val="left" w:leader="none"/>
              </w:tabs>
              <w:spacing w:line="240" w:lineRule="auto" w:before="69" w:after="0"/>
              <w:ind w:left="321" w:right="0" w:hanging="139"/>
              <w:jc w:val="left"/>
              <w:rPr>
                <w:sz w:val="18"/>
              </w:rPr>
            </w:pPr>
            <w:r>
              <w:rPr>
                <w:spacing w:val="-2"/>
                <w:sz w:val="18"/>
              </w:rPr>
              <w:t>高新技术企业减免税</w:t>
            </w:r>
          </w:p>
          <w:p>
            <w:pPr>
              <w:pStyle w:val="TableParagraph"/>
              <w:spacing w:before="70"/>
              <w:ind w:left="183"/>
              <w:rPr>
                <w:b/>
                <w:sz w:val="18"/>
              </w:rPr>
            </w:pPr>
            <w:r>
              <w:rPr>
                <w:b/>
                <w:w w:val="95"/>
                <w:sz w:val="18"/>
              </w:rPr>
              <w:t>（二）</w:t>
            </w:r>
            <w:r>
              <w:rPr>
                <w:b/>
                <w:w w:val="95"/>
                <w:sz w:val="18"/>
              </w:rPr>
              <w:t>技</w:t>
            </w:r>
            <w:r>
              <w:rPr>
                <w:b/>
                <w:w w:val="95"/>
                <w:sz w:val="18"/>
              </w:rPr>
              <w:t>术</w:t>
            </w:r>
            <w:r>
              <w:rPr>
                <w:b/>
                <w:w w:val="95"/>
                <w:sz w:val="18"/>
              </w:rPr>
              <w:t>获</w:t>
            </w:r>
            <w:r>
              <w:rPr>
                <w:b/>
                <w:w w:val="95"/>
                <w:sz w:val="18"/>
              </w:rPr>
              <w:t>取</w:t>
            </w:r>
            <w:r>
              <w:rPr>
                <w:b/>
                <w:w w:val="95"/>
                <w:sz w:val="18"/>
              </w:rPr>
              <w:t>和</w:t>
            </w:r>
            <w:r>
              <w:rPr>
                <w:b/>
                <w:w w:val="95"/>
                <w:sz w:val="18"/>
              </w:rPr>
              <w:t>技</w:t>
            </w:r>
            <w:r>
              <w:rPr>
                <w:b/>
                <w:w w:val="95"/>
                <w:sz w:val="18"/>
              </w:rPr>
              <w:t>术</w:t>
            </w:r>
            <w:r>
              <w:rPr>
                <w:b/>
                <w:w w:val="95"/>
                <w:sz w:val="18"/>
              </w:rPr>
              <w:t>改</w:t>
            </w:r>
            <w:r>
              <w:rPr>
                <w:b/>
                <w:w w:val="95"/>
                <w:sz w:val="18"/>
              </w:rPr>
              <w:t>造</w:t>
            </w:r>
            <w:r>
              <w:rPr>
                <w:b/>
                <w:w w:val="95"/>
                <w:sz w:val="18"/>
              </w:rPr>
              <w:t>情</w:t>
            </w:r>
            <w:r>
              <w:rPr>
                <w:b/>
                <w:spacing w:val="-10"/>
                <w:w w:val="95"/>
                <w:sz w:val="18"/>
              </w:rPr>
              <w:t>况</w:t>
            </w:r>
          </w:p>
          <w:p>
            <w:pPr>
              <w:pStyle w:val="TableParagraph"/>
              <w:numPr>
                <w:ilvl w:val="0"/>
                <w:numId w:val="17"/>
              </w:numPr>
              <w:tabs>
                <w:tab w:pos="322" w:val="left" w:leader="none"/>
              </w:tabs>
              <w:spacing w:line="240" w:lineRule="auto" w:before="69" w:after="0"/>
              <w:ind w:left="321" w:right="0" w:hanging="139"/>
              <w:jc w:val="left"/>
              <w:rPr>
                <w:sz w:val="18"/>
              </w:rPr>
            </w:pPr>
            <w:r>
              <w:rPr>
                <w:spacing w:val="-2"/>
                <w:sz w:val="18"/>
              </w:rPr>
              <w:t>技术改造经费支出</w:t>
            </w:r>
          </w:p>
          <w:p>
            <w:pPr>
              <w:pStyle w:val="TableParagraph"/>
              <w:numPr>
                <w:ilvl w:val="0"/>
                <w:numId w:val="17"/>
              </w:numPr>
              <w:tabs>
                <w:tab w:pos="322" w:val="left" w:leader="none"/>
              </w:tabs>
              <w:spacing w:line="240" w:lineRule="auto" w:before="70" w:after="0"/>
              <w:ind w:left="321" w:right="0" w:hanging="139"/>
              <w:jc w:val="left"/>
              <w:rPr>
                <w:sz w:val="18"/>
              </w:rPr>
            </w:pPr>
            <w:r>
              <w:rPr>
                <w:spacing w:val="-9"/>
                <w:sz w:val="18"/>
              </w:rPr>
              <w:t>购买境内技术经费支出</w:t>
            </w:r>
          </w:p>
          <w:p>
            <w:pPr>
              <w:pStyle w:val="TableParagraph"/>
              <w:numPr>
                <w:ilvl w:val="0"/>
                <w:numId w:val="17"/>
              </w:numPr>
              <w:tabs>
                <w:tab w:pos="322" w:val="left" w:leader="none"/>
              </w:tabs>
              <w:spacing w:line="240" w:lineRule="auto" w:before="69" w:after="0"/>
              <w:ind w:left="321" w:right="0" w:hanging="139"/>
              <w:jc w:val="left"/>
              <w:rPr>
                <w:sz w:val="18"/>
              </w:rPr>
            </w:pPr>
            <w:r>
              <w:rPr>
                <w:spacing w:val="-1"/>
                <w:sz w:val="18"/>
              </w:rPr>
              <w:t>引进境外技术经费支出</w:t>
            </w:r>
          </w:p>
          <w:p>
            <w:pPr>
              <w:pStyle w:val="TableParagraph"/>
              <w:numPr>
                <w:ilvl w:val="0"/>
                <w:numId w:val="17"/>
              </w:numPr>
              <w:tabs>
                <w:tab w:pos="322" w:val="left" w:leader="none"/>
              </w:tabs>
              <w:spacing w:line="240" w:lineRule="auto" w:before="69" w:after="0"/>
              <w:ind w:left="321" w:right="0" w:hanging="139"/>
              <w:jc w:val="left"/>
              <w:rPr>
                <w:sz w:val="18"/>
              </w:rPr>
            </w:pPr>
            <w:r>
              <w:rPr>
                <w:spacing w:val="-12"/>
                <w:sz w:val="18"/>
              </w:rPr>
              <w:t>引进境外技术的消化吸收经费支出</w:t>
            </w:r>
          </w:p>
          <w:p>
            <w:pPr>
              <w:pStyle w:val="TableParagraph"/>
              <w:spacing w:before="70"/>
              <w:ind w:left="183"/>
              <w:rPr>
                <w:b/>
                <w:sz w:val="18"/>
              </w:rPr>
            </w:pPr>
            <w:r>
              <w:rPr>
                <w:b/>
                <w:w w:val="95"/>
                <w:sz w:val="18"/>
              </w:rPr>
              <w:t>（三）</w:t>
            </w:r>
            <w:r>
              <w:rPr>
                <w:b/>
                <w:w w:val="95"/>
                <w:sz w:val="18"/>
              </w:rPr>
              <w:t>研</w:t>
            </w:r>
            <w:r>
              <w:rPr>
                <w:b/>
                <w:w w:val="95"/>
                <w:sz w:val="18"/>
              </w:rPr>
              <w:t>究</w:t>
            </w:r>
            <w:r>
              <w:rPr>
                <w:b/>
                <w:w w:val="95"/>
                <w:sz w:val="18"/>
              </w:rPr>
              <w:t>开</w:t>
            </w:r>
            <w:r>
              <w:rPr>
                <w:b/>
                <w:w w:val="95"/>
                <w:sz w:val="18"/>
              </w:rPr>
              <w:t>发</w:t>
            </w:r>
            <w:r>
              <w:rPr>
                <w:b/>
                <w:w w:val="95"/>
                <w:sz w:val="18"/>
              </w:rPr>
              <w:t>项</w:t>
            </w:r>
            <w:r>
              <w:rPr>
                <w:b/>
                <w:w w:val="95"/>
                <w:sz w:val="18"/>
              </w:rPr>
              <w:t>目</w:t>
            </w:r>
            <w:r>
              <w:rPr>
                <w:b/>
                <w:w w:val="95"/>
                <w:sz w:val="18"/>
              </w:rPr>
              <w:t>情</w:t>
            </w:r>
            <w:r>
              <w:rPr>
                <w:b/>
                <w:spacing w:val="-10"/>
                <w:w w:val="95"/>
                <w:sz w:val="18"/>
              </w:rPr>
              <w:t>况</w:t>
            </w:r>
          </w:p>
          <w:p>
            <w:pPr>
              <w:pStyle w:val="TableParagraph"/>
              <w:numPr>
                <w:ilvl w:val="0"/>
                <w:numId w:val="18"/>
              </w:numPr>
              <w:tabs>
                <w:tab w:pos="322" w:val="left" w:leader="none"/>
              </w:tabs>
              <w:spacing w:line="240" w:lineRule="auto" w:before="69" w:after="0"/>
              <w:ind w:left="321" w:right="0" w:hanging="139"/>
              <w:jc w:val="left"/>
              <w:rPr>
                <w:sz w:val="18"/>
              </w:rPr>
            </w:pPr>
            <w:r>
              <w:rPr>
                <w:spacing w:val="-2"/>
                <w:sz w:val="18"/>
              </w:rPr>
              <w:t>全部项目数</w:t>
            </w:r>
          </w:p>
          <w:p>
            <w:pPr>
              <w:pStyle w:val="TableParagraph"/>
              <w:numPr>
                <w:ilvl w:val="0"/>
                <w:numId w:val="18"/>
              </w:numPr>
              <w:tabs>
                <w:tab w:pos="322" w:val="left" w:leader="none"/>
              </w:tabs>
              <w:spacing w:line="240" w:lineRule="auto" w:before="69" w:after="0"/>
              <w:ind w:left="321" w:right="0" w:hanging="139"/>
              <w:jc w:val="left"/>
              <w:rPr>
                <w:sz w:val="18"/>
              </w:rPr>
            </w:pPr>
            <w:r>
              <w:rPr>
                <w:spacing w:val="-1"/>
                <w:sz w:val="18"/>
              </w:rPr>
              <w:t>全部参加项目人员合计</w:t>
            </w:r>
          </w:p>
          <w:p>
            <w:pPr>
              <w:pStyle w:val="TableParagraph"/>
              <w:numPr>
                <w:ilvl w:val="0"/>
                <w:numId w:val="18"/>
              </w:numPr>
              <w:tabs>
                <w:tab w:pos="322" w:val="left" w:leader="none"/>
              </w:tabs>
              <w:spacing w:line="240" w:lineRule="auto" w:before="70" w:after="0"/>
              <w:ind w:left="321" w:right="0" w:hanging="139"/>
              <w:jc w:val="left"/>
              <w:rPr>
                <w:sz w:val="18"/>
              </w:rPr>
            </w:pPr>
            <w:r>
              <w:rPr>
                <w:spacing w:val="-1"/>
                <w:sz w:val="18"/>
              </w:rPr>
              <w:t>全部项目人员实际工作时间合计</w:t>
            </w:r>
          </w:p>
          <w:p>
            <w:pPr>
              <w:pStyle w:val="TableParagraph"/>
              <w:numPr>
                <w:ilvl w:val="0"/>
                <w:numId w:val="18"/>
              </w:numPr>
              <w:tabs>
                <w:tab w:pos="322" w:val="left" w:leader="none"/>
              </w:tabs>
              <w:spacing w:line="312" w:lineRule="auto" w:before="69" w:after="0"/>
              <w:ind w:left="452" w:right="495" w:hanging="269"/>
              <w:jc w:val="left"/>
              <w:rPr>
                <w:sz w:val="18"/>
              </w:rPr>
            </w:pPr>
            <w:r>
              <w:rPr>
                <w:spacing w:val="-2"/>
                <w:sz w:val="18"/>
              </w:rPr>
              <w:t>全部项目经费内部支出合计</w:t>
            </w:r>
            <w:r>
              <w:rPr>
                <w:spacing w:val="-2"/>
                <w:sz w:val="18"/>
              </w:rPr>
              <w:t>其中：政府资金</w:t>
            </w:r>
          </w:p>
          <w:p>
            <w:pPr>
              <w:pStyle w:val="TableParagraph"/>
              <w:spacing w:before="1"/>
              <w:ind w:left="92"/>
              <w:rPr>
                <w:b/>
                <w:sz w:val="18"/>
              </w:rPr>
            </w:pPr>
            <w:r>
              <w:rPr>
                <w:b/>
                <w:w w:val="95"/>
                <w:sz w:val="18"/>
              </w:rPr>
              <w:t>（四）</w:t>
            </w:r>
            <w:r>
              <w:rPr>
                <w:b/>
                <w:w w:val="95"/>
                <w:sz w:val="18"/>
              </w:rPr>
              <w:t>研</w:t>
            </w:r>
            <w:r>
              <w:rPr>
                <w:b/>
                <w:w w:val="95"/>
                <w:sz w:val="18"/>
              </w:rPr>
              <w:t>究</w:t>
            </w:r>
            <w:r>
              <w:rPr>
                <w:b/>
                <w:w w:val="95"/>
                <w:sz w:val="18"/>
              </w:rPr>
              <w:t>开</w:t>
            </w:r>
            <w:r>
              <w:rPr>
                <w:b/>
                <w:w w:val="95"/>
                <w:sz w:val="18"/>
              </w:rPr>
              <w:t>发</w:t>
            </w:r>
            <w:r>
              <w:rPr>
                <w:b/>
                <w:w w:val="95"/>
                <w:sz w:val="18"/>
              </w:rPr>
              <w:t>活</w:t>
            </w:r>
            <w:r>
              <w:rPr>
                <w:b/>
                <w:w w:val="95"/>
                <w:sz w:val="18"/>
              </w:rPr>
              <w:t>动</w:t>
            </w:r>
            <w:r>
              <w:rPr>
                <w:b/>
                <w:w w:val="95"/>
                <w:sz w:val="18"/>
              </w:rPr>
              <w:t>情</w:t>
            </w:r>
            <w:r>
              <w:rPr>
                <w:b/>
                <w:spacing w:val="-10"/>
                <w:w w:val="95"/>
                <w:sz w:val="18"/>
              </w:rPr>
              <w:t>况</w:t>
            </w:r>
          </w:p>
          <w:p>
            <w:pPr>
              <w:pStyle w:val="TableParagraph"/>
              <w:numPr>
                <w:ilvl w:val="0"/>
                <w:numId w:val="19"/>
              </w:numPr>
              <w:tabs>
                <w:tab w:pos="322" w:val="left" w:leader="none"/>
              </w:tabs>
              <w:spacing w:line="312" w:lineRule="auto" w:before="69" w:after="0"/>
              <w:ind w:left="452" w:right="490" w:hanging="269"/>
              <w:jc w:val="both"/>
              <w:rPr>
                <w:sz w:val="18"/>
              </w:rPr>
            </w:pPr>
            <w:r>
              <w:rPr>
                <w:spacing w:val="-2"/>
                <w:sz w:val="18"/>
              </w:rPr>
              <w:t>从事研究开发活动人员合计</w:t>
            </w:r>
            <w:r>
              <w:rPr>
                <w:spacing w:val="-2"/>
                <w:sz w:val="18"/>
              </w:rPr>
              <w:t>其中</w:t>
            </w:r>
            <w:r>
              <w:rPr>
                <w:rFonts w:ascii="Times New Roman" w:eastAsia="Times New Roman"/>
                <w:spacing w:val="-2"/>
                <w:sz w:val="18"/>
              </w:rPr>
              <w:t>:</w:t>
            </w:r>
            <w:r>
              <w:rPr>
                <w:spacing w:val="-2"/>
                <w:sz w:val="18"/>
              </w:rPr>
              <w:t>本科毕业及以上人员</w:t>
            </w:r>
            <w:r>
              <w:rPr>
                <w:spacing w:val="-2"/>
                <w:sz w:val="18"/>
              </w:rPr>
              <w:t>其中</w:t>
            </w:r>
            <w:r>
              <w:rPr>
                <w:rFonts w:ascii="Times New Roman" w:eastAsia="Times New Roman"/>
                <w:spacing w:val="-2"/>
                <w:sz w:val="18"/>
              </w:rPr>
              <w:t>:</w:t>
            </w:r>
            <w:r>
              <w:rPr>
                <w:spacing w:val="-2"/>
                <w:sz w:val="18"/>
              </w:rPr>
              <w:t>管理和服务人员</w:t>
            </w:r>
          </w:p>
          <w:p>
            <w:pPr>
              <w:pStyle w:val="TableParagraph"/>
              <w:numPr>
                <w:ilvl w:val="0"/>
                <w:numId w:val="19"/>
              </w:numPr>
              <w:tabs>
                <w:tab w:pos="322" w:val="left" w:leader="none"/>
              </w:tabs>
              <w:spacing w:line="240" w:lineRule="auto" w:before="0" w:after="0"/>
              <w:ind w:left="321" w:right="0" w:hanging="139"/>
              <w:jc w:val="left"/>
              <w:rPr>
                <w:sz w:val="18"/>
              </w:rPr>
            </w:pPr>
            <w:r>
              <w:rPr>
                <w:spacing w:val="-1"/>
                <w:sz w:val="18"/>
              </w:rPr>
              <w:t>研究开发相关费用合计</w:t>
            </w:r>
          </w:p>
          <w:p>
            <w:pPr>
              <w:pStyle w:val="TableParagraph"/>
              <w:spacing w:before="70"/>
              <w:ind w:left="92"/>
              <w:rPr>
                <w:b/>
                <w:sz w:val="18"/>
              </w:rPr>
            </w:pPr>
            <w:r>
              <w:rPr>
                <w:b/>
                <w:w w:val="95"/>
                <w:sz w:val="18"/>
              </w:rPr>
              <w:t>（五）</w:t>
            </w:r>
            <w:r>
              <w:rPr>
                <w:b/>
                <w:w w:val="95"/>
                <w:sz w:val="18"/>
              </w:rPr>
              <w:t>企</w:t>
            </w:r>
            <w:r>
              <w:rPr>
                <w:b/>
                <w:w w:val="95"/>
                <w:sz w:val="18"/>
              </w:rPr>
              <w:t>业</w:t>
            </w:r>
            <w:r>
              <w:rPr>
                <w:b/>
                <w:w w:val="95"/>
                <w:sz w:val="18"/>
              </w:rPr>
              <w:t>其</w:t>
            </w:r>
            <w:r>
              <w:rPr>
                <w:b/>
                <w:w w:val="95"/>
                <w:sz w:val="18"/>
              </w:rPr>
              <w:t>他</w:t>
            </w:r>
            <w:r>
              <w:rPr>
                <w:b/>
                <w:w w:val="95"/>
                <w:sz w:val="18"/>
              </w:rPr>
              <w:t>标</w:t>
            </w:r>
            <w:r>
              <w:rPr>
                <w:b/>
                <w:w w:val="95"/>
                <w:sz w:val="18"/>
              </w:rPr>
              <w:t>志</w:t>
            </w:r>
            <w:r>
              <w:rPr>
                <w:b/>
                <w:w w:val="95"/>
                <w:sz w:val="18"/>
              </w:rPr>
              <w:t>情</w:t>
            </w:r>
            <w:r>
              <w:rPr>
                <w:b/>
                <w:spacing w:val="-10"/>
                <w:w w:val="95"/>
                <w:sz w:val="18"/>
              </w:rPr>
              <w:t>况</w:t>
            </w:r>
          </w:p>
          <w:p>
            <w:pPr>
              <w:pStyle w:val="TableParagraph"/>
              <w:spacing w:before="69"/>
              <w:ind w:left="183"/>
              <w:rPr>
                <w:sz w:val="18"/>
              </w:rPr>
            </w:pPr>
            <w:r>
              <w:rPr>
                <w:rFonts w:ascii="Times New Roman" w:eastAsia="Times New Roman"/>
                <w:sz w:val="18"/>
              </w:rPr>
              <w:t>203</w:t>
            </w:r>
            <w:r>
              <w:rPr>
                <w:rFonts w:ascii="Times New Roman" w:eastAsia="Times New Roman"/>
                <w:spacing w:val="-2"/>
                <w:sz w:val="18"/>
              </w:rPr>
              <w:t> </w:t>
            </w:r>
            <w:r>
              <w:rPr>
                <w:spacing w:val="-2"/>
                <w:sz w:val="18"/>
              </w:rPr>
              <w:t>表研发费用</w:t>
            </w:r>
          </w:p>
          <w:p>
            <w:pPr>
              <w:pStyle w:val="TableParagraph"/>
              <w:spacing w:line="312" w:lineRule="auto" w:before="70"/>
              <w:ind w:left="183" w:right="991"/>
              <w:rPr>
                <w:sz w:val="18"/>
              </w:rPr>
            </w:pPr>
            <w:r>
              <w:rPr>
                <w:spacing w:val="-2"/>
                <w:sz w:val="18"/>
              </w:rPr>
              <w:t>科研育种相关企业标识</w:t>
            </w:r>
            <w:r>
              <w:rPr>
                <w:spacing w:val="-1"/>
                <w:sz w:val="18"/>
              </w:rPr>
              <w:t>基础研究填表企业标识</w:t>
            </w:r>
          </w:p>
          <w:p>
            <w:pPr>
              <w:pStyle w:val="TableParagraph"/>
              <w:ind w:left="183"/>
              <w:rPr>
                <w:sz w:val="18"/>
              </w:rPr>
            </w:pPr>
            <w:r>
              <w:rPr>
                <w:spacing w:val="-1"/>
                <w:sz w:val="18"/>
              </w:rPr>
              <w:t>汽车整车制造产业活动单位</w:t>
            </w:r>
          </w:p>
        </w:tc>
        <w:tc>
          <w:tcPr>
            <w:tcW w:w="537" w:type="dxa"/>
            <w:tcBorders>
              <w:top w:val="single" w:sz="4" w:space="0" w:color="000000"/>
              <w:left w:val="single" w:sz="4" w:space="0" w:color="000000"/>
              <w:bottom w:val="nil"/>
              <w:right w:val="single" w:sz="4" w:space="0" w:color="000000"/>
            </w:tcBorders>
          </w:tcPr>
          <w:p>
            <w:pPr>
              <w:pStyle w:val="TableParagraph"/>
              <w:spacing w:before="13"/>
              <w:ind w:left="68" w:right="68"/>
              <w:jc w:val="center"/>
              <w:rPr>
                <w:sz w:val="18"/>
              </w:rPr>
            </w:pPr>
            <w:r>
              <w:rPr>
                <w:spacing w:val="-5"/>
                <w:sz w:val="18"/>
              </w:rPr>
              <w:t>千元</w:t>
            </w:r>
          </w:p>
        </w:tc>
        <w:tc>
          <w:tcPr>
            <w:tcW w:w="537" w:type="dxa"/>
            <w:tcBorders>
              <w:top w:val="single" w:sz="4" w:space="0" w:color="000000"/>
              <w:left w:val="single" w:sz="4" w:space="0" w:color="000000"/>
              <w:bottom w:val="nil"/>
              <w:right w:val="single" w:sz="4" w:space="0" w:color="000000"/>
            </w:tcBorders>
          </w:tcPr>
          <w:p>
            <w:pPr>
              <w:pStyle w:val="TableParagraph"/>
              <w:spacing w:before="25"/>
              <w:ind w:left="171"/>
              <w:rPr>
                <w:rFonts w:ascii="Times New Roman"/>
                <w:sz w:val="18"/>
              </w:rPr>
            </w:pPr>
            <w:r>
              <w:rPr>
                <w:rFonts w:ascii="Times New Roman"/>
                <w:spacing w:val="-5"/>
                <w:sz w:val="18"/>
              </w:rPr>
              <w:t>67</w:t>
            </w:r>
          </w:p>
        </w:tc>
        <w:tc>
          <w:tcPr>
            <w:tcW w:w="537" w:type="dxa"/>
            <w:tcBorders>
              <w:top w:val="single" w:sz="4" w:space="0" w:color="000000"/>
              <w:left w:val="single" w:sz="4" w:space="0" w:color="000000"/>
              <w:bottom w:val="nil"/>
              <w:right w:val="nil"/>
            </w:tcBorders>
          </w:tcPr>
          <w:p>
            <w:pPr>
              <w:pStyle w:val="TableParagraph"/>
              <w:rPr>
                <w:rFonts w:ascii="Times New Roman"/>
                <w:sz w:val="18"/>
              </w:rPr>
            </w:pPr>
          </w:p>
        </w:tc>
      </w:tr>
      <w:tr>
        <w:trPr>
          <w:trHeight w:val="264"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line="230" w:lineRule="exact" w:before="14"/>
              <w:jc w:val="center"/>
              <w:rPr>
                <w:sz w:val="18"/>
              </w:rPr>
            </w:pPr>
            <w:r>
              <w:rPr>
                <w:sz w:val="18"/>
              </w:rPr>
              <w:t>人</w:t>
            </w:r>
          </w:p>
        </w:tc>
        <w:tc>
          <w:tcPr>
            <w:tcW w:w="537" w:type="dxa"/>
            <w:tcBorders>
              <w:top w:val="nil"/>
              <w:left w:val="single" w:sz="4" w:space="0" w:color="000000"/>
              <w:bottom w:val="nil"/>
              <w:right w:val="single" w:sz="4" w:space="0" w:color="000000"/>
            </w:tcBorders>
          </w:tcPr>
          <w:p>
            <w:pPr>
              <w:pStyle w:val="TableParagraph"/>
              <w:spacing w:before="24"/>
              <w:ind w:left="68" w:right="65"/>
              <w:jc w:val="center"/>
              <w:rPr>
                <w:rFonts w:ascii="Times New Roman"/>
                <w:sz w:val="18"/>
              </w:rPr>
            </w:pPr>
            <w:r>
              <w:rPr>
                <w:rFonts w:ascii="Times New Roman"/>
                <w:spacing w:val="-5"/>
                <w:sz w:val="18"/>
              </w:rPr>
              <w:t>111</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line="230" w:lineRule="exact" w:before="14"/>
              <w:ind w:left="68"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24"/>
              <w:ind w:left="171"/>
              <w:rPr>
                <w:rFonts w:ascii="Times New Roman"/>
                <w:sz w:val="18"/>
              </w:rPr>
            </w:pPr>
            <w:r>
              <w:rPr>
                <w:rFonts w:ascii="Times New Roman"/>
                <w:spacing w:val="-5"/>
                <w:sz w:val="18"/>
              </w:rPr>
              <w:t>68</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65"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line="230" w:lineRule="exact" w:before="16"/>
              <w:ind w:left="67"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25"/>
              <w:ind w:left="68" w:right="67"/>
              <w:jc w:val="center"/>
              <w:rPr>
                <w:rFonts w:ascii="Times New Roman"/>
                <w:sz w:val="18"/>
              </w:rPr>
            </w:pPr>
            <w:r>
              <w:rPr>
                <w:rFonts w:ascii="Times New Roman"/>
                <w:spacing w:val="-5"/>
                <w:sz w:val="18"/>
              </w:rPr>
              <w:t>94</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line="230" w:lineRule="exact" w:before="16"/>
              <w:jc w:val="center"/>
              <w:rPr>
                <w:sz w:val="18"/>
              </w:rPr>
            </w:pPr>
            <w:r>
              <w:rPr>
                <w:sz w:val="18"/>
              </w:rPr>
              <w:t>—</w:t>
            </w:r>
          </w:p>
        </w:tc>
        <w:tc>
          <w:tcPr>
            <w:tcW w:w="537" w:type="dxa"/>
            <w:tcBorders>
              <w:top w:val="nil"/>
              <w:left w:val="single" w:sz="4" w:space="0" w:color="000000"/>
              <w:bottom w:val="nil"/>
              <w:right w:val="single" w:sz="4" w:space="0" w:color="000000"/>
            </w:tcBorders>
          </w:tcPr>
          <w:p>
            <w:pPr>
              <w:pStyle w:val="TableParagraph"/>
              <w:spacing w:line="230" w:lineRule="exact" w:before="16"/>
              <w:ind w:left="171"/>
              <w:rPr>
                <w:sz w:val="18"/>
              </w:rPr>
            </w:pPr>
            <w:r>
              <w:rPr>
                <w:sz w:val="18"/>
              </w:rPr>
              <w:t>—</w:t>
            </w:r>
          </w:p>
        </w:tc>
        <w:tc>
          <w:tcPr>
            <w:tcW w:w="537" w:type="dxa"/>
            <w:tcBorders>
              <w:top w:val="nil"/>
              <w:left w:val="single" w:sz="4" w:space="0" w:color="000000"/>
              <w:bottom w:val="nil"/>
              <w:right w:val="nil"/>
            </w:tcBorders>
          </w:tcPr>
          <w:p>
            <w:pPr>
              <w:pStyle w:val="TableParagraph"/>
              <w:spacing w:line="230" w:lineRule="exact" w:before="16"/>
              <w:jc w:val="center"/>
              <w:rPr>
                <w:sz w:val="18"/>
              </w:rPr>
            </w:pPr>
            <w:r>
              <w:rPr>
                <w:sz w:val="18"/>
              </w:rPr>
              <w:t>—</w:t>
            </w:r>
          </w:p>
        </w:tc>
      </w:tr>
      <w:tr>
        <w:trPr>
          <w:trHeight w:val="272"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13"/>
              <w:ind w:left="67"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25"/>
              <w:ind w:left="68" w:right="65"/>
              <w:jc w:val="center"/>
              <w:rPr>
                <w:rFonts w:ascii="Times New Roman"/>
                <w:sz w:val="18"/>
              </w:rPr>
            </w:pPr>
            <w:r>
              <w:rPr>
                <w:rFonts w:ascii="Times New Roman"/>
                <w:spacing w:val="-5"/>
                <w:sz w:val="18"/>
              </w:rPr>
              <w:t>112</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13"/>
              <w:jc w:val="center"/>
              <w:rPr>
                <w:sz w:val="18"/>
              </w:rPr>
            </w:pPr>
            <w:r>
              <w:rPr>
                <w:sz w:val="18"/>
              </w:rPr>
              <w:t>件</w:t>
            </w:r>
          </w:p>
        </w:tc>
        <w:tc>
          <w:tcPr>
            <w:tcW w:w="537" w:type="dxa"/>
            <w:tcBorders>
              <w:top w:val="nil"/>
              <w:left w:val="single" w:sz="4" w:space="0" w:color="000000"/>
              <w:bottom w:val="nil"/>
              <w:right w:val="single" w:sz="4" w:space="0" w:color="000000"/>
            </w:tcBorders>
          </w:tcPr>
          <w:p>
            <w:pPr>
              <w:pStyle w:val="TableParagraph"/>
              <w:spacing w:before="25"/>
              <w:ind w:left="171"/>
              <w:rPr>
                <w:rFonts w:ascii="Times New Roman"/>
                <w:sz w:val="18"/>
              </w:rPr>
            </w:pPr>
            <w:r>
              <w:rPr>
                <w:rFonts w:ascii="Times New Roman"/>
                <w:spacing w:val="-5"/>
                <w:sz w:val="18"/>
              </w:rPr>
              <w:t>70</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篇</w:t>
            </w:r>
          </w:p>
        </w:tc>
        <w:tc>
          <w:tcPr>
            <w:tcW w:w="537" w:type="dxa"/>
            <w:tcBorders>
              <w:top w:val="nil"/>
              <w:left w:val="single" w:sz="4" w:space="0" w:color="000000"/>
              <w:bottom w:val="nil"/>
              <w:right w:val="single" w:sz="4" w:space="0" w:color="000000"/>
            </w:tcBorders>
          </w:tcPr>
          <w:p>
            <w:pPr>
              <w:pStyle w:val="TableParagraph"/>
              <w:spacing w:before="32"/>
              <w:ind w:left="171"/>
              <w:rPr>
                <w:rFonts w:ascii="Times New Roman"/>
                <w:sz w:val="18"/>
              </w:rPr>
            </w:pPr>
            <w:r>
              <w:rPr>
                <w:rFonts w:ascii="Times New Roman"/>
                <w:spacing w:val="-5"/>
                <w:sz w:val="18"/>
              </w:rPr>
              <w:t>69</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人</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17</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项</w:t>
            </w:r>
          </w:p>
        </w:tc>
        <w:tc>
          <w:tcPr>
            <w:tcW w:w="537" w:type="dxa"/>
            <w:tcBorders>
              <w:top w:val="nil"/>
              <w:left w:val="single" w:sz="4" w:space="0" w:color="000000"/>
              <w:bottom w:val="nil"/>
              <w:right w:val="single" w:sz="4" w:space="0" w:color="000000"/>
            </w:tcBorders>
          </w:tcPr>
          <w:p>
            <w:pPr>
              <w:pStyle w:val="TableParagraph"/>
              <w:spacing w:before="32"/>
              <w:ind w:left="171"/>
              <w:rPr>
                <w:rFonts w:ascii="Times New Roman"/>
                <w:sz w:val="18"/>
              </w:rPr>
            </w:pPr>
            <w:r>
              <w:rPr>
                <w:rFonts w:ascii="Times New Roman"/>
                <w:spacing w:val="-5"/>
                <w:sz w:val="18"/>
              </w:rPr>
              <w:t>72</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人</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18</w:t>
            </w:r>
          </w:p>
        </w:tc>
        <w:tc>
          <w:tcPr>
            <w:tcW w:w="537" w:type="dxa"/>
            <w:tcBorders>
              <w:top w:val="nil"/>
              <w:left w:val="single" w:sz="4" w:space="0" w:color="000000"/>
              <w:bottom w:val="nil"/>
              <w:right w:val="double" w:sz="4" w:space="0" w:color="000000"/>
            </w:tcBorders>
          </w:tcPr>
          <w:p>
            <w:pPr>
              <w:pStyle w:val="TableParagraph"/>
              <w:spacing w:before="20"/>
              <w:ind w:right="1"/>
              <w:jc w:val="center"/>
              <w:rPr>
                <w:sz w:val="18"/>
              </w:rPr>
            </w:pPr>
            <w:r>
              <w:rPr>
                <w:sz w:val="18"/>
              </w:rPr>
              <w:t>—</w:t>
            </w: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537" w:type="dxa"/>
            <w:tcBorders>
              <w:top w:val="nil"/>
              <w:left w:val="single" w:sz="4" w:space="0" w:color="000000"/>
              <w:bottom w:val="nil"/>
              <w:right w:val="single" w:sz="4" w:space="0" w:color="000000"/>
            </w:tcBorders>
          </w:tcPr>
          <w:p>
            <w:pPr>
              <w:pStyle w:val="TableParagraph"/>
              <w:spacing w:before="20"/>
              <w:ind w:left="171"/>
              <w:rPr>
                <w:sz w:val="18"/>
              </w:rPr>
            </w:pPr>
            <w:r>
              <w:rPr>
                <w:sz w:val="18"/>
              </w:rPr>
              <w:t>—</w:t>
            </w:r>
          </w:p>
        </w:tc>
        <w:tc>
          <w:tcPr>
            <w:tcW w:w="537" w:type="dxa"/>
            <w:tcBorders>
              <w:top w:val="nil"/>
              <w:left w:val="single" w:sz="4" w:space="0" w:color="000000"/>
              <w:bottom w:val="nil"/>
              <w:right w:val="nil"/>
            </w:tcBorders>
          </w:tcPr>
          <w:p>
            <w:pPr>
              <w:pStyle w:val="TableParagraph"/>
              <w:spacing w:before="20"/>
              <w:jc w:val="center"/>
              <w:rPr>
                <w:sz w:val="18"/>
              </w:rPr>
            </w:pPr>
            <w:r>
              <w:rPr>
                <w:sz w:val="18"/>
              </w:rPr>
              <w:t>—</w:t>
            </w: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人</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19</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537" w:type="dxa"/>
            <w:tcBorders>
              <w:top w:val="nil"/>
              <w:left w:val="single" w:sz="4" w:space="0" w:color="000000"/>
              <w:bottom w:val="nil"/>
              <w:right w:val="single" w:sz="4" w:space="0" w:color="000000"/>
            </w:tcBorders>
          </w:tcPr>
          <w:p>
            <w:pPr>
              <w:pStyle w:val="TableParagraph"/>
              <w:spacing w:before="20"/>
              <w:ind w:left="171"/>
              <w:rPr>
                <w:sz w:val="18"/>
              </w:rPr>
            </w:pPr>
            <w:r>
              <w:rPr>
                <w:sz w:val="18"/>
              </w:rPr>
              <w:t>—</w:t>
            </w:r>
          </w:p>
        </w:tc>
        <w:tc>
          <w:tcPr>
            <w:tcW w:w="537" w:type="dxa"/>
            <w:tcBorders>
              <w:top w:val="nil"/>
              <w:left w:val="single" w:sz="4" w:space="0" w:color="000000"/>
              <w:bottom w:val="nil"/>
              <w:right w:val="nil"/>
            </w:tcBorders>
          </w:tcPr>
          <w:p>
            <w:pPr>
              <w:pStyle w:val="TableParagraph"/>
              <w:spacing w:before="20"/>
              <w:jc w:val="center"/>
              <w:rPr>
                <w:sz w:val="18"/>
              </w:rPr>
            </w:pPr>
            <w:r>
              <w:rPr>
                <w:sz w:val="18"/>
              </w:rPr>
              <w:t>—</w:t>
            </w:r>
          </w:p>
        </w:tc>
      </w:tr>
      <w:tr>
        <w:trPr>
          <w:trHeight w:val="37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人</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20</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8"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171"/>
              <w:rPr>
                <w:rFonts w:ascii="Times New Roman"/>
                <w:sz w:val="18"/>
              </w:rPr>
            </w:pPr>
            <w:r>
              <w:rPr>
                <w:rFonts w:ascii="Times New Roman"/>
                <w:spacing w:val="-5"/>
                <w:sz w:val="18"/>
              </w:rPr>
              <w:t>73</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37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110"/>
              <w:jc w:val="center"/>
              <w:rPr>
                <w:sz w:val="18"/>
              </w:rPr>
            </w:pPr>
            <w:r>
              <w:rPr>
                <w:sz w:val="18"/>
              </w:rPr>
              <w:t>人</w:t>
            </w:r>
          </w:p>
        </w:tc>
        <w:tc>
          <w:tcPr>
            <w:tcW w:w="537" w:type="dxa"/>
            <w:tcBorders>
              <w:top w:val="nil"/>
              <w:left w:val="single" w:sz="4" w:space="0" w:color="000000"/>
              <w:bottom w:val="nil"/>
              <w:right w:val="single" w:sz="4" w:space="0" w:color="000000"/>
            </w:tcBorders>
          </w:tcPr>
          <w:p>
            <w:pPr>
              <w:pStyle w:val="TableParagraph"/>
              <w:spacing w:before="122"/>
              <w:ind w:left="68" w:right="67"/>
              <w:jc w:val="center"/>
              <w:rPr>
                <w:rFonts w:ascii="Times New Roman"/>
                <w:sz w:val="18"/>
              </w:rPr>
            </w:pPr>
            <w:r>
              <w:rPr>
                <w:rFonts w:ascii="Times New Roman"/>
                <w:spacing w:val="-5"/>
                <w:sz w:val="18"/>
              </w:rPr>
              <w:t>21</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110"/>
              <w:ind w:left="68"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122"/>
              <w:ind w:left="171"/>
              <w:rPr>
                <w:rFonts w:ascii="Times New Roman"/>
                <w:sz w:val="18"/>
              </w:rPr>
            </w:pPr>
            <w:r>
              <w:rPr>
                <w:rFonts w:ascii="Times New Roman"/>
                <w:spacing w:val="-5"/>
                <w:sz w:val="18"/>
              </w:rPr>
              <w:t>74</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人</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22</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8"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171"/>
              <w:rPr>
                <w:rFonts w:ascii="Times New Roman"/>
                <w:sz w:val="18"/>
              </w:rPr>
            </w:pPr>
            <w:r>
              <w:rPr>
                <w:rFonts w:ascii="Times New Roman"/>
                <w:spacing w:val="-5"/>
                <w:sz w:val="18"/>
              </w:rPr>
              <w:t>75</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人</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23</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537" w:type="dxa"/>
            <w:tcBorders>
              <w:top w:val="nil"/>
              <w:left w:val="single" w:sz="4" w:space="0" w:color="000000"/>
              <w:bottom w:val="nil"/>
              <w:right w:val="single" w:sz="4" w:space="0" w:color="000000"/>
            </w:tcBorders>
          </w:tcPr>
          <w:p>
            <w:pPr>
              <w:pStyle w:val="TableParagraph"/>
              <w:spacing w:before="20"/>
              <w:ind w:left="171"/>
              <w:rPr>
                <w:sz w:val="18"/>
              </w:rPr>
            </w:pPr>
            <w:r>
              <w:rPr>
                <w:sz w:val="18"/>
              </w:rPr>
              <w:t>—</w:t>
            </w:r>
          </w:p>
        </w:tc>
        <w:tc>
          <w:tcPr>
            <w:tcW w:w="537" w:type="dxa"/>
            <w:tcBorders>
              <w:top w:val="nil"/>
              <w:left w:val="single" w:sz="4" w:space="0" w:color="000000"/>
              <w:bottom w:val="nil"/>
              <w:right w:val="nil"/>
            </w:tcBorders>
          </w:tcPr>
          <w:p>
            <w:pPr>
              <w:pStyle w:val="TableParagraph"/>
              <w:spacing w:before="20"/>
              <w:jc w:val="center"/>
              <w:rPr>
                <w:sz w:val="18"/>
              </w:rPr>
            </w:pPr>
            <w:r>
              <w:rPr>
                <w:sz w:val="18"/>
              </w:rPr>
              <w:t>—</w:t>
            </w:r>
          </w:p>
        </w:tc>
      </w:tr>
      <w:tr>
        <w:trPr>
          <w:trHeight w:val="279"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7" w:right="68"/>
              <w:jc w:val="center"/>
              <w:rPr>
                <w:sz w:val="18"/>
              </w:rPr>
            </w:pPr>
            <w:r>
              <w:rPr>
                <w:spacing w:val="-5"/>
                <w:sz w:val="18"/>
              </w:rPr>
              <w:t>人年</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24</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8"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171"/>
              <w:rPr>
                <w:rFonts w:ascii="Times New Roman"/>
                <w:sz w:val="18"/>
              </w:rPr>
            </w:pPr>
            <w:r>
              <w:rPr>
                <w:rFonts w:ascii="Times New Roman"/>
                <w:spacing w:val="-5"/>
                <w:sz w:val="18"/>
              </w:rPr>
              <w:t>79</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7" w:right="68"/>
              <w:jc w:val="center"/>
              <w:rPr>
                <w:sz w:val="18"/>
              </w:rPr>
            </w:pPr>
            <w:r>
              <w:rPr>
                <w:spacing w:val="-5"/>
                <w:sz w:val="18"/>
              </w:rPr>
              <w:t>人年</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25</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8"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171"/>
              <w:rPr>
                <w:rFonts w:ascii="Times New Roman"/>
                <w:sz w:val="18"/>
              </w:rPr>
            </w:pPr>
            <w:r>
              <w:rPr>
                <w:rFonts w:ascii="Times New Roman"/>
                <w:spacing w:val="-5"/>
                <w:sz w:val="18"/>
              </w:rPr>
              <w:t>78</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7" w:right="68"/>
              <w:jc w:val="center"/>
              <w:rPr>
                <w:sz w:val="18"/>
              </w:rPr>
            </w:pPr>
            <w:r>
              <w:rPr>
                <w:spacing w:val="-5"/>
                <w:sz w:val="18"/>
              </w:rPr>
              <w:t>人年</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26</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8"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171"/>
              <w:rPr>
                <w:rFonts w:ascii="Times New Roman"/>
                <w:sz w:val="18"/>
              </w:rPr>
            </w:pPr>
            <w:r>
              <w:rPr>
                <w:rFonts w:ascii="Times New Roman"/>
                <w:spacing w:val="-5"/>
                <w:sz w:val="18"/>
              </w:rPr>
              <w:t>76</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7" w:right="68"/>
              <w:jc w:val="center"/>
              <w:rPr>
                <w:sz w:val="18"/>
              </w:rPr>
            </w:pPr>
            <w:r>
              <w:rPr>
                <w:spacing w:val="-5"/>
                <w:sz w:val="18"/>
              </w:rPr>
              <w:t>人年</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27</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8"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171"/>
              <w:rPr>
                <w:rFonts w:ascii="Times New Roman"/>
                <w:sz w:val="18"/>
              </w:rPr>
            </w:pPr>
            <w:r>
              <w:rPr>
                <w:rFonts w:ascii="Times New Roman"/>
                <w:spacing w:val="-5"/>
                <w:sz w:val="18"/>
              </w:rPr>
              <w:t>77</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7" w:right="68"/>
              <w:jc w:val="center"/>
              <w:rPr>
                <w:sz w:val="18"/>
              </w:rPr>
            </w:pPr>
            <w:r>
              <w:rPr>
                <w:spacing w:val="-5"/>
                <w:sz w:val="18"/>
              </w:rPr>
              <w:t>人年</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28</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537" w:type="dxa"/>
            <w:tcBorders>
              <w:top w:val="nil"/>
              <w:left w:val="single" w:sz="4" w:space="0" w:color="000000"/>
              <w:bottom w:val="nil"/>
              <w:right w:val="single" w:sz="4" w:space="0" w:color="000000"/>
            </w:tcBorders>
          </w:tcPr>
          <w:p>
            <w:pPr>
              <w:pStyle w:val="TableParagraph"/>
              <w:spacing w:before="20"/>
              <w:ind w:left="171"/>
              <w:rPr>
                <w:sz w:val="18"/>
              </w:rPr>
            </w:pPr>
            <w:r>
              <w:rPr>
                <w:sz w:val="18"/>
              </w:rPr>
              <w:t>—</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项</w:t>
            </w:r>
          </w:p>
        </w:tc>
        <w:tc>
          <w:tcPr>
            <w:tcW w:w="537" w:type="dxa"/>
            <w:tcBorders>
              <w:top w:val="nil"/>
              <w:left w:val="single" w:sz="4" w:space="0" w:color="000000"/>
              <w:bottom w:val="nil"/>
              <w:right w:val="single" w:sz="4" w:space="0" w:color="000000"/>
            </w:tcBorders>
          </w:tcPr>
          <w:p>
            <w:pPr>
              <w:pStyle w:val="TableParagraph"/>
              <w:spacing w:before="32"/>
              <w:ind w:left="171"/>
              <w:rPr>
                <w:rFonts w:ascii="Times New Roman"/>
                <w:sz w:val="18"/>
              </w:rPr>
            </w:pPr>
            <w:r>
              <w:rPr>
                <w:rFonts w:ascii="Times New Roman"/>
                <w:spacing w:val="-5"/>
                <w:sz w:val="18"/>
              </w:rPr>
              <w:t>97</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7"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29</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人</w:t>
            </w:r>
          </w:p>
        </w:tc>
        <w:tc>
          <w:tcPr>
            <w:tcW w:w="537" w:type="dxa"/>
            <w:tcBorders>
              <w:top w:val="nil"/>
              <w:left w:val="single" w:sz="4" w:space="0" w:color="000000"/>
              <w:bottom w:val="nil"/>
              <w:right w:val="single" w:sz="4" w:space="0" w:color="000000"/>
            </w:tcBorders>
          </w:tcPr>
          <w:p>
            <w:pPr>
              <w:pStyle w:val="TableParagraph"/>
              <w:spacing w:before="32"/>
              <w:ind w:left="171"/>
              <w:rPr>
                <w:rFonts w:ascii="Times New Roman"/>
                <w:sz w:val="18"/>
              </w:rPr>
            </w:pPr>
            <w:r>
              <w:rPr>
                <w:rFonts w:ascii="Times New Roman"/>
                <w:spacing w:val="-5"/>
                <w:sz w:val="18"/>
              </w:rPr>
              <w:t>98</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7"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30</w:t>
            </w:r>
          </w:p>
        </w:tc>
        <w:tc>
          <w:tcPr>
            <w:tcW w:w="537" w:type="dxa"/>
            <w:tcBorders>
              <w:top w:val="nil"/>
              <w:left w:val="single" w:sz="4" w:space="0" w:color="000000"/>
              <w:bottom w:val="nil"/>
              <w:right w:val="double" w:sz="4" w:space="0" w:color="000000"/>
            </w:tcBorders>
          </w:tcPr>
          <w:p>
            <w:pPr>
              <w:pStyle w:val="TableParagraph"/>
              <w:spacing w:before="20"/>
              <w:ind w:right="1"/>
              <w:jc w:val="center"/>
              <w:rPr>
                <w:sz w:val="18"/>
              </w:rPr>
            </w:pPr>
            <w:r>
              <w:rPr>
                <w:sz w:val="18"/>
              </w:rPr>
              <w:t>—</w:t>
            </w: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8" w:right="68"/>
              <w:jc w:val="center"/>
              <w:rPr>
                <w:sz w:val="18"/>
              </w:rPr>
            </w:pPr>
            <w:r>
              <w:rPr>
                <w:spacing w:val="-5"/>
                <w:sz w:val="18"/>
              </w:rPr>
              <w:t>人月</w:t>
            </w:r>
          </w:p>
        </w:tc>
        <w:tc>
          <w:tcPr>
            <w:tcW w:w="537" w:type="dxa"/>
            <w:tcBorders>
              <w:top w:val="nil"/>
              <w:left w:val="single" w:sz="4" w:space="0" w:color="000000"/>
              <w:bottom w:val="nil"/>
              <w:right w:val="single" w:sz="4" w:space="0" w:color="000000"/>
            </w:tcBorders>
          </w:tcPr>
          <w:p>
            <w:pPr>
              <w:pStyle w:val="TableParagraph"/>
              <w:spacing w:before="32"/>
              <w:ind w:left="171"/>
              <w:rPr>
                <w:rFonts w:ascii="Times New Roman"/>
                <w:sz w:val="18"/>
              </w:rPr>
            </w:pPr>
            <w:r>
              <w:rPr>
                <w:rFonts w:ascii="Times New Roman"/>
                <w:spacing w:val="-5"/>
                <w:sz w:val="18"/>
              </w:rPr>
              <w:t>99</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7"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31</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8"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128"/>
              <w:rPr>
                <w:rFonts w:ascii="Times New Roman"/>
                <w:sz w:val="18"/>
              </w:rPr>
            </w:pPr>
            <w:r>
              <w:rPr>
                <w:rFonts w:ascii="Times New Roman"/>
                <w:spacing w:val="-5"/>
                <w:sz w:val="18"/>
              </w:rPr>
              <w:t>100</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7"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32</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8"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128"/>
              <w:rPr>
                <w:rFonts w:ascii="Times New Roman"/>
                <w:sz w:val="18"/>
              </w:rPr>
            </w:pPr>
            <w:r>
              <w:rPr>
                <w:rFonts w:ascii="Times New Roman"/>
                <w:spacing w:val="-5"/>
                <w:sz w:val="18"/>
              </w:rPr>
              <w:t>101</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7"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33</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537" w:type="dxa"/>
            <w:tcBorders>
              <w:top w:val="nil"/>
              <w:left w:val="single" w:sz="4" w:space="0" w:color="000000"/>
              <w:bottom w:val="nil"/>
              <w:right w:val="single" w:sz="4" w:space="0" w:color="000000"/>
            </w:tcBorders>
          </w:tcPr>
          <w:p>
            <w:pPr>
              <w:pStyle w:val="TableParagraph"/>
              <w:spacing w:before="20"/>
              <w:ind w:left="171"/>
              <w:rPr>
                <w:sz w:val="18"/>
              </w:rPr>
            </w:pPr>
            <w:r>
              <w:rPr>
                <w:sz w:val="18"/>
              </w:rPr>
              <w:t>—</w:t>
            </w:r>
          </w:p>
        </w:tc>
        <w:tc>
          <w:tcPr>
            <w:tcW w:w="537" w:type="dxa"/>
            <w:tcBorders>
              <w:top w:val="nil"/>
              <w:left w:val="single" w:sz="4" w:space="0" w:color="000000"/>
              <w:bottom w:val="nil"/>
              <w:right w:val="nil"/>
            </w:tcBorders>
          </w:tcPr>
          <w:p>
            <w:pPr>
              <w:pStyle w:val="TableParagraph"/>
              <w:spacing w:before="20"/>
              <w:jc w:val="center"/>
              <w:rPr>
                <w:sz w:val="18"/>
              </w:rPr>
            </w:pPr>
            <w:r>
              <w:rPr>
                <w:sz w:val="18"/>
              </w:rPr>
              <w:t>—</w:t>
            </w: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7"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34</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人</w:t>
            </w:r>
          </w:p>
        </w:tc>
        <w:tc>
          <w:tcPr>
            <w:tcW w:w="537" w:type="dxa"/>
            <w:tcBorders>
              <w:top w:val="nil"/>
              <w:left w:val="single" w:sz="4" w:space="0" w:color="000000"/>
              <w:bottom w:val="nil"/>
              <w:right w:val="single" w:sz="4" w:space="0" w:color="000000"/>
            </w:tcBorders>
          </w:tcPr>
          <w:p>
            <w:pPr>
              <w:pStyle w:val="TableParagraph"/>
              <w:spacing w:before="32"/>
              <w:ind w:left="171"/>
              <w:rPr>
                <w:rFonts w:ascii="Times New Roman"/>
                <w:sz w:val="18"/>
              </w:rPr>
            </w:pPr>
            <w:r>
              <w:rPr>
                <w:rFonts w:ascii="Times New Roman"/>
                <w:spacing w:val="-5"/>
                <w:sz w:val="18"/>
              </w:rPr>
              <w:t>80</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7"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68" w:right="65"/>
              <w:jc w:val="center"/>
              <w:rPr>
                <w:rFonts w:ascii="Times New Roman"/>
                <w:sz w:val="18"/>
              </w:rPr>
            </w:pPr>
            <w:r>
              <w:rPr>
                <w:rFonts w:ascii="Times New Roman"/>
                <w:spacing w:val="-5"/>
                <w:sz w:val="18"/>
              </w:rPr>
              <w:t>117</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人</w:t>
            </w:r>
          </w:p>
        </w:tc>
        <w:tc>
          <w:tcPr>
            <w:tcW w:w="537" w:type="dxa"/>
            <w:tcBorders>
              <w:top w:val="nil"/>
              <w:left w:val="single" w:sz="4" w:space="0" w:color="000000"/>
              <w:bottom w:val="nil"/>
              <w:right w:val="single" w:sz="4" w:space="0" w:color="000000"/>
            </w:tcBorders>
          </w:tcPr>
          <w:p>
            <w:pPr>
              <w:pStyle w:val="TableParagraph"/>
              <w:spacing w:before="32"/>
              <w:ind w:left="171"/>
              <w:rPr>
                <w:rFonts w:ascii="Times New Roman"/>
                <w:sz w:val="18"/>
              </w:rPr>
            </w:pPr>
            <w:r>
              <w:rPr>
                <w:rFonts w:ascii="Times New Roman"/>
                <w:spacing w:val="-5"/>
                <w:sz w:val="18"/>
              </w:rPr>
              <w:t>81</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7"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35</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人</w:t>
            </w:r>
          </w:p>
        </w:tc>
        <w:tc>
          <w:tcPr>
            <w:tcW w:w="537" w:type="dxa"/>
            <w:tcBorders>
              <w:top w:val="nil"/>
              <w:left w:val="single" w:sz="4" w:space="0" w:color="000000"/>
              <w:bottom w:val="nil"/>
              <w:right w:val="single" w:sz="4" w:space="0" w:color="000000"/>
            </w:tcBorders>
          </w:tcPr>
          <w:p>
            <w:pPr>
              <w:pStyle w:val="TableParagraph"/>
              <w:spacing w:before="32"/>
              <w:ind w:left="128"/>
              <w:rPr>
                <w:rFonts w:ascii="Times New Roman"/>
                <w:sz w:val="18"/>
              </w:rPr>
            </w:pPr>
            <w:r>
              <w:rPr>
                <w:rFonts w:ascii="Times New Roman"/>
                <w:spacing w:val="-5"/>
                <w:sz w:val="18"/>
              </w:rPr>
              <w:t>102</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7"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36</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8"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128"/>
              <w:rPr>
                <w:rFonts w:ascii="Times New Roman"/>
                <w:sz w:val="18"/>
              </w:rPr>
            </w:pPr>
            <w:r>
              <w:rPr>
                <w:rFonts w:ascii="Times New Roman"/>
                <w:spacing w:val="-5"/>
                <w:sz w:val="18"/>
              </w:rPr>
              <w:t>103</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7"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37</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537" w:type="dxa"/>
            <w:tcBorders>
              <w:top w:val="nil"/>
              <w:left w:val="single" w:sz="4" w:space="0" w:color="000000"/>
              <w:bottom w:val="nil"/>
              <w:right w:val="single" w:sz="4" w:space="0" w:color="000000"/>
            </w:tcBorders>
          </w:tcPr>
          <w:p>
            <w:pPr>
              <w:pStyle w:val="TableParagraph"/>
              <w:spacing w:before="20"/>
              <w:ind w:left="171"/>
              <w:rPr>
                <w:sz w:val="18"/>
              </w:rPr>
            </w:pPr>
            <w:r>
              <w:rPr>
                <w:sz w:val="18"/>
              </w:rPr>
              <w:t>—</w:t>
            </w:r>
          </w:p>
        </w:tc>
        <w:tc>
          <w:tcPr>
            <w:tcW w:w="537" w:type="dxa"/>
            <w:tcBorders>
              <w:top w:val="nil"/>
              <w:left w:val="single" w:sz="4" w:space="0" w:color="000000"/>
              <w:bottom w:val="nil"/>
              <w:right w:val="nil"/>
            </w:tcBorders>
          </w:tcPr>
          <w:p>
            <w:pPr>
              <w:pStyle w:val="TableParagraph"/>
              <w:spacing w:before="20"/>
              <w:jc w:val="center"/>
              <w:rPr>
                <w:sz w:val="18"/>
              </w:rPr>
            </w:pPr>
            <w:r>
              <w:rPr>
                <w:sz w:val="18"/>
              </w:rPr>
              <w:t>—</w:t>
            </w: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7"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38</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8"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20"/>
              <w:ind w:left="128"/>
              <w:rPr>
                <w:sz w:val="18"/>
              </w:rPr>
            </w:pPr>
            <w:r>
              <w:rPr>
                <w:spacing w:val="-5"/>
                <w:sz w:val="18"/>
              </w:rPr>
              <w:t>118</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7"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39</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537" w:type="dxa"/>
            <w:tcBorders>
              <w:top w:val="nil"/>
              <w:left w:val="single" w:sz="4" w:space="0" w:color="000000"/>
              <w:bottom w:val="nil"/>
              <w:right w:val="single" w:sz="4" w:space="0" w:color="000000"/>
            </w:tcBorders>
          </w:tcPr>
          <w:p>
            <w:pPr>
              <w:pStyle w:val="TableParagraph"/>
              <w:spacing w:before="20"/>
              <w:ind w:left="128"/>
              <w:rPr>
                <w:sz w:val="18"/>
              </w:rPr>
            </w:pPr>
            <w:r>
              <w:rPr>
                <w:spacing w:val="-5"/>
                <w:sz w:val="18"/>
              </w:rPr>
              <w:t>119</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280"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ind w:left="67" w:right="68"/>
              <w:jc w:val="center"/>
              <w:rPr>
                <w:sz w:val="18"/>
              </w:rPr>
            </w:pPr>
            <w:r>
              <w:rPr>
                <w:spacing w:val="-5"/>
                <w:sz w:val="18"/>
              </w:rPr>
              <w:t>千元</w:t>
            </w:r>
          </w:p>
        </w:tc>
        <w:tc>
          <w:tcPr>
            <w:tcW w:w="537" w:type="dxa"/>
            <w:tcBorders>
              <w:top w:val="nil"/>
              <w:left w:val="single" w:sz="4" w:space="0" w:color="000000"/>
              <w:bottom w:val="nil"/>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40</w:t>
            </w:r>
          </w:p>
        </w:tc>
        <w:tc>
          <w:tcPr>
            <w:tcW w:w="537" w:type="dxa"/>
            <w:tcBorders>
              <w:top w:val="nil"/>
              <w:left w:val="single" w:sz="4" w:space="0" w:color="000000"/>
              <w:bottom w:val="nil"/>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bottom w:val="nil"/>
              <w:right w:val="single" w:sz="4" w:space="0" w:color="000000"/>
            </w:tcBorders>
          </w:tcPr>
          <w:p>
            <w:pPr>
              <w:pStyle w:val="TableParagraph"/>
              <w:spacing w:before="20"/>
              <w:jc w:val="center"/>
              <w:rPr>
                <w:sz w:val="18"/>
              </w:rPr>
            </w:pPr>
            <w:r>
              <w:rPr>
                <w:sz w:val="18"/>
              </w:rPr>
              <w:t>—</w:t>
            </w:r>
          </w:p>
        </w:tc>
        <w:tc>
          <w:tcPr>
            <w:tcW w:w="537" w:type="dxa"/>
            <w:tcBorders>
              <w:top w:val="nil"/>
              <w:left w:val="single" w:sz="4" w:space="0" w:color="000000"/>
              <w:bottom w:val="nil"/>
              <w:right w:val="single" w:sz="4" w:space="0" w:color="000000"/>
            </w:tcBorders>
          </w:tcPr>
          <w:p>
            <w:pPr>
              <w:pStyle w:val="TableParagraph"/>
              <w:spacing w:before="20"/>
              <w:ind w:left="128"/>
              <w:rPr>
                <w:sz w:val="18"/>
              </w:rPr>
            </w:pPr>
            <w:r>
              <w:rPr>
                <w:spacing w:val="-5"/>
                <w:sz w:val="18"/>
              </w:rPr>
              <w:t>120</w:t>
            </w:r>
          </w:p>
        </w:tc>
        <w:tc>
          <w:tcPr>
            <w:tcW w:w="537" w:type="dxa"/>
            <w:tcBorders>
              <w:top w:val="nil"/>
              <w:left w:val="single" w:sz="4" w:space="0" w:color="000000"/>
              <w:bottom w:val="nil"/>
              <w:right w:val="nil"/>
            </w:tcBorders>
          </w:tcPr>
          <w:p>
            <w:pPr>
              <w:pStyle w:val="TableParagraph"/>
              <w:rPr>
                <w:rFonts w:ascii="Times New Roman"/>
                <w:sz w:val="18"/>
              </w:rPr>
            </w:pPr>
          </w:p>
        </w:tc>
      </w:tr>
      <w:tr>
        <w:trPr>
          <w:trHeight w:val="308" w:hRule="atLeast"/>
        </w:trPr>
        <w:tc>
          <w:tcPr>
            <w:tcW w:w="3279" w:type="dxa"/>
            <w:vMerge/>
            <w:tcBorders>
              <w:top w:val="nil"/>
              <w:left w:val="nil"/>
              <w:right w:val="single" w:sz="4" w:space="0" w:color="000000"/>
            </w:tcBorders>
          </w:tcPr>
          <w:p>
            <w:pPr>
              <w:rPr>
                <w:sz w:val="2"/>
                <w:szCs w:val="2"/>
              </w:rPr>
            </w:pPr>
          </w:p>
        </w:tc>
        <w:tc>
          <w:tcPr>
            <w:tcW w:w="537" w:type="dxa"/>
            <w:tcBorders>
              <w:top w:val="nil"/>
              <w:left w:val="single" w:sz="4" w:space="0" w:color="000000"/>
              <w:right w:val="single" w:sz="4" w:space="0" w:color="000000"/>
            </w:tcBorders>
          </w:tcPr>
          <w:p>
            <w:pPr>
              <w:pStyle w:val="TableParagraph"/>
              <w:spacing w:before="20"/>
              <w:ind w:left="67" w:right="68"/>
              <w:jc w:val="center"/>
              <w:rPr>
                <w:sz w:val="18"/>
              </w:rPr>
            </w:pPr>
            <w:r>
              <w:rPr>
                <w:spacing w:val="-5"/>
                <w:sz w:val="18"/>
              </w:rPr>
              <w:t>千元</w:t>
            </w:r>
          </w:p>
        </w:tc>
        <w:tc>
          <w:tcPr>
            <w:tcW w:w="537" w:type="dxa"/>
            <w:tcBorders>
              <w:top w:val="nil"/>
              <w:left w:val="single" w:sz="4" w:space="0" w:color="000000"/>
              <w:right w:val="single" w:sz="4" w:space="0" w:color="000000"/>
            </w:tcBorders>
          </w:tcPr>
          <w:p>
            <w:pPr>
              <w:pStyle w:val="TableParagraph"/>
              <w:spacing w:before="32"/>
              <w:ind w:left="68" w:right="67"/>
              <w:jc w:val="center"/>
              <w:rPr>
                <w:rFonts w:ascii="Times New Roman"/>
                <w:sz w:val="18"/>
              </w:rPr>
            </w:pPr>
            <w:r>
              <w:rPr>
                <w:rFonts w:ascii="Times New Roman"/>
                <w:spacing w:val="-5"/>
                <w:sz w:val="18"/>
              </w:rPr>
              <w:t>41</w:t>
            </w:r>
          </w:p>
        </w:tc>
        <w:tc>
          <w:tcPr>
            <w:tcW w:w="537" w:type="dxa"/>
            <w:tcBorders>
              <w:top w:val="nil"/>
              <w:left w:val="single" w:sz="4" w:space="0" w:color="000000"/>
              <w:right w:val="double" w:sz="4" w:space="0" w:color="000000"/>
            </w:tcBorders>
          </w:tcPr>
          <w:p>
            <w:pPr>
              <w:pStyle w:val="TableParagraph"/>
              <w:rPr>
                <w:rFonts w:ascii="Times New Roman"/>
                <w:sz w:val="18"/>
              </w:rPr>
            </w:pPr>
          </w:p>
        </w:tc>
        <w:tc>
          <w:tcPr>
            <w:tcW w:w="3006" w:type="dxa"/>
            <w:vMerge/>
            <w:tcBorders>
              <w:top w:val="nil"/>
              <w:left w:val="double" w:sz="4" w:space="0" w:color="000000"/>
              <w:right w:val="single" w:sz="4" w:space="0" w:color="000000"/>
            </w:tcBorders>
          </w:tcPr>
          <w:p>
            <w:pPr>
              <w:rPr>
                <w:sz w:val="2"/>
                <w:szCs w:val="2"/>
              </w:rPr>
            </w:pPr>
          </w:p>
        </w:tc>
        <w:tc>
          <w:tcPr>
            <w:tcW w:w="537" w:type="dxa"/>
            <w:tcBorders>
              <w:top w:val="nil"/>
              <w:left w:val="single" w:sz="4" w:space="0" w:color="000000"/>
              <w:right w:val="single" w:sz="4" w:space="0" w:color="000000"/>
            </w:tcBorders>
          </w:tcPr>
          <w:p>
            <w:pPr>
              <w:pStyle w:val="TableParagraph"/>
              <w:spacing w:before="20"/>
              <w:jc w:val="center"/>
              <w:rPr>
                <w:sz w:val="18"/>
              </w:rPr>
            </w:pPr>
            <w:r>
              <w:rPr>
                <w:sz w:val="18"/>
              </w:rPr>
              <w:t>—</w:t>
            </w:r>
          </w:p>
        </w:tc>
        <w:tc>
          <w:tcPr>
            <w:tcW w:w="537" w:type="dxa"/>
            <w:tcBorders>
              <w:top w:val="nil"/>
              <w:left w:val="single" w:sz="4" w:space="0" w:color="000000"/>
              <w:right w:val="single" w:sz="4" w:space="0" w:color="000000"/>
            </w:tcBorders>
          </w:tcPr>
          <w:p>
            <w:pPr>
              <w:pStyle w:val="TableParagraph"/>
              <w:spacing w:before="20"/>
              <w:ind w:left="128"/>
              <w:rPr>
                <w:sz w:val="18"/>
              </w:rPr>
            </w:pPr>
            <w:r>
              <w:rPr>
                <w:spacing w:val="-5"/>
                <w:sz w:val="18"/>
              </w:rPr>
              <w:t>121</w:t>
            </w:r>
          </w:p>
        </w:tc>
        <w:tc>
          <w:tcPr>
            <w:tcW w:w="537" w:type="dxa"/>
            <w:tcBorders>
              <w:top w:val="nil"/>
              <w:left w:val="single" w:sz="4" w:space="0" w:color="000000"/>
              <w:right w:val="nil"/>
            </w:tcBorders>
          </w:tcPr>
          <w:p>
            <w:pPr>
              <w:pStyle w:val="TableParagraph"/>
              <w:rPr>
                <w:rFonts w:ascii="Times New Roman"/>
                <w:sz w:val="18"/>
              </w:rPr>
            </w:pPr>
          </w:p>
        </w:tc>
      </w:tr>
    </w:tbl>
    <w:p>
      <w:pPr>
        <w:spacing w:line="333" w:lineRule="auto" w:before="80"/>
        <w:ind w:left="768" w:right="397" w:hanging="540"/>
        <w:jc w:val="left"/>
        <w:rPr>
          <w:sz w:val="18"/>
        </w:rPr>
      </w:pPr>
      <w:r>
        <w:rPr>
          <w:sz w:val="18"/>
        </w:rPr>
        <w:t>说明：本表根据调查单位基本情况（101-1</w:t>
      </w:r>
      <w:r>
        <w:rPr>
          <w:spacing w:val="-23"/>
          <w:sz w:val="18"/>
        </w:rPr>
        <w:t> 表</w:t>
      </w:r>
      <w:r>
        <w:rPr>
          <w:sz w:val="18"/>
        </w:rPr>
        <w:t>）、从业人员及工资总额（102-1</w:t>
      </w:r>
      <w:r>
        <w:rPr>
          <w:spacing w:val="-23"/>
          <w:sz w:val="18"/>
        </w:rPr>
        <w:t> 表</w:t>
      </w:r>
      <w:r>
        <w:rPr>
          <w:sz w:val="18"/>
        </w:rPr>
        <w:t>）、财务状况（103</w:t>
      </w:r>
      <w:r>
        <w:rPr>
          <w:spacing w:val="-23"/>
          <w:sz w:val="18"/>
        </w:rPr>
        <w:t> 表</w:t>
      </w:r>
      <w:r>
        <w:rPr>
          <w:sz w:val="18"/>
        </w:rPr>
        <w:t>）、企业研究</w:t>
      </w:r>
      <w:r>
        <w:rPr>
          <w:sz w:val="18"/>
        </w:rPr>
        <w:t>开发项目情况（107-1</w:t>
      </w:r>
      <w:r>
        <w:rPr>
          <w:spacing w:val="-12"/>
          <w:sz w:val="18"/>
        </w:rPr>
        <w:t> 表</w:t>
      </w:r>
      <w:r>
        <w:rPr>
          <w:sz w:val="18"/>
        </w:rPr>
        <w:t>）和企业研究开发活动及相关情况（107-2</w:t>
      </w:r>
      <w:r>
        <w:rPr>
          <w:spacing w:val="-12"/>
          <w:sz w:val="18"/>
        </w:rPr>
        <w:t> 表</w:t>
      </w:r>
      <w:r>
        <w:rPr>
          <w:sz w:val="18"/>
        </w:rPr>
        <w:t>）等进行过录。</w:t>
      </w:r>
    </w:p>
    <w:p>
      <w:pPr>
        <w:spacing w:after="0" w:line="333" w:lineRule="auto"/>
        <w:jc w:val="left"/>
        <w:rPr>
          <w:sz w:val="18"/>
        </w:rPr>
        <w:sectPr>
          <w:type w:val="continuous"/>
          <w:pgSz w:w="11910" w:h="16840"/>
          <w:pgMar w:top="780" w:bottom="280" w:left="1020" w:right="1020"/>
        </w:sectPr>
      </w:pPr>
    </w:p>
    <w:p>
      <w:pPr>
        <w:tabs>
          <w:tab w:pos="9249" w:val="left" w:leader="none"/>
        </w:tabs>
        <w:spacing w:before="75"/>
        <w:ind w:left="3672" w:right="0" w:firstLine="0"/>
        <w:jc w:val="left"/>
        <w:rPr>
          <w:rFonts w:ascii="Times New Roman" w:eastAsia="Times New Roman"/>
          <w:sz w:val="18"/>
        </w:rPr>
      </w:pPr>
      <w:r>
        <w:rPr/>
        <w:pict>
          <v:rect style="position:absolute;margin-left:62.349998pt;margin-top:16.299999pt;width:470.6pt;height:.72pt;mso-position-horizontal-relative:page;mso-position-vertical-relative:paragraph;z-index:-15716352;mso-wrap-distance-left:0;mso-wrap-distance-right:0" id="docshape31" filled="true" fillcolor="#000000" stroked="false">
            <v:fill type="solid"/>
            <w10:wrap type="topAndBottom"/>
          </v:rect>
        </w:pict>
      </w:r>
      <w:r>
        <w:rPr>
          <w:sz w:val="18"/>
        </w:rPr>
        <w:t>重点企业研发活动统计报表制</w:t>
      </w:r>
      <w:r>
        <w:rPr>
          <w:spacing w:val="-10"/>
          <w:sz w:val="18"/>
        </w:rPr>
        <w:t>度</w:t>
      </w:r>
      <w:r>
        <w:rPr>
          <w:sz w:val="18"/>
        </w:rPr>
        <w:tab/>
      </w:r>
      <w:r>
        <w:rPr>
          <w:rFonts w:ascii="Times New Roman" w:eastAsia="Times New Roman"/>
          <w:position w:val="1"/>
          <w:sz w:val="18"/>
        </w:rPr>
        <w:t>-</w:t>
      </w:r>
      <w:r>
        <w:rPr>
          <w:rFonts w:ascii="Times New Roman" w:eastAsia="Times New Roman"/>
          <w:spacing w:val="-4"/>
          <w:position w:val="1"/>
          <w:sz w:val="18"/>
        </w:rPr>
        <w:t> </w:t>
      </w:r>
      <w:r>
        <w:rPr>
          <w:rFonts w:ascii="Times New Roman" w:eastAsia="Times New Roman"/>
          <w:position w:val="1"/>
          <w:sz w:val="18"/>
        </w:rPr>
        <w:t>13 </w:t>
      </w:r>
      <w:r>
        <w:rPr>
          <w:rFonts w:ascii="Times New Roman" w:eastAsia="Times New Roman"/>
          <w:spacing w:val="-10"/>
          <w:position w:val="1"/>
          <w:sz w:val="18"/>
        </w:rPr>
        <w: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2"/>
        <w:spacing w:before="135"/>
        <w:ind w:left="3315"/>
        <w:rPr>
          <w:rFonts w:ascii="黑体" w:eastAsia="黑体"/>
        </w:rPr>
      </w:pPr>
      <w:bookmarkStart w:name="_TOC_250001" w:id="19"/>
      <w:r>
        <w:rPr>
          <w:rFonts w:ascii="黑体" w:eastAsia="黑体"/>
        </w:rPr>
        <w:t>（二）</w:t>
      </w:r>
      <w:bookmarkEnd w:id="19"/>
      <w:r>
        <w:rPr>
          <w:rFonts w:ascii="黑体" w:eastAsia="黑体"/>
          <w:spacing w:val="-4"/>
        </w:rPr>
        <w:t>分 类 目 录</w:t>
      </w:r>
    </w:p>
    <w:p>
      <w:pPr>
        <w:pStyle w:val="BodyText"/>
        <w:spacing w:before="11"/>
        <w:rPr>
          <w:rFonts w:ascii="黑体"/>
          <w:sz w:val="34"/>
        </w:rPr>
      </w:pPr>
    </w:p>
    <w:p>
      <w:pPr>
        <w:pStyle w:val="ListParagraph"/>
        <w:numPr>
          <w:ilvl w:val="0"/>
          <w:numId w:val="20"/>
        </w:numPr>
        <w:tabs>
          <w:tab w:pos="3529" w:val="left" w:leader="none"/>
        </w:tabs>
        <w:spacing w:line="240" w:lineRule="auto" w:before="0" w:after="0"/>
        <w:ind w:left="3529" w:right="169" w:hanging="3529"/>
        <w:jc w:val="left"/>
        <w:rPr>
          <w:rFonts w:ascii="黑体" w:eastAsia="黑体"/>
          <w:sz w:val="24"/>
        </w:rPr>
      </w:pPr>
      <w:bookmarkStart w:name="1.研究开发项目来源分类目录" w:id="20"/>
      <w:bookmarkEnd w:id="20"/>
      <w:r>
        <w:rPr/>
      </w:r>
      <w:bookmarkStart w:name="1.研究开发项目来源分类目录" w:id="21"/>
      <w:bookmarkEnd w:id="21"/>
      <w:r>
        <w:rPr>
          <w:rFonts w:ascii="黑体" w:eastAsia="黑体"/>
          <w:spacing w:val="-1"/>
          <w:sz w:val="24"/>
        </w:rPr>
        <w:t>研究开发项目来源分类目录</w:t>
      </w:r>
    </w:p>
    <w:p>
      <w:pPr>
        <w:pStyle w:val="BodyText"/>
        <w:spacing w:before="5"/>
        <w:rPr>
          <w:rFonts w:ascii="黑体"/>
          <w:sz w:val="12"/>
        </w:rPr>
      </w:pPr>
    </w:p>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4"/>
        <w:gridCol w:w="2691"/>
        <w:gridCol w:w="5797"/>
      </w:tblGrid>
      <w:tr>
        <w:trPr>
          <w:trHeight w:val="567" w:hRule="atLeast"/>
        </w:trPr>
        <w:tc>
          <w:tcPr>
            <w:tcW w:w="924" w:type="dxa"/>
            <w:tcBorders>
              <w:top w:val="single" w:sz="8" w:space="0" w:color="000000"/>
              <w:bottom w:val="single" w:sz="2" w:space="0" w:color="000000"/>
              <w:right w:val="single" w:sz="2" w:space="0" w:color="000000"/>
            </w:tcBorders>
          </w:tcPr>
          <w:p>
            <w:pPr>
              <w:pStyle w:val="TableParagraph"/>
              <w:spacing w:before="1"/>
              <w:rPr>
                <w:rFonts w:ascii="黑体"/>
                <w:sz w:val="13"/>
              </w:rPr>
            </w:pPr>
          </w:p>
          <w:p>
            <w:pPr>
              <w:pStyle w:val="TableParagraph"/>
              <w:ind w:left="279" w:right="251"/>
              <w:jc w:val="center"/>
              <w:rPr>
                <w:sz w:val="18"/>
              </w:rPr>
            </w:pPr>
            <w:r>
              <w:rPr>
                <w:spacing w:val="-5"/>
                <w:sz w:val="18"/>
              </w:rPr>
              <w:t>代码</w:t>
            </w:r>
          </w:p>
        </w:tc>
        <w:tc>
          <w:tcPr>
            <w:tcW w:w="2691" w:type="dxa"/>
            <w:tcBorders>
              <w:top w:val="single" w:sz="8" w:space="0" w:color="000000"/>
              <w:left w:val="single" w:sz="2" w:space="0" w:color="000000"/>
              <w:bottom w:val="single" w:sz="2" w:space="0" w:color="000000"/>
              <w:right w:val="single" w:sz="2" w:space="0" w:color="000000"/>
            </w:tcBorders>
          </w:tcPr>
          <w:p>
            <w:pPr>
              <w:pStyle w:val="TableParagraph"/>
              <w:spacing w:before="1"/>
              <w:rPr>
                <w:rFonts w:ascii="黑体"/>
                <w:sz w:val="13"/>
              </w:rPr>
            </w:pPr>
          </w:p>
          <w:p>
            <w:pPr>
              <w:pStyle w:val="TableParagraph"/>
              <w:ind w:left="622"/>
              <w:rPr>
                <w:sz w:val="18"/>
              </w:rPr>
            </w:pPr>
            <w:r>
              <w:rPr>
                <w:spacing w:val="-2"/>
                <w:sz w:val="18"/>
              </w:rPr>
              <w:t>研究开发项目来源</w:t>
            </w:r>
          </w:p>
        </w:tc>
        <w:tc>
          <w:tcPr>
            <w:tcW w:w="5797" w:type="dxa"/>
            <w:tcBorders>
              <w:top w:val="single" w:sz="8" w:space="0" w:color="000000"/>
              <w:left w:val="single" w:sz="2" w:space="0" w:color="000000"/>
              <w:bottom w:val="single" w:sz="2" w:space="0" w:color="000000"/>
            </w:tcBorders>
          </w:tcPr>
          <w:p>
            <w:pPr>
              <w:pStyle w:val="TableParagraph"/>
              <w:spacing w:before="1"/>
              <w:rPr>
                <w:rFonts w:ascii="黑体"/>
                <w:sz w:val="13"/>
              </w:rPr>
            </w:pPr>
          </w:p>
          <w:p>
            <w:pPr>
              <w:pStyle w:val="TableParagraph"/>
              <w:ind w:left="2687" w:right="2716"/>
              <w:jc w:val="center"/>
              <w:rPr>
                <w:sz w:val="18"/>
              </w:rPr>
            </w:pPr>
            <w:r>
              <w:rPr>
                <w:spacing w:val="-5"/>
                <w:sz w:val="18"/>
              </w:rPr>
              <w:t>说明</w:t>
            </w:r>
          </w:p>
        </w:tc>
      </w:tr>
      <w:tr>
        <w:trPr>
          <w:trHeight w:val="313" w:hRule="atLeast"/>
        </w:trPr>
        <w:tc>
          <w:tcPr>
            <w:tcW w:w="924" w:type="dxa"/>
            <w:tcBorders>
              <w:top w:val="single" w:sz="2" w:space="0" w:color="000000"/>
              <w:right w:val="single" w:sz="2" w:space="0" w:color="000000"/>
            </w:tcBorders>
          </w:tcPr>
          <w:p>
            <w:pPr>
              <w:pStyle w:val="TableParagraph"/>
              <w:spacing w:before="41"/>
              <w:ind w:left="27"/>
              <w:jc w:val="center"/>
              <w:rPr>
                <w:sz w:val="18"/>
              </w:rPr>
            </w:pPr>
            <w:r>
              <w:rPr>
                <w:sz w:val="18"/>
              </w:rPr>
              <w:t>1</w:t>
            </w:r>
          </w:p>
        </w:tc>
        <w:tc>
          <w:tcPr>
            <w:tcW w:w="2691" w:type="dxa"/>
            <w:tcBorders>
              <w:top w:val="single" w:sz="2" w:space="0" w:color="000000"/>
              <w:left w:val="single" w:sz="2" w:space="0" w:color="000000"/>
              <w:right w:val="single" w:sz="2" w:space="0" w:color="000000"/>
            </w:tcBorders>
          </w:tcPr>
          <w:p>
            <w:pPr>
              <w:pStyle w:val="TableParagraph"/>
              <w:spacing w:before="41"/>
              <w:ind w:left="106"/>
              <w:rPr>
                <w:sz w:val="18"/>
              </w:rPr>
            </w:pPr>
            <w:r>
              <w:rPr>
                <w:spacing w:val="-2"/>
                <w:sz w:val="18"/>
              </w:rPr>
              <w:t>本企业自选项目</w:t>
            </w:r>
          </w:p>
        </w:tc>
        <w:tc>
          <w:tcPr>
            <w:tcW w:w="5797" w:type="dxa"/>
            <w:tcBorders>
              <w:top w:val="single" w:sz="2" w:space="0" w:color="000000"/>
              <w:left w:val="single" w:sz="2" w:space="0" w:color="000000"/>
            </w:tcBorders>
          </w:tcPr>
          <w:p>
            <w:pPr>
              <w:pStyle w:val="TableParagraph"/>
              <w:rPr>
                <w:rFonts w:ascii="Times New Roman"/>
                <w:sz w:val="18"/>
              </w:rPr>
            </w:pPr>
          </w:p>
        </w:tc>
      </w:tr>
      <w:tr>
        <w:trPr>
          <w:trHeight w:val="338" w:hRule="atLeast"/>
        </w:trPr>
        <w:tc>
          <w:tcPr>
            <w:tcW w:w="924" w:type="dxa"/>
            <w:tcBorders>
              <w:right w:val="single" w:sz="2" w:space="0" w:color="000000"/>
            </w:tcBorders>
          </w:tcPr>
          <w:p>
            <w:pPr>
              <w:pStyle w:val="TableParagraph"/>
              <w:spacing w:before="40"/>
              <w:ind w:left="27"/>
              <w:jc w:val="center"/>
              <w:rPr>
                <w:sz w:val="18"/>
              </w:rPr>
            </w:pPr>
            <w:r>
              <w:rPr>
                <w:sz w:val="18"/>
              </w:rPr>
              <w:t>2</w:t>
            </w:r>
          </w:p>
        </w:tc>
        <w:tc>
          <w:tcPr>
            <w:tcW w:w="2691" w:type="dxa"/>
            <w:tcBorders>
              <w:left w:val="single" w:sz="2" w:space="0" w:color="000000"/>
              <w:right w:val="single" w:sz="2" w:space="0" w:color="000000"/>
            </w:tcBorders>
          </w:tcPr>
          <w:p>
            <w:pPr>
              <w:pStyle w:val="TableParagraph"/>
              <w:spacing w:before="40"/>
              <w:ind w:left="106"/>
              <w:rPr>
                <w:sz w:val="18"/>
              </w:rPr>
            </w:pPr>
            <w:r>
              <w:rPr>
                <w:spacing w:val="-2"/>
                <w:sz w:val="18"/>
              </w:rPr>
              <w:t>政府部门科技项目</w:t>
            </w:r>
          </w:p>
        </w:tc>
        <w:tc>
          <w:tcPr>
            <w:tcW w:w="5797" w:type="dxa"/>
            <w:tcBorders>
              <w:left w:val="single" w:sz="2" w:space="0" w:color="000000"/>
            </w:tcBorders>
          </w:tcPr>
          <w:p>
            <w:pPr>
              <w:pStyle w:val="TableParagraph"/>
              <w:spacing w:before="67"/>
              <w:ind w:left="105"/>
              <w:rPr>
                <w:sz w:val="18"/>
              </w:rPr>
            </w:pPr>
            <w:r>
              <w:rPr>
                <w:spacing w:val="-7"/>
                <w:sz w:val="18"/>
              </w:rPr>
              <w:t>包括各类国家科技计划项目</w:t>
            </w:r>
            <w:r>
              <w:rPr>
                <w:spacing w:val="-2"/>
                <w:sz w:val="18"/>
              </w:rPr>
              <w:t>（</w:t>
            </w:r>
            <w:r>
              <w:rPr>
                <w:spacing w:val="-9"/>
                <w:sz w:val="18"/>
              </w:rPr>
              <w:t>如国家自然科学基金、国家科技重大专项、</w:t>
            </w:r>
          </w:p>
        </w:tc>
      </w:tr>
      <w:tr>
        <w:trPr>
          <w:trHeight w:val="312" w:hRule="atLeast"/>
        </w:trPr>
        <w:tc>
          <w:tcPr>
            <w:tcW w:w="924" w:type="dxa"/>
            <w:tcBorders>
              <w:right w:val="single" w:sz="2" w:space="0" w:color="000000"/>
            </w:tcBorders>
          </w:tcPr>
          <w:p>
            <w:pPr>
              <w:pStyle w:val="TableParagraph"/>
              <w:rPr>
                <w:rFonts w:ascii="Times New Roman"/>
                <w:sz w:val="18"/>
              </w:rPr>
            </w:pPr>
          </w:p>
        </w:tc>
        <w:tc>
          <w:tcPr>
            <w:tcW w:w="2691" w:type="dxa"/>
            <w:tcBorders>
              <w:left w:val="single" w:sz="2" w:space="0" w:color="000000"/>
              <w:right w:val="single" w:sz="2" w:space="0" w:color="000000"/>
            </w:tcBorders>
          </w:tcPr>
          <w:p>
            <w:pPr>
              <w:pStyle w:val="TableParagraph"/>
              <w:rPr>
                <w:rFonts w:ascii="Times New Roman"/>
                <w:sz w:val="18"/>
              </w:rPr>
            </w:pPr>
          </w:p>
        </w:tc>
        <w:tc>
          <w:tcPr>
            <w:tcW w:w="5797" w:type="dxa"/>
            <w:tcBorders>
              <w:left w:val="single" w:sz="2" w:space="0" w:color="000000"/>
            </w:tcBorders>
          </w:tcPr>
          <w:p>
            <w:pPr>
              <w:pStyle w:val="TableParagraph"/>
              <w:spacing w:before="40"/>
              <w:ind w:left="105"/>
              <w:rPr>
                <w:sz w:val="18"/>
              </w:rPr>
            </w:pPr>
            <w:r>
              <w:rPr>
                <w:sz w:val="18"/>
              </w:rPr>
              <w:t>国家重点研发计划、技术创新引导专项（基金</w:t>
            </w:r>
            <w:r>
              <w:rPr>
                <w:spacing w:val="-87"/>
                <w:sz w:val="18"/>
              </w:rPr>
              <w:t>）</w:t>
            </w:r>
            <w:r>
              <w:rPr>
                <w:sz w:val="18"/>
              </w:rPr>
              <w:t>、基地和人才专项等</w:t>
            </w:r>
            <w:r>
              <w:rPr>
                <w:spacing w:val="-10"/>
                <w:sz w:val="18"/>
              </w:rPr>
              <w:t>）</w:t>
            </w:r>
          </w:p>
        </w:tc>
      </w:tr>
      <w:tr>
        <w:trPr>
          <w:trHeight w:val="326" w:hRule="atLeast"/>
        </w:trPr>
        <w:tc>
          <w:tcPr>
            <w:tcW w:w="924" w:type="dxa"/>
            <w:tcBorders>
              <w:right w:val="single" w:sz="2" w:space="0" w:color="000000"/>
            </w:tcBorders>
          </w:tcPr>
          <w:p>
            <w:pPr>
              <w:pStyle w:val="TableParagraph"/>
              <w:rPr>
                <w:rFonts w:ascii="Times New Roman"/>
                <w:sz w:val="18"/>
              </w:rPr>
            </w:pPr>
          </w:p>
        </w:tc>
        <w:tc>
          <w:tcPr>
            <w:tcW w:w="2691" w:type="dxa"/>
            <w:tcBorders>
              <w:left w:val="single" w:sz="2" w:space="0" w:color="000000"/>
              <w:right w:val="single" w:sz="2" w:space="0" w:color="000000"/>
            </w:tcBorders>
          </w:tcPr>
          <w:p>
            <w:pPr>
              <w:pStyle w:val="TableParagraph"/>
              <w:rPr>
                <w:rFonts w:ascii="Times New Roman"/>
                <w:sz w:val="18"/>
              </w:rPr>
            </w:pPr>
          </w:p>
        </w:tc>
        <w:tc>
          <w:tcPr>
            <w:tcW w:w="5797" w:type="dxa"/>
            <w:tcBorders>
              <w:left w:val="single" w:sz="2" w:space="0" w:color="000000"/>
            </w:tcBorders>
          </w:tcPr>
          <w:p>
            <w:pPr>
              <w:pStyle w:val="TableParagraph"/>
              <w:spacing w:before="40"/>
              <w:ind w:left="105"/>
              <w:rPr>
                <w:sz w:val="18"/>
              </w:rPr>
            </w:pPr>
            <w:r>
              <w:rPr>
                <w:spacing w:val="-1"/>
                <w:sz w:val="18"/>
              </w:rPr>
              <w:t>以及由各级政府部门下达的各类科技项目。</w:t>
            </w:r>
          </w:p>
        </w:tc>
      </w:tr>
      <w:tr>
        <w:trPr>
          <w:trHeight w:val="326" w:hRule="atLeast"/>
        </w:trPr>
        <w:tc>
          <w:tcPr>
            <w:tcW w:w="924" w:type="dxa"/>
            <w:tcBorders>
              <w:right w:val="single" w:sz="2" w:space="0" w:color="000000"/>
            </w:tcBorders>
          </w:tcPr>
          <w:p>
            <w:pPr>
              <w:pStyle w:val="TableParagraph"/>
              <w:spacing w:before="55"/>
              <w:ind w:left="27"/>
              <w:jc w:val="center"/>
              <w:rPr>
                <w:sz w:val="18"/>
              </w:rPr>
            </w:pPr>
            <w:r>
              <w:rPr>
                <w:sz w:val="18"/>
              </w:rPr>
              <w:t>3</w:t>
            </w:r>
          </w:p>
        </w:tc>
        <w:tc>
          <w:tcPr>
            <w:tcW w:w="2691" w:type="dxa"/>
            <w:tcBorders>
              <w:left w:val="single" w:sz="2" w:space="0" w:color="000000"/>
              <w:right w:val="single" w:sz="2" w:space="0" w:color="000000"/>
            </w:tcBorders>
          </w:tcPr>
          <w:p>
            <w:pPr>
              <w:pStyle w:val="TableParagraph"/>
              <w:spacing w:before="55"/>
              <w:ind w:left="106"/>
              <w:rPr>
                <w:sz w:val="18"/>
              </w:rPr>
            </w:pPr>
            <w:r>
              <w:rPr>
                <w:sz w:val="18"/>
              </w:rPr>
              <w:t>其他企业（单位）</w:t>
            </w:r>
            <w:r>
              <w:rPr>
                <w:spacing w:val="-3"/>
                <w:sz w:val="18"/>
              </w:rPr>
              <w:t>委托项目</w:t>
            </w:r>
          </w:p>
        </w:tc>
        <w:tc>
          <w:tcPr>
            <w:tcW w:w="5797" w:type="dxa"/>
            <w:tcBorders>
              <w:left w:val="single" w:sz="2" w:space="0" w:color="000000"/>
            </w:tcBorders>
          </w:tcPr>
          <w:p>
            <w:pPr>
              <w:pStyle w:val="TableParagraph"/>
              <w:rPr>
                <w:rFonts w:ascii="Times New Roman"/>
                <w:sz w:val="18"/>
              </w:rPr>
            </w:pPr>
          </w:p>
        </w:tc>
      </w:tr>
      <w:tr>
        <w:trPr>
          <w:trHeight w:val="327" w:hRule="atLeast"/>
        </w:trPr>
        <w:tc>
          <w:tcPr>
            <w:tcW w:w="924" w:type="dxa"/>
            <w:tcBorders>
              <w:right w:val="single" w:sz="2" w:space="0" w:color="000000"/>
            </w:tcBorders>
          </w:tcPr>
          <w:p>
            <w:pPr>
              <w:pStyle w:val="TableParagraph"/>
              <w:spacing w:before="40"/>
              <w:ind w:left="27"/>
              <w:jc w:val="center"/>
              <w:rPr>
                <w:sz w:val="18"/>
              </w:rPr>
            </w:pPr>
            <w:r>
              <w:rPr>
                <w:sz w:val="18"/>
              </w:rPr>
              <w:t>4</w:t>
            </w:r>
          </w:p>
        </w:tc>
        <w:tc>
          <w:tcPr>
            <w:tcW w:w="2691" w:type="dxa"/>
            <w:tcBorders>
              <w:left w:val="single" w:sz="2" w:space="0" w:color="000000"/>
              <w:right w:val="single" w:sz="2" w:space="0" w:color="000000"/>
            </w:tcBorders>
          </w:tcPr>
          <w:p>
            <w:pPr>
              <w:pStyle w:val="TableParagraph"/>
              <w:spacing w:before="40"/>
              <w:ind w:left="106"/>
              <w:rPr>
                <w:sz w:val="18"/>
              </w:rPr>
            </w:pPr>
            <w:r>
              <w:rPr>
                <w:spacing w:val="-3"/>
                <w:sz w:val="18"/>
              </w:rPr>
              <w:t>境外项目</w:t>
            </w:r>
          </w:p>
        </w:tc>
        <w:tc>
          <w:tcPr>
            <w:tcW w:w="5797" w:type="dxa"/>
            <w:tcBorders>
              <w:left w:val="single" w:sz="2" w:space="0" w:color="000000"/>
            </w:tcBorders>
          </w:tcPr>
          <w:p>
            <w:pPr>
              <w:pStyle w:val="TableParagraph"/>
              <w:rPr>
                <w:rFonts w:ascii="Times New Roman"/>
                <w:sz w:val="18"/>
              </w:rPr>
            </w:pPr>
          </w:p>
        </w:tc>
      </w:tr>
      <w:tr>
        <w:trPr>
          <w:trHeight w:val="359" w:hRule="atLeast"/>
        </w:trPr>
        <w:tc>
          <w:tcPr>
            <w:tcW w:w="924" w:type="dxa"/>
            <w:tcBorders>
              <w:bottom w:val="single" w:sz="8" w:space="0" w:color="000000"/>
              <w:right w:val="single" w:sz="2" w:space="0" w:color="000000"/>
            </w:tcBorders>
          </w:tcPr>
          <w:p>
            <w:pPr>
              <w:pStyle w:val="TableParagraph"/>
              <w:spacing w:before="56"/>
              <w:ind w:left="27"/>
              <w:jc w:val="center"/>
              <w:rPr>
                <w:sz w:val="18"/>
              </w:rPr>
            </w:pPr>
            <w:r>
              <w:rPr>
                <w:sz w:val="18"/>
              </w:rPr>
              <w:t>5</w:t>
            </w:r>
          </w:p>
        </w:tc>
        <w:tc>
          <w:tcPr>
            <w:tcW w:w="2691" w:type="dxa"/>
            <w:tcBorders>
              <w:left w:val="single" w:sz="2" w:space="0" w:color="000000"/>
              <w:bottom w:val="single" w:sz="8" w:space="0" w:color="000000"/>
              <w:right w:val="single" w:sz="2" w:space="0" w:color="000000"/>
            </w:tcBorders>
          </w:tcPr>
          <w:p>
            <w:pPr>
              <w:pStyle w:val="TableParagraph"/>
              <w:spacing w:before="56"/>
              <w:ind w:left="106"/>
              <w:rPr>
                <w:sz w:val="18"/>
              </w:rPr>
            </w:pPr>
            <w:r>
              <w:rPr>
                <w:spacing w:val="-3"/>
                <w:sz w:val="18"/>
              </w:rPr>
              <w:t>其他项目</w:t>
            </w:r>
          </w:p>
        </w:tc>
        <w:tc>
          <w:tcPr>
            <w:tcW w:w="5797" w:type="dxa"/>
            <w:tcBorders>
              <w:left w:val="single" w:sz="2" w:space="0" w:color="000000"/>
              <w:bottom w:val="single" w:sz="8" w:space="0" w:color="000000"/>
            </w:tcBorders>
          </w:tcPr>
          <w:p>
            <w:pPr>
              <w:pStyle w:val="TableParagraph"/>
              <w:rPr>
                <w:rFonts w:ascii="Times New Roman"/>
                <w:sz w:val="18"/>
              </w:rPr>
            </w:pPr>
          </w:p>
        </w:tc>
      </w:tr>
    </w:tbl>
    <w:p>
      <w:pPr>
        <w:pStyle w:val="BodyText"/>
        <w:spacing w:before="9"/>
        <w:rPr>
          <w:rFonts w:ascii="黑体"/>
          <w:sz w:val="24"/>
        </w:rPr>
      </w:pPr>
    </w:p>
    <w:p>
      <w:pPr>
        <w:pStyle w:val="ListParagraph"/>
        <w:numPr>
          <w:ilvl w:val="0"/>
          <w:numId w:val="20"/>
        </w:numPr>
        <w:tabs>
          <w:tab w:pos="3289" w:val="left" w:leader="none"/>
        </w:tabs>
        <w:spacing w:line="240" w:lineRule="auto" w:before="1" w:after="0"/>
        <w:ind w:left="3289" w:right="169" w:hanging="3289"/>
        <w:jc w:val="left"/>
        <w:rPr>
          <w:rFonts w:ascii="黑体" w:eastAsia="黑体"/>
          <w:sz w:val="24"/>
        </w:rPr>
      </w:pPr>
      <w:bookmarkStart w:name="2.研究开发项目开展形式分类目录" w:id="22"/>
      <w:bookmarkEnd w:id="22"/>
      <w:r>
        <w:rPr/>
      </w:r>
      <w:bookmarkStart w:name="2.研究开发项目开展形式分类目录" w:id="23"/>
      <w:bookmarkEnd w:id="23"/>
      <w:r>
        <w:rPr>
          <w:rFonts w:ascii="黑体" w:eastAsia="黑体"/>
          <w:spacing w:val="-1"/>
          <w:sz w:val="24"/>
        </w:rPr>
        <w:t>研究开发项目开展形式分类目录</w:t>
      </w:r>
    </w:p>
    <w:p>
      <w:pPr>
        <w:pStyle w:val="BodyText"/>
        <w:spacing w:before="4"/>
        <w:rPr>
          <w:rFonts w:ascii="黑体"/>
          <w:sz w:val="12"/>
        </w:rPr>
      </w:pPr>
    </w:p>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6"/>
        <w:gridCol w:w="8486"/>
      </w:tblGrid>
      <w:tr>
        <w:trPr>
          <w:trHeight w:val="567" w:hRule="atLeast"/>
        </w:trPr>
        <w:tc>
          <w:tcPr>
            <w:tcW w:w="926" w:type="dxa"/>
            <w:tcBorders>
              <w:top w:val="single" w:sz="8" w:space="0" w:color="000000"/>
              <w:bottom w:val="single" w:sz="2" w:space="0" w:color="000000"/>
              <w:right w:val="single" w:sz="2" w:space="0" w:color="000000"/>
            </w:tcBorders>
          </w:tcPr>
          <w:p>
            <w:pPr>
              <w:pStyle w:val="TableParagraph"/>
              <w:spacing w:before="7"/>
              <w:rPr>
                <w:rFonts w:ascii="黑体"/>
                <w:sz w:val="14"/>
              </w:rPr>
            </w:pPr>
          </w:p>
          <w:p>
            <w:pPr>
              <w:pStyle w:val="TableParagraph"/>
              <w:ind w:left="279" w:right="253"/>
              <w:jc w:val="center"/>
              <w:rPr>
                <w:sz w:val="18"/>
              </w:rPr>
            </w:pPr>
            <w:r>
              <w:rPr>
                <w:spacing w:val="-5"/>
                <w:sz w:val="18"/>
              </w:rPr>
              <w:t>代码</w:t>
            </w:r>
          </w:p>
        </w:tc>
        <w:tc>
          <w:tcPr>
            <w:tcW w:w="8486" w:type="dxa"/>
            <w:tcBorders>
              <w:top w:val="single" w:sz="8" w:space="0" w:color="000000"/>
              <w:left w:val="single" w:sz="2" w:space="0" w:color="000000"/>
              <w:bottom w:val="single" w:sz="2" w:space="0" w:color="000000"/>
            </w:tcBorders>
          </w:tcPr>
          <w:p>
            <w:pPr>
              <w:pStyle w:val="TableParagraph"/>
              <w:spacing w:before="7"/>
              <w:rPr>
                <w:rFonts w:ascii="黑体"/>
                <w:sz w:val="14"/>
              </w:rPr>
            </w:pPr>
          </w:p>
          <w:p>
            <w:pPr>
              <w:pStyle w:val="TableParagraph"/>
              <w:ind w:left="3312" w:right="3340"/>
              <w:jc w:val="center"/>
              <w:rPr>
                <w:sz w:val="18"/>
              </w:rPr>
            </w:pPr>
            <w:r>
              <w:rPr>
                <w:spacing w:val="-1"/>
                <w:sz w:val="18"/>
              </w:rPr>
              <w:t>研究开发项目开展形式</w:t>
            </w:r>
          </w:p>
        </w:tc>
      </w:tr>
      <w:tr>
        <w:trPr>
          <w:trHeight w:val="299" w:hRule="atLeast"/>
        </w:trPr>
        <w:tc>
          <w:tcPr>
            <w:tcW w:w="926" w:type="dxa"/>
            <w:tcBorders>
              <w:top w:val="single" w:sz="2" w:space="0" w:color="000000"/>
              <w:right w:val="single" w:sz="2" w:space="0" w:color="000000"/>
            </w:tcBorders>
          </w:tcPr>
          <w:p>
            <w:pPr>
              <w:pStyle w:val="TableParagraph"/>
              <w:spacing w:before="44"/>
              <w:ind w:left="279" w:right="250"/>
              <w:jc w:val="center"/>
              <w:rPr>
                <w:sz w:val="18"/>
              </w:rPr>
            </w:pPr>
            <w:r>
              <w:rPr>
                <w:spacing w:val="-5"/>
                <w:sz w:val="18"/>
              </w:rPr>
              <w:t>10</w:t>
            </w:r>
          </w:p>
        </w:tc>
        <w:tc>
          <w:tcPr>
            <w:tcW w:w="8486" w:type="dxa"/>
            <w:tcBorders>
              <w:top w:val="single" w:sz="2" w:space="0" w:color="000000"/>
              <w:left w:val="single" w:sz="2" w:space="0" w:color="000000"/>
            </w:tcBorders>
          </w:tcPr>
          <w:p>
            <w:pPr>
              <w:pStyle w:val="TableParagraph"/>
              <w:spacing w:before="44"/>
              <w:ind w:left="104"/>
              <w:rPr>
                <w:sz w:val="18"/>
              </w:rPr>
            </w:pPr>
            <w:r>
              <w:rPr>
                <w:spacing w:val="-3"/>
                <w:sz w:val="18"/>
              </w:rPr>
              <w:t>自主完成</w:t>
            </w:r>
          </w:p>
        </w:tc>
      </w:tr>
      <w:tr>
        <w:trPr>
          <w:trHeight w:val="279" w:hRule="atLeast"/>
        </w:trPr>
        <w:tc>
          <w:tcPr>
            <w:tcW w:w="926" w:type="dxa"/>
            <w:tcBorders>
              <w:right w:val="single" w:sz="2" w:space="0" w:color="000000"/>
            </w:tcBorders>
          </w:tcPr>
          <w:p>
            <w:pPr>
              <w:pStyle w:val="TableParagraph"/>
              <w:spacing w:before="25"/>
              <w:ind w:left="279" w:right="250"/>
              <w:jc w:val="center"/>
              <w:rPr>
                <w:sz w:val="18"/>
              </w:rPr>
            </w:pPr>
            <w:r>
              <w:rPr>
                <w:spacing w:val="-5"/>
                <w:sz w:val="18"/>
              </w:rPr>
              <w:t>21</w:t>
            </w:r>
          </w:p>
        </w:tc>
        <w:tc>
          <w:tcPr>
            <w:tcW w:w="8486" w:type="dxa"/>
            <w:tcBorders>
              <w:left w:val="single" w:sz="2" w:space="0" w:color="000000"/>
            </w:tcBorders>
          </w:tcPr>
          <w:p>
            <w:pPr>
              <w:pStyle w:val="TableParagraph"/>
              <w:spacing w:before="25"/>
              <w:ind w:left="104"/>
              <w:rPr>
                <w:sz w:val="18"/>
              </w:rPr>
            </w:pPr>
            <w:r>
              <w:rPr>
                <w:spacing w:val="-2"/>
                <w:sz w:val="18"/>
              </w:rPr>
              <w:t>与境内研究机构合作</w:t>
            </w:r>
          </w:p>
        </w:tc>
      </w:tr>
      <w:tr>
        <w:trPr>
          <w:trHeight w:val="279" w:hRule="atLeast"/>
        </w:trPr>
        <w:tc>
          <w:tcPr>
            <w:tcW w:w="926" w:type="dxa"/>
            <w:tcBorders>
              <w:right w:val="single" w:sz="2" w:space="0" w:color="000000"/>
            </w:tcBorders>
          </w:tcPr>
          <w:p>
            <w:pPr>
              <w:pStyle w:val="TableParagraph"/>
              <w:spacing w:before="24"/>
              <w:ind w:left="279" w:right="250"/>
              <w:jc w:val="center"/>
              <w:rPr>
                <w:sz w:val="18"/>
              </w:rPr>
            </w:pPr>
            <w:r>
              <w:rPr>
                <w:spacing w:val="-5"/>
                <w:sz w:val="18"/>
              </w:rPr>
              <w:t>22</w:t>
            </w:r>
          </w:p>
        </w:tc>
        <w:tc>
          <w:tcPr>
            <w:tcW w:w="8486" w:type="dxa"/>
            <w:tcBorders>
              <w:left w:val="single" w:sz="2" w:space="0" w:color="000000"/>
            </w:tcBorders>
          </w:tcPr>
          <w:p>
            <w:pPr>
              <w:pStyle w:val="TableParagraph"/>
              <w:spacing w:before="24"/>
              <w:ind w:left="104"/>
              <w:rPr>
                <w:sz w:val="18"/>
              </w:rPr>
            </w:pPr>
            <w:r>
              <w:rPr>
                <w:spacing w:val="-2"/>
                <w:sz w:val="18"/>
              </w:rPr>
              <w:t>与境内高等学校合作</w:t>
            </w:r>
          </w:p>
        </w:tc>
      </w:tr>
      <w:tr>
        <w:trPr>
          <w:trHeight w:val="280" w:hRule="atLeast"/>
        </w:trPr>
        <w:tc>
          <w:tcPr>
            <w:tcW w:w="926" w:type="dxa"/>
            <w:tcBorders>
              <w:right w:val="single" w:sz="2" w:space="0" w:color="000000"/>
            </w:tcBorders>
          </w:tcPr>
          <w:p>
            <w:pPr>
              <w:pStyle w:val="TableParagraph"/>
              <w:spacing w:before="25"/>
              <w:ind w:left="279" w:right="250"/>
              <w:jc w:val="center"/>
              <w:rPr>
                <w:sz w:val="18"/>
              </w:rPr>
            </w:pPr>
            <w:r>
              <w:rPr>
                <w:spacing w:val="-5"/>
                <w:sz w:val="18"/>
              </w:rPr>
              <w:t>23</w:t>
            </w:r>
          </w:p>
        </w:tc>
        <w:tc>
          <w:tcPr>
            <w:tcW w:w="8486" w:type="dxa"/>
            <w:tcBorders>
              <w:left w:val="single" w:sz="2" w:space="0" w:color="000000"/>
            </w:tcBorders>
          </w:tcPr>
          <w:p>
            <w:pPr>
              <w:pStyle w:val="TableParagraph"/>
              <w:spacing w:before="25"/>
              <w:ind w:left="104"/>
              <w:rPr>
                <w:sz w:val="18"/>
              </w:rPr>
            </w:pPr>
            <w:r>
              <w:rPr>
                <w:spacing w:val="-1"/>
                <w:sz w:val="18"/>
              </w:rPr>
              <w:t>与境内其他企业或单位合作</w:t>
            </w:r>
          </w:p>
        </w:tc>
      </w:tr>
      <w:tr>
        <w:trPr>
          <w:trHeight w:val="279" w:hRule="atLeast"/>
        </w:trPr>
        <w:tc>
          <w:tcPr>
            <w:tcW w:w="926" w:type="dxa"/>
            <w:tcBorders>
              <w:right w:val="single" w:sz="2" w:space="0" w:color="000000"/>
            </w:tcBorders>
          </w:tcPr>
          <w:p>
            <w:pPr>
              <w:pStyle w:val="TableParagraph"/>
              <w:spacing w:before="25"/>
              <w:ind w:left="279" w:right="250"/>
              <w:jc w:val="center"/>
              <w:rPr>
                <w:sz w:val="18"/>
              </w:rPr>
            </w:pPr>
            <w:r>
              <w:rPr>
                <w:spacing w:val="-5"/>
                <w:sz w:val="18"/>
              </w:rPr>
              <w:t>24</w:t>
            </w:r>
          </w:p>
        </w:tc>
        <w:tc>
          <w:tcPr>
            <w:tcW w:w="8486" w:type="dxa"/>
            <w:tcBorders>
              <w:left w:val="single" w:sz="2" w:space="0" w:color="000000"/>
            </w:tcBorders>
          </w:tcPr>
          <w:p>
            <w:pPr>
              <w:pStyle w:val="TableParagraph"/>
              <w:spacing w:before="25"/>
              <w:ind w:left="104"/>
              <w:rPr>
                <w:sz w:val="18"/>
              </w:rPr>
            </w:pPr>
            <w:r>
              <w:rPr>
                <w:spacing w:val="-2"/>
                <w:sz w:val="18"/>
              </w:rPr>
              <w:t>与境外机构合作</w:t>
            </w:r>
          </w:p>
        </w:tc>
      </w:tr>
      <w:tr>
        <w:trPr>
          <w:trHeight w:val="279" w:hRule="atLeast"/>
        </w:trPr>
        <w:tc>
          <w:tcPr>
            <w:tcW w:w="926" w:type="dxa"/>
            <w:tcBorders>
              <w:right w:val="single" w:sz="2" w:space="0" w:color="000000"/>
            </w:tcBorders>
          </w:tcPr>
          <w:p>
            <w:pPr>
              <w:pStyle w:val="TableParagraph"/>
              <w:spacing w:before="24"/>
              <w:ind w:left="279" w:right="250"/>
              <w:jc w:val="center"/>
              <w:rPr>
                <w:sz w:val="18"/>
              </w:rPr>
            </w:pPr>
            <w:r>
              <w:rPr>
                <w:spacing w:val="-5"/>
                <w:sz w:val="18"/>
              </w:rPr>
              <w:t>30</w:t>
            </w:r>
          </w:p>
        </w:tc>
        <w:tc>
          <w:tcPr>
            <w:tcW w:w="8486" w:type="dxa"/>
            <w:tcBorders>
              <w:left w:val="single" w:sz="2" w:space="0" w:color="000000"/>
            </w:tcBorders>
          </w:tcPr>
          <w:p>
            <w:pPr>
              <w:pStyle w:val="TableParagraph"/>
              <w:spacing w:before="24"/>
              <w:ind w:left="104"/>
              <w:rPr>
                <w:sz w:val="18"/>
              </w:rPr>
            </w:pPr>
            <w:r>
              <w:rPr>
                <w:spacing w:val="-2"/>
                <w:sz w:val="18"/>
              </w:rPr>
              <w:t>委托其他企业或单位</w:t>
            </w:r>
          </w:p>
        </w:tc>
      </w:tr>
      <w:tr>
        <w:trPr>
          <w:trHeight w:val="411" w:hRule="atLeast"/>
        </w:trPr>
        <w:tc>
          <w:tcPr>
            <w:tcW w:w="926" w:type="dxa"/>
            <w:tcBorders>
              <w:bottom w:val="single" w:sz="8" w:space="0" w:color="000000"/>
              <w:right w:val="single" w:sz="2" w:space="0" w:color="000000"/>
            </w:tcBorders>
          </w:tcPr>
          <w:p>
            <w:pPr>
              <w:pStyle w:val="TableParagraph"/>
              <w:spacing w:before="25"/>
              <w:ind w:left="279" w:right="250"/>
              <w:jc w:val="center"/>
              <w:rPr>
                <w:sz w:val="18"/>
              </w:rPr>
            </w:pPr>
            <w:r>
              <w:rPr>
                <w:spacing w:val="-5"/>
                <w:sz w:val="18"/>
              </w:rPr>
              <w:t>40</w:t>
            </w:r>
          </w:p>
        </w:tc>
        <w:tc>
          <w:tcPr>
            <w:tcW w:w="8486" w:type="dxa"/>
            <w:tcBorders>
              <w:left w:val="single" w:sz="2" w:space="0" w:color="000000"/>
              <w:bottom w:val="single" w:sz="8" w:space="0" w:color="000000"/>
            </w:tcBorders>
          </w:tcPr>
          <w:p>
            <w:pPr>
              <w:pStyle w:val="TableParagraph"/>
              <w:spacing w:before="25"/>
              <w:ind w:left="104"/>
              <w:rPr>
                <w:sz w:val="18"/>
              </w:rPr>
            </w:pPr>
            <w:r>
              <w:rPr>
                <w:spacing w:val="-3"/>
                <w:sz w:val="18"/>
              </w:rPr>
              <w:t>其他形式</w:t>
            </w:r>
          </w:p>
        </w:tc>
      </w:tr>
    </w:tbl>
    <w:p>
      <w:pPr>
        <w:pStyle w:val="BodyText"/>
        <w:rPr>
          <w:rFonts w:ascii="黑体"/>
          <w:sz w:val="24"/>
        </w:rPr>
      </w:pPr>
    </w:p>
    <w:p>
      <w:pPr>
        <w:pStyle w:val="BodyText"/>
        <w:spacing w:before="2"/>
        <w:rPr>
          <w:rFonts w:ascii="黑体"/>
          <w:sz w:val="25"/>
        </w:rPr>
      </w:pPr>
    </w:p>
    <w:p>
      <w:pPr>
        <w:pStyle w:val="ListParagraph"/>
        <w:numPr>
          <w:ilvl w:val="0"/>
          <w:numId w:val="20"/>
        </w:numPr>
        <w:tabs>
          <w:tab w:pos="3289" w:val="left" w:leader="none"/>
        </w:tabs>
        <w:spacing w:line="240" w:lineRule="auto" w:before="0" w:after="0"/>
        <w:ind w:left="3289" w:right="169" w:hanging="3289"/>
        <w:jc w:val="left"/>
        <w:rPr>
          <w:rFonts w:ascii="黑体" w:eastAsia="黑体"/>
          <w:sz w:val="24"/>
        </w:rPr>
      </w:pPr>
      <w:bookmarkStart w:name="3.研究开发项目成果形式分类目录" w:id="24"/>
      <w:bookmarkEnd w:id="24"/>
      <w:r>
        <w:rPr/>
      </w:r>
      <w:bookmarkStart w:name="3.研究开发项目成果形式分类目录" w:id="25"/>
      <w:bookmarkEnd w:id="25"/>
      <w:r>
        <w:rPr>
          <w:rFonts w:ascii="黑体" w:eastAsia="黑体"/>
          <w:spacing w:val="-1"/>
          <w:sz w:val="24"/>
        </w:rPr>
        <w:t>研究开发项目成果形式分类目录</w:t>
      </w:r>
    </w:p>
    <w:p>
      <w:pPr>
        <w:pStyle w:val="BodyText"/>
        <w:spacing w:before="4" w:after="1"/>
        <w:rPr>
          <w:rFonts w:ascii="黑体"/>
          <w:sz w:val="12"/>
        </w:rPr>
      </w:pPr>
    </w:p>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2"/>
        <w:gridCol w:w="8400"/>
      </w:tblGrid>
      <w:tr>
        <w:trPr>
          <w:trHeight w:val="567" w:hRule="atLeast"/>
        </w:trPr>
        <w:tc>
          <w:tcPr>
            <w:tcW w:w="1012" w:type="dxa"/>
            <w:tcBorders>
              <w:top w:val="single" w:sz="8" w:space="0" w:color="000000"/>
              <w:bottom w:val="single" w:sz="2" w:space="0" w:color="000000"/>
              <w:right w:val="single" w:sz="2" w:space="0" w:color="000000"/>
            </w:tcBorders>
          </w:tcPr>
          <w:p>
            <w:pPr>
              <w:pStyle w:val="TableParagraph"/>
              <w:spacing w:before="7"/>
              <w:rPr>
                <w:rFonts w:ascii="黑体"/>
                <w:sz w:val="14"/>
              </w:rPr>
            </w:pPr>
          </w:p>
          <w:p>
            <w:pPr>
              <w:pStyle w:val="TableParagraph"/>
              <w:ind w:left="389"/>
              <w:rPr>
                <w:sz w:val="18"/>
              </w:rPr>
            </w:pPr>
            <w:r>
              <w:rPr>
                <w:spacing w:val="-5"/>
                <w:sz w:val="18"/>
              </w:rPr>
              <w:t>代码</w:t>
            </w:r>
          </w:p>
        </w:tc>
        <w:tc>
          <w:tcPr>
            <w:tcW w:w="8400" w:type="dxa"/>
            <w:tcBorders>
              <w:top w:val="single" w:sz="8" w:space="0" w:color="000000"/>
              <w:left w:val="single" w:sz="2" w:space="0" w:color="000000"/>
              <w:bottom w:val="single" w:sz="2" w:space="0" w:color="000000"/>
            </w:tcBorders>
          </w:tcPr>
          <w:p>
            <w:pPr>
              <w:pStyle w:val="TableParagraph"/>
              <w:spacing w:before="7"/>
              <w:rPr>
                <w:rFonts w:ascii="黑体"/>
                <w:sz w:val="14"/>
              </w:rPr>
            </w:pPr>
          </w:p>
          <w:p>
            <w:pPr>
              <w:pStyle w:val="TableParagraph"/>
              <w:ind w:left="3268" w:right="3298"/>
              <w:jc w:val="center"/>
              <w:rPr>
                <w:sz w:val="18"/>
              </w:rPr>
            </w:pPr>
            <w:r>
              <w:rPr>
                <w:spacing w:val="-1"/>
                <w:sz w:val="18"/>
              </w:rPr>
              <w:t>研究开发项目成果形式</w:t>
            </w:r>
          </w:p>
        </w:tc>
      </w:tr>
      <w:tr>
        <w:trPr>
          <w:trHeight w:val="299" w:hRule="atLeast"/>
        </w:trPr>
        <w:tc>
          <w:tcPr>
            <w:tcW w:w="1012" w:type="dxa"/>
            <w:tcBorders>
              <w:top w:val="single" w:sz="2" w:space="0" w:color="000000"/>
              <w:right w:val="single" w:sz="2" w:space="0" w:color="000000"/>
            </w:tcBorders>
          </w:tcPr>
          <w:p>
            <w:pPr>
              <w:pStyle w:val="TableParagraph"/>
              <w:spacing w:before="43"/>
              <w:ind w:left="428"/>
              <w:rPr>
                <w:sz w:val="18"/>
              </w:rPr>
            </w:pPr>
            <w:r>
              <w:rPr>
                <w:spacing w:val="-5"/>
                <w:sz w:val="18"/>
              </w:rPr>
              <w:t>01</w:t>
            </w:r>
          </w:p>
        </w:tc>
        <w:tc>
          <w:tcPr>
            <w:tcW w:w="8400" w:type="dxa"/>
            <w:tcBorders>
              <w:top w:val="single" w:sz="2" w:space="0" w:color="000000"/>
              <w:left w:val="single" w:sz="2" w:space="0" w:color="000000"/>
            </w:tcBorders>
          </w:tcPr>
          <w:p>
            <w:pPr>
              <w:pStyle w:val="TableParagraph"/>
              <w:spacing w:before="43"/>
              <w:ind w:left="104"/>
              <w:rPr>
                <w:sz w:val="18"/>
              </w:rPr>
            </w:pPr>
            <w:r>
              <w:rPr>
                <w:spacing w:val="-1"/>
                <w:sz w:val="18"/>
              </w:rPr>
              <w:t>论文、专著或研究报告</w:t>
            </w:r>
          </w:p>
        </w:tc>
      </w:tr>
      <w:tr>
        <w:trPr>
          <w:trHeight w:val="279" w:hRule="atLeast"/>
        </w:trPr>
        <w:tc>
          <w:tcPr>
            <w:tcW w:w="1012" w:type="dxa"/>
            <w:tcBorders>
              <w:right w:val="single" w:sz="2" w:space="0" w:color="000000"/>
            </w:tcBorders>
          </w:tcPr>
          <w:p>
            <w:pPr>
              <w:pStyle w:val="TableParagraph"/>
              <w:spacing w:before="25"/>
              <w:ind w:left="428"/>
              <w:rPr>
                <w:sz w:val="18"/>
              </w:rPr>
            </w:pPr>
            <w:r>
              <w:rPr>
                <w:spacing w:val="-5"/>
                <w:sz w:val="18"/>
              </w:rPr>
              <w:t>02</w:t>
            </w:r>
          </w:p>
        </w:tc>
        <w:tc>
          <w:tcPr>
            <w:tcW w:w="8400" w:type="dxa"/>
            <w:tcBorders>
              <w:left w:val="single" w:sz="2" w:space="0" w:color="000000"/>
            </w:tcBorders>
          </w:tcPr>
          <w:p>
            <w:pPr>
              <w:pStyle w:val="TableParagraph"/>
              <w:spacing w:before="25"/>
              <w:ind w:left="104"/>
              <w:rPr>
                <w:sz w:val="18"/>
              </w:rPr>
            </w:pPr>
            <w:r>
              <w:rPr>
                <w:spacing w:val="-1"/>
                <w:sz w:val="18"/>
              </w:rPr>
              <w:t>新产品、新工艺等推广与示范活动</w:t>
            </w:r>
          </w:p>
        </w:tc>
      </w:tr>
      <w:tr>
        <w:trPr>
          <w:trHeight w:val="279" w:hRule="atLeast"/>
        </w:trPr>
        <w:tc>
          <w:tcPr>
            <w:tcW w:w="1012" w:type="dxa"/>
            <w:tcBorders>
              <w:right w:val="single" w:sz="2" w:space="0" w:color="000000"/>
            </w:tcBorders>
          </w:tcPr>
          <w:p>
            <w:pPr>
              <w:pStyle w:val="TableParagraph"/>
              <w:spacing w:before="24"/>
              <w:ind w:left="428"/>
              <w:rPr>
                <w:sz w:val="18"/>
              </w:rPr>
            </w:pPr>
            <w:r>
              <w:rPr>
                <w:spacing w:val="-5"/>
                <w:sz w:val="18"/>
              </w:rPr>
              <w:t>03</w:t>
            </w:r>
          </w:p>
        </w:tc>
        <w:tc>
          <w:tcPr>
            <w:tcW w:w="8400" w:type="dxa"/>
            <w:tcBorders>
              <w:left w:val="single" w:sz="2" w:space="0" w:color="000000"/>
            </w:tcBorders>
          </w:tcPr>
          <w:p>
            <w:pPr>
              <w:pStyle w:val="TableParagraph"/>
              <w:spacing w:before="24"/>
              <w:ind w:left="104"/>
              <w:rPr>
                <w:sz w:val="18"/>
              </w:rPr>
            </w:pPr>
            <w:r>
              <w:rPr>
                <w:spacing w:val="-1"/>
                <w:sz w:val="18"/>
              </w:rPr>
              <w:t>对已有产品、工艺等进行一般性改进</w:t>
            </w:r>
          </w:p>
        </w:tc>
      </w:tr>
      <w:tr>
        <w:trPr>
          <w:trHeight w:val="280" w:hRule="atLeast"/>
        </w:trPr>
        <w:tc>
          <w:tcPr>
            <w:tcW w:w="1012" w:type="dxa"/>
            <w:tcBorders>
              <w:right w:val="single" w:sz="2" w:space="0" w:color="000000"/>
            </w:tcBorders>
          </w:tcPr>
          <w:p>
            <w:pPr>
              <w:pStyle w:val="TableParagraph"/>
              <w:spacing w:before="25"/>
              <w:ind w:left="428"/>
              <w:rPr>
                <w:sz w:val="18"/>
              </w:rPr>
            </w:pPr>
            <w:r>
              <w:rPr>
                <w:spacing w:val="-5"/>
                <w:sz w:val="18"/>
              </w:rPr>
              <w:t>04</w:t>
            </w:r>
          </w:p>
        </w:tc>
        <w:tc>
          <w:tcPr>
            <w:tcW w:w="8400" w:type="dxa"/>
            <w:tcBorders>
              <w:left w:val="single" w:sz="2" w:space="0" w:color="000000"/>
            </w:tcBorders>
          </w:tcPr>
          <w:p>
            <w:pPr>
              <w:pStyle w:val="TableParagraph"/>
              <w:spacing w:before="25"/>
              <w:ind w:left="104"/>
              <w:rPr>
                <w:sz w:val="18"/>
              </w:rPr>
            </w:pPr>
            <w:r>
              <w:rPr>
                <w:spacing w:val="-1"/>
                <w:sz w:val="18"/>
              </w:rPr>
              <w:t>对已有产品、工艺等实现突破性变革</w:t>
            </w:r>
          </w:p>
        </w:tc>
      </w:tr>
      <w:tr>
        <w:trPr>
          <w:trHeight w:val="279" w:hRule="atLeast"/>
        </w:trPr>
        <w:tc>
          <w:tcPr>
            <w:tcW w:w="1012" w:type="dxa"/>
            <w:tcBorders>
              <w:right w:val="single" w:sz="2" w:space="0" w:color="000000"/>
            </w:tcBorders>
          </w:tcPr>
          <w:p>
            <w:pPr>
              <w:pStyle w:val="TableParagraph"/>
              <w:spacing w:before="25"/>
              <w:ind w:left="428"/>
              <w:rPr>
                <w:sz w:val="18"/>
              </w:rPr>
            </w:pPr>
            <w:r>
              <w:rPr>
                <w:spacing w:val="-5"/>
                <w:sz w:val="18"/>
              </w:rPr>
              <w:t>05</w:t>
            </w:r>
          </w:p>
        </w:tc>
        <w:tc>
          <w:tcPr>
            <w:tcW w:w="8400" w:type="dxa"/>
            <w:tcBorders>
              <w:left w:val="single" w:sz="2" w:space="0" w:color="000000"/>
            </w:tcBorders>
          </w:tcPr>
          <w:p>
            <w:pPr>
              <w:pStyle w:val="TableParagraph"/>
              <w:spacing w:before="25"/>
              <w:ind w:left="104"/>
              <w:rPr>
                <w:sz w:val="18"/>
              </w:rPr>
            </w:pPr>
            <w:r>
              <w:rPr>
                <w:spacing w:val="-2"/>
                <w:sz w:val="18"/>
              </w:rPr>
              <w:t>软件著作权</w:t>
            </w:r>
          </w:p>
        </w:tc>
      </w:tr>
      <w:tr>
        <w:trPr>
          <w:trHeight w:val="279" w:hRule="atLeast"/>
        </w:trPr>
        <w:tc>
          <w:tcPr>
            <w:tcW w:w="1012" w:type="dxa"/>
            <w:tcBorders>
              <w:right w:val="single" w:sz="2" w:space="0" w:color="000000"/>
            </w:tcBorders>
          </w:tcPr>
          <w:p>
            <w:pPr>
              <w:pStyle w:val="TableParagraph"/>
              <w:spacing w:before="24"/>
              <w:ind w:left="428"/>
              <w:rPr>
                <w:sz w:val="18"/>
              </w:rPr>
            </w:pPr>
            <w:r>
              <w:rPr>
                <w:spacing w:val="-5"/>
                <w:sz w:val="18"/>
              </w:rPr>
              <w:t>06</w:t>
            </w:r>
          </w:p>
        </w:tc>
        <w:tc>
          <w:tcPr>
            <w:tcW w:w="8400" w:type="dxa"/>
            <w:tcBorders>
              <w:left w:val="single" w:sz="2" w:space="0" w:color="000000"/>
            </w:tcBorders>
          </w:tcPr>
          <w:p>
            <w:pPr>
              <w:pStyle w:val="TableParagraph"/>
              <w:spacing w:before="24"/>
              <w:ind w:left="104"/>
              <w:rPr>
                <w:sz w:val="18"/>
              </w:rPr>
            </w:pPr>
            <w:r>
              <w:rPr>
                <w:spacing w:val="-3"/>
                <w:sz w:val="18"/>
              </w:rPr>
              <w:t>应用软件</w:t>
            </w:r>
          </w:p>
        </w:tc>
      </w:tr>
      <w:tr>
        <w:trPr>
          <w:trHeight w:val="280" w:hRule="atLeast"/>
        </w:trPr>
        <w:tc>
          <w:tcPr>
            <w:tcW w:w="1012" w:type="dxa"/>
            <w:tcBorders>
              <w:right w:val="single" w:sz="2" w:space="0" w:color="000000"/>
            </w:tcBorders>
          </w:tcPr>
          <w:p>
            <w:pPr>
              <w:pStyle w:val="TableParagraph"/>
              <w:spacing w:before="25"/>
              <w:ind w:left="428"/>
              <w:rPr>
                <w:sz w:val="18"/>
              </w:rPr>
            </w:pPr>
            <w:r>
              <w:rPr>
                <w:spacing w:val="-5"/>
                <w:sz w:val="18"/>
              </w:rPr>
              <w:t>07</w:t>
            </w:r>
          </w:p>
        </w:tc>
        <w:tc>
          <w:tcPr>
            <w:tcW w:w="8400" w:type="dxa"/>
            <w:tcBorders>
              <w:left w:val="single" w:sz="2" w:space="0" w:color="000000"/>
            </w:tcBorders>
          </w:tcPr>
          <w:p>
            <w:pPr>
              <w:pStyle w:val="TableParagraph"/>
              <w:spacing w:before="25"/>
              <w:ind w:left="104"/>
              <w:rPr>
                <w:sz w:val="18"/>
              </w:rPr>
            </w:pPr>
            <w:r>
              <w:rPr>
                <w:spacing w:val="-2"/>
                <w:sz w:val="18"/>
              </w:rPr>
              <w:t>中间件或新算法</w:t>
            </w:r>
          </w:p>
        </w:tc>
      </w:tr>
      <w:tr>
        <w:trPr>
          <w:trHeight w:val="279" w:hRule="atLeast"/>
        </w:trPr>
        <w:tc>
          <w:tcPr>
            <w:tcW w:w="1012" w:type="dxa"/>
            <w:tcBorders>
              <w:right w:val="single" w:sz="2" w:space="0" w:color="000000"/>
            </w:tcBorders>
          </w:tcPr>
          <w:p>
            <w:pPr>
              <w:pStyle w:val="TableParagraph"/>
              <w:spacing w:before="25"/>
              <w:ind w:left="428"/>
              <w:rPr>
                <w:sz w:val="18"/>
              </w:rPr>
            </w:pPr>
            <w:r>
              <w:rPr>
                <w:spacing w:val="-5"/>
                <w:sz w:val="18"/>
              </w:rPr>
              <w:t>08</w:t>
            </w:r>
          </w:p>
        </w:tc>
        <w:tc>
          <w:tcPr>
            <w:tcW w:w="8400" w:type="dxa"/>
            <w:tcBorders>
              <w:left w:val="single" w:sz="2" w:space="0" w:color="000000"/>
            </w:tcBorders>
          </w:tcPr>
          <w:p>
            <w:pPr>
              <w:pStyle w:val="TableParagraph"/>
              <w:spacing w:before="25"/>
              <w:ind w:left="104"/>
              <w:rPr>
                <w:sz w:val="18"/>
              </w:rPr>
            </w:pPr>
            <w:r>
              <w:rPr>
                <w:spacing w:val="-3"/>
                <w:sz w:val="18"/>
              </w:rPr>
              <w:t>基础软件</w:t>
            </w:r>
          </w:p>
        </w:tc>
      </w:tr>
      <w:tr>
        <w:trPr>
          <w:trHeight w:val="279" w:hRule="atLeast"/>
        </w:trPr>
        <w:tc>
          <w:tcPr>
            <w:tcW w:w="1012" w:type="dxa"/>
            <w:tcBorders>
              <w:right w:val="single" w:sz="2" w:space="0" w:color="000000"/>
            </w:tcBorders>
          </w:tcPr>
          <w:p>
            <w:pPr>
              <w:pStyle w:val="TableParagraph"/>
              <w:spacing w:before="24"/>
              <w:ind w:left="428"/>
              <w:rPr>
                <w:sz w:val="18"/>
              </w:rPr>
            </w:pPr>
            <w:r>
              <w:rPr>
                <w:spacing w:val="-5"/>
                <w:sz w:val="18"/>
              </w:rPr>
              <w:t>09</w:t>
            </w:r>
          </w:p>
        </w:tc>
        <w:tc>
          <w:tcPr>
            <w:tcW w:w="8400" w:type="dxa"/>
            <w:tcBorders>
              <w:left w:val="single" w:sz="2" w:space="0" w:color="000000"/>
            </w:tcBorders>
          </w:tcPr>
          <w:p>
            <w:pPr>
              <w:pStyle w:val="TableParagraph"/>
              <w:spacing w:before="24"/>
              <w:ind w:left="104"/>
              <w:rPr>
                <w:sz w:val="18"/>
              </w:rPr>
            </w:pPr>
            <w:r>
              <w:rPr>
                <w:spacing w:val="-3"/>
                <w:sz w:val="18"/>
              </w:rPr>
              <w:t>发明专利</w:t>
            </w:r>
          </w:p>
        </w:tc>
      </w:tr>
      <w:tr>
        <w:trPr>
          <w:trHeight w:val="280" w:hRule="atLeast"/>
        </w:trPr>
        <w:tc>
          <w:tcPr>
            <w:tcW w:w="1012" w:type="dxa"/>
            <w:tcBorders>
              <w:right w:val="single" w:sz="2" w:space="0" w:color="000000"/>
            </w:tcBorders>
          </w:tcPr>
          <w:p>
            <w:pPr>
              <w:pStyle w:val="TableParagraph"/>
              <w:spacing w:before="25"/>
              <w:ind w:left="428"/>
              <w:rPr>
                <w:sz w:val="18"/>
              </w:rPr>
            </w:pPr>
            <w:r>
              <w:rPr>
                <w:spacing w:val="-5"/>
                <w:sz w:val="18"/>
              </w:rPr>
              <w:t>10</w:t>
            </w:r>
          </w:p>
        </w:tc>
        <w:tc>
          <w:tcPr>
            <w:tcW w:w="8400" w:type="dxa"/>
            <w:tcBorders>
              <w:left w:val="single" w:sz="2" w:space="0" w:color="000000"/>
            </w:tcBorders>
          </w:tcPr>
          <w:p>
            <w:pPr>
              <w:pStyle w:val="TableParagraph"/>
              <w:spacing w:before="25"/>
              <w:ind w:left="104"/>
              <w:rPr>
                <w:sz w:val="18"/>
              </w:rPr>
            </w:pPr>
            <w:r>
              <w:rPr>
                <w:spacing w:val="-1"/>
                <w:sz w:val="18"/>
              </w:rPr>
              <w:t>实用新型专利或外观设计专利</w:t>
            </w:r>
          </w:p>
        </w:tc>
      </w:tr>
      <w:tr>
        <w:trPr>
          <w:trHeight w:val="279" w:hRule="atLeast"/>
        </w:trPr>
        <w:tc>
          <w:tcPr>
            <w:tcW w:w="1012" w:type="dxa"/>
            <w:tcBorders>
              <w:right w:val="single" w:sz="2" w:space="0" w:color="000000"/>
            </w:tcBorders>
          </w:tcPr>
          <w:p>
            <w:pPr>
              <w:pStyle w:val="TableParagraph"/>
              <w:spacing w:before="25"/>
              <w:ind w:left="428"/>
              <w:rPr>
                <w:sz w:val="18"/>
              </w:rPr>
            </w:pPr>
            <w:r>
              <w:rPr>
                <w:spacing w:val="-5"/>
                <w:sz w:val="18"/>
              </w:rPr>
              <w:t>11</w:t>
            </w:r>
          </w:p>
        </w:tc>
        <w:tc>
          <w:tcPr>
            <w:tcW w:w="8400" w:type="dxa"/>
            <w:tcBorders>
              <w:left w:val="single" w:sz="2" w:space="0" w:color="000000"/>
            </w:tcBorders>
          </w:tcPr>
          <w:p>
            <w:pPr>
              <w:pStyle w:val="TableParagraph"/>
              <w:spacing w:before="25"/>
              <w:ind w:left="104"/>
              <w:rPr>
                <w:sz w:val="18"/>
              </w:rPr>
            </w:pPr>
            <w:r>
              <w:rPr>
                <w:spacing w:val="-1"/>
                <w:sz w:val="18"/>
              </w:rPr>
              <w:t>带有技术、工艺参数的图纸、技术标准、操作规范、技术论证、咨询评价</w:t>
            </w:r>
          </w:p>
        </w:tc>
      </w:tr>
      <w:tr>
        <w:trPr>
          <w:trHeight w:val="279" w:hRule="atLeast"/>
        </w:trPr>
        <w:tc>
          <w:tcPr>
            <w:tcW w:w="1012" w:type="dxa"/>
            <w:tcBorders>
              <w:right w:val="single" w:sz="2" w:space="0" w:color="000000"/>
            </w:tcBorders>
          </w:tcPr>
          <w:p>
            <w:pPr>
              <w:pStyle w:val="TableParagraph"/>
              <w:spacing w:before="24"/>
              <w:ind w:left="428"/>
              <w:rPr>
                <w:sz w:val="18"/>
              </w:rPr>
            </w:pPr>
            <w:r>
              <w:rPr>
                <w:spacing w:val="-5"/>
                <w:sz w:val="18"/>
              </w:rPr>
              <w:t>12</w:t>
            </w:r>
          </w:p>
        </w:tc>
        <w:tc>
          <w:tcPr>
            <w:tcW w:w="8400" w:type="dxa"/>
            <w:tcBorders>
              <w:left w:val="single" w:sz="2" w:space="0" w:color="000000"/>
            </w:tcBorders>
          </w:tcPr>
          <w:p>
            <w:pPr>
              <w:pStyle w:val="TableParagraph"/>
              <w:spacing w:before="24"/>
              <w:ind w:left="104"/>
              <w:rPr>
                <w:sz w:val="18"/>
              </w:rPr>
            </w:pPr>
            <w:r>
              <w:rPr>
                <w:spacing w:val="-1"/>
                <w:sz w:val="18"/>
              </w:rPr>
              <w:t>自主研制的新产品原型或样机、样件、样品、配方、新装置</w:t>
            </w:r>
          </w:p>
        </w:tc>
      </w:tr>
      <w:tr>
        <w:trPr>
          <w:trHeight w:val="280" w:hRule="atLeast"/>
        </w:trPr>
        <w:tc>
          <w:tcPr>
            <w:tcW w:w="1012" w:type="dxa"/>
            <w:tcBorders>
              <w:right w:val="single" w:sz="2" w:space="0" w:color="000000"/>
            </w:tcBorders>
          </w:tcPr>
          <w:p>
            <w:pPr>
              <w:pStyle w:val="TableParagraph"/>
              <w:spacing w:before="25"/>
              <w:ind w:left="428"/>
              <w:rPr>
                <w:sz w:val="18"/>
              </w:rPr>
            </w:pPr>
            <w:r>
              <w:rPr>
                <w:spacing w:val="-5"/>
                <w:sz w:val="18"/>
              </w:rPr>
              <w:t>13</w:t>
            </w:r>
          </w:p>
        </w:tc>
        <w:tc>
          <w:tcPr>
            <w:tcW w:w="8400" w:type="dxa"/>
            <w:tcBorders>
              <w:left w:val="single" w:sz="2" w:space="0" w:color="000000"/>
            </w:tcBorders>
          </w:tcPr>
          <w:p>
            <w:pPr>
              <w:pStyle w:val="TableParagraph"/>
              <w:spacing w:before="25"/>
              <w:ind w:left="104"/>
              <w:rPr>
                <w:sz w:val="18"/>
              </w:rPr>
            </w:pPr>
            <w:r>
              <w:rPr>
                <w:spacing w:val="-1"/>
                <w:sz w:val="18"/>
              </w:rPr>
              <w:t>自主开发的新技术或新工艺、新工法、新服务</w:t>
            </w:r>
          </w:p>
        </w:tc>
      </w:tr>
      <w:tr>
        <w:trPr>
          <w:trHeight w:val="304" w:hRule="atLeast"/>
        </w:trPr>
        <w:tc>
          <w:tcPr>
            <w:tcW w:w="1012" w:type="dxa"/>
            <w:tcBorders>
              <w:bottom w:val="single" w:sz="8" w:space="0" w:color="000000"/>
              <w:right w:val="single" w:sz="2" w:space="0" w:color="000000"/>
            </w:tcBorders>
          </w:tcPr>
          <w:p>
            <w:pPr>
              <w:pStyle w:val="TableParagraph"/>
              <w:spacing w:before="25"/>
              <w:ind w:left="428"/>
              <w:rPr>
                <w:sz w:val="18"/>
              </w:rPr>
            </w:pPr>
            <w:r>
              <w:rPr>
                <w:spacing w:val="-5"/>
                <w:sz w:val="18"/>
              </w:rPr>
              <w:t>14</w:t>
            </w:r>
          </w:p>
        </w:tc>
        <w:tc>
          <w:tcPr>
            <w:tcW w:w="8400" w:type="dxa"/>
            <w:tcBorders>
              <w:left w:val="single" w:sz="2" w:space="0" w:color="000000"/>
              <w:bottom w:val="single" w:sz="8" w:space="0" w:color="000000"/>
            </w:tcBorders>
          </w:tcPr>
          <w:p>
            <w:pPr>
              <w:pStyle w:val="TableParagraph"/>
              <w:spacing w:before="25"/>
              <w:ind w:left="104"/>
              <w:rPr>
                <w:sz w:val="18"/>
              </w:rPr>
            </w:pPr>
            <w:r>
              <w:rPr>
                <w:spacing w:val="-5"/>
                <w:sz w:val="18"/>
              </w:rPr>
              <w:t>其他</w:t>
            </w:r>
          </w:p>
        </w:tc>
      </w:tr>
    </w:tbl>
    <w:p>
      <w:pPr>
        <w:spacing w:after="0"/>
        <w:rPr>
          <w:sz w:val="18"/>
        </w:rPr>
        <w:sectPr>
          <w:pgSz w:w="11910" w:h="16840"/>
          <w:pgMar w:top="760" w:bottom="280" w:left="1020" w:right="1020"/>
        </w:sectPr>
      </w:pPr>
    </w:p>
    <w:p>
      <w:pPr>
        <w:spacing w:before="72"/>
        <w:ind w:left="227" w:right="0" w:firstLine="0"/>
        <w:jc w:val="left"/>
        <w:rPr>
          <w:rFonts w:ascii="Times New Roman"/>
          <w:sz w:val="18"/>
        </w:rPr>
      </w:pPr>
      <w:r>
        <w:rPr>
          <w:rFonts w:ascii="Times New Roman"/>
          <w:sz w:val="18"/>
        </w:rPr>
        <w:t>-</w:t>
      </w:r>
      <w:r>
        <w:rPr>
          <w:rFonts w:ascii="Times New Roman"/>
          <w:spacing w:val="-2"/>
          <w:sz w:val="18"/>
        </w:rPr>
        <w:t> </w:t>
      </w:r>
      <w:r>
        <w:rPr>
          <w:rFonts w:ascii="Times New Roman"/>
          <w:sz w:val="18"/>
        </w:rPr>
        <w:t>14 </w:t>
      </w:r>
      <w:r>
        <w:rPr>
          <w:rFonts w:ascii="Times New Roman"/>
          <w:spacing w:val="-10"/>
          <w:sz w:val="18"/>
        </w:rPr>
        <w:t>-</w:t>
      </w:r>
    </w:p>
    <w:p>
      <w:pPr>
        <w:spacing w:before="75"/>
        <w:ind w:left="228" w:right="0" w:firstLine="0"/>
        <w:jc w:val="left"/>
        <w:rPr>
          <w:sz w:val="18"/>
        </w:rPr>
      </w:pPr>
      <w:r>
        <w:rPr/>
        <w:br w:type="column"/>
      </w:r>
      <w:r>
        <w:rPr>
          <w:spacing w:val="-1"/>
          <w:sz w:val="18"/>
        </w:rPr>
        <w:t>重点企业研发活动统计报表制度</w:t>
      </w:r>
    </w:p>
    <w:p>
      <w:pPr>
        <w:spacing w:after="0"/>
        <w:jc w:val="left"/>
        <w:rPr>
          <w:sz w:val="18"/>
        </w:rPr>
        <w:sectPr>
          <w:pgSz w:w="11910" w:h="16840"/>
          <w:pgMar w:top="760" w:bottom="280" w:left="1020" w:right="1020"/>
          <w:cols w:num="2" w:equalWidth="0">
            <w:col w:w="657" w:space="2787"/>
            <w:col w:w="6426"/>
          </w:cols>
        </w:sectPr>
      </w:pPr>
    </w:p>
    <w:p>
      <w:pPr>
        <w:pStyle w:val="BodyText"/>
        <w:spacing w:line="20" w:lineRule="exact"/>
        <w:ind w:left="227"/>
        <w:rPr>
          <w:sz w:val="2"/>
        </w:rPr>
      </w:pPr>
      <w:r>
        <w:rPr>
          <w:sz w:val="2"/>
        </w:rPr>
        <w:pict>
          <v:group style="width:470.6pt;height:.75pt;mso-position-horizontal-relative:char;mso-position-vertical-relative:line" id="docshapegroup32" coordorigin="0,0" coordsize="9412,15">
            <v:rect style="position:absolute;left:0;top:0;width:9412;height:15" id="docshape33" filled="true" fillcolor="#000000" stroked="false">
              <v:fill type="solid"/>
            </v:rect>
          </v:group>
        </w:pict>
      </w:r>
      <w:r>
        <w:rPr>
          <w:sz w:val="2"/>
        </w:rPr>
      </w:r>
    </w:p>
    <w:p>
      <w:pPr>
        <w:pStyle w:val="BodyText"/>
        <w:rPr>
          <w:sz w:val="20"/>
        </w:rPr>
      </w:pPr>
    </w:p>
    <w:p>
      <w:pPr>
        <w:pStyle w:val="BodyText"/>
        <w:rPr>
          <w:sz w:val="20"/>
        </w:rPr>
      </w:pPr>
    </w:p>
    <w:p>
      <w:pPr>
        <w:pStyle w:val="BodyText"/>
        <w:spacing w:before="9"/>
        <w:rPr>
          <w:sz w:val="22"/>
        </w:rPr>
      </w:pPr>
    </w:p>
    <w:p>
      <w:pPr>
        <w:pStyle w:val="ListParagraph"/>
        <w:numPr>
          <w:ilvl w:val="0"/>
          <w:numId w:val="20"/>
        </w:numPr>
        <w:tabs>
          <w:tab w:pos="3049" w:val="left" w:leader="none"/>
        </w:tabs>
        <w:spacing w:line="240" w:lineRule="auto" w:before="66" w:after="0"/>
        <w:ind w:left="3049" w:right="169" w:hanging="3049"/>
        <w:jc w:val="left"/>
        <w:rPr>
          <w:rFonts w:ascii="黑体" w:eastAsia="黑体"/>
          <w:sz w:val="24"/>
        </w:rPr>
      </w:pPr>
      <w:bookmarkStart w:name="4.研究开发项目技术经济目标分类目录" w:id="26"/>
      <w:bookmarkEnd w:id="26"/>
      <w:r>
        <w:rPr/>
      </w:r>
      <w:bookmarkStart w:name="4.研究开发项目技术经济目标分类目录" w:id="27"/>
      <w:bookmarkEnd w:id="27"/>
      <w:r>
        <w:rPr>
          <w:rFonts w:ascii="黑体" w:eastAsia="黑体"/>
          <w:spacing w:val="-1"/>
          <w:sz w:val="24"/>
        </w:rPr>
        <w:t>研究开发项目技术经济目标分类目录</w:t>
      </w:r>
    </w:p>
    <w:p>
      <w:pPr>
        <w:pStyle w:val="BodyText"/>
        <w:spacing w:before="10"/>
        <w:rPr>
          <w:rFonts w:ascii="黑体"/>
          <w:sz w:val="4"/>
        </w:rPr>
      </w:pPr>
    </w:p>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7"/>
        <w:gridCol w:w="3977"/>
        <w:gridCol w:w="4428"/>
      </w:tblGrid>
      <w:tr>
        <w:trPr>
          <w:trHeight w:val="480" w:hRule="atLeast"/>
        </w:trPr>
        <w:tc>
          <w:tcPr>
            <w:tcW w:w="1007" w:type="dxa"/>
            <w:tcBorders>
              <w:top w:val="single" w:sz="8" w:space="0" w:color="000000"/>
              <w:bottom w:val="single" w:sz="2" w:space="0" w:color="000000"/>
              <w:right w:val="single" w:sz="2" w:space="0" w:color="000000"/>
            </w:tcBorders>
          </w:tcPr>
          <w:p>
            <w:pPr>
              <w:pStyle w:val="TableParagraph"/>
              <w:spacing w:before="145"/>
              <w:ind w:left="320" w:right="293"/>
              <w:jc w:val="center"/>
              <w:rPr>
                <w:sz w:val="18"/>
              </w:rPr>
            </w:pPr>
            <w:r>
              <w:rPr>
                <w:spacing w:val="-5"/>
                <w:sz w:val="18"/>
              </w:rPr>
              <w:t>代码</w:t>
            </w:r>
          </w:p>
        </w:tc>
        <w:tc>
          <w:tcPr>
            <w:tcW w:w="3977" w:type="dxa"/>
            <w:tcBorders>
              <w:top w:val="single" w:sz="8" w:space="0" w:color="000000"/>
              <w:left w:val="single" w:sz="2" w:space="0" w:color="000000"/>
              <w:bottom w:val="single" w:sz="2" w:space="0" w:color="000000"/>
              <w:right w:val="single" w:sz="2" w:space="0" w:color="000000"/>
            </w:tcBorders>
          </w:tcPr>
          <w:p>
            <w:pPr>
              <w:pStyle w:val="TableParagraph"/>
              <w:spacing w:before="145"/>
              <w:ind w:left="904"/>
              <w:rPr>
                <w:sz w:val="18"/>
              </w:rPr>
            </w:pPr>
            <w:r>
              <w:rPr>
                <w:spacing w:val="-1"/>
                <w:sz w:val="18"/>
              </w:rPr>
              <w:t>研究开发项目技术经济目标</w:t>
            </w:r>
          </w:p>
        </w:tc>
        <w:tc>
          <w:tcPr>
            <w:tcW w:w="4428" w:type="dxa"/>
            <w:tcBorders>
              <w:top w:val="single" w:sz="8" w:space="0" w:color="000000"/>
              <w:left w:val="single" w:sz="2" w:space="0" w:color="000000"/>
              <w:bottom w:val="single" w:sz="2" w:space="0" w:color="000000"/>
            </w:tcBorders>
          </w:tcPr>
          <w:p>
            <w:pPr>
              <w:pStyle w:val="TableParagraph"/>
              <w:spacing w:before="145"/>
              <w:ind w:left="98" w:right="123"/>
              <w:jc w:val="center"/>
              <w:rPr>
                <w:sz w:val="18"/>
              </w:rPr>
            </w:pPr>
            <w:r>
              <w:rPr>
                <w:spacing w:val="-5"/>
                <w:sz w:val="18"/>
              </w:rPr>
              <w:t>说明</w:t>
            </w:r>
          </w:p>
        </w:tc>
      </w:tr>
      <w:tr>
        <w:trPr>
          <w:trHeight w:val="300" w:hRule="atLeast"/>
        </w:trPr>
        <w:tc>
          <w:tcPr>
            <w:tcW w:w="1007" w:type="dxa"/>
            <w:tcBorders>
              <w:top w:val="single" w:sz="2" w:space="0" w:color="000000"/>
              <w:right w:val="single" w:sz="2" w:space="0" w:color="000000"/>
            </w:tcBorders>
          </w:tcPr>
          <w:p>
            <w:pPr>
              <w:pStyle w:val="TableParagraph"/>
              <w:spacing w:before="46"/>
              <w:ind w:left="25"/>
              <w:jc w:val="center"/>
              <w:rPr>
                <w:sz w:val="18"/>
              </w:rPr>
            </w:pPr>
            <w:r>
              <w:rPr>
                <w:sz w:val="18"/>
              </w:rPr>
              <w:t>1</w:t>
            </w:r>
          </w:p>
        </w:tc>
        <w:tc>
          <w:tcPr>
            <w:tcW w:w="3977" w:type="dxa"/>
            <w:tcBorders>
              <w:top w:val="single" w:sz="2" w:space="0" w:color="000000"/>
              <w:left w:val="single" w:sz="2" w:space="0" w:color="000000"/>
              <w:right w:val="single" w:sz="2" w:space="0" w:color="000000"/>
            </w:tcBorders>
          </w:tcPr>
          <w:p>
            <w:pPr>
              <w:pStyle w:val="TableParagraph"/>
              <w:spacing w:before="46"/>
              <w:ind w:left="105"/>
              <w:rPr>
                <w:sz w:val="18"/>
              </w:rPr>
            </w:pPr>
            <w:r>
              <w:rPr>
                <w:spacing w:val="-1"/>
                <w:sz w:val="18"/>
              </w:rPr>
              <w:t>科学原理的探索、发现</w:t>
            </w:r>
          </w:p>
        </w:tc>
        <w:tc>
          <w:tcPr>
            <w:tcW w:w="4428" w:type="dxa"/>
            <w:tcBorders>
              <w:top w:val="single" w:sz="2" w:space="0" w:color="000000"/>
              <w:left w:val="single" w:sz="2" w:space="0" w:color="000000"/>
            </w:tcBorders>
          </w:tcPr>
          <w:p>
            <w:pPr>
              <w:pStyle w:val="TableParagraph"/>
              <w:rPr>
                <w:rFonts w:ascii="Times New Roman"/>
                <w:sz w:val="18"/>
              </w:rPr>
            </w:pPr>
          </w:p>
        </w:tc>
      </w:tr>
      <w:tr>
        <w:trPr>
          <w:trHeight w:val="279" w:hRule="atLeast"/>
        </w:trPr>
        <w:tc>
          <w:tcPr>
            <w:tcW w:w="1007" w:type="dxa"/>
            <w:tcBorders>
              <w:right w:val="single" w:sz="2" w:space="0" w:color="000000"/>
            </w:tcBorders>
          </w:tcPr>
          <w:p>
            <w:pPr>
              <w:pStyle w:val="TableParagraph"/>
              <w:spacing w:before="24"/>
              <w:ind w:left="25"/>
              <w:jc w:val="center"/>
              <w:rPr>
                <w:sz w:val="18"/>
              </w:rPr>
            </w:pPr>
            <w:r>
              <w:rPr>
                <w:sz w:val="18"/>
              </w:rPr>
              <w:t>2</w:t>
            </w:r>
          </w:p>
        </w:tc>
        <w:tc>
          <w:tcPr>
            <w:tcW w:w="3977" w:type="dxa"/>
            <w:tcBorders>
              <w:left w:val="single" w:sz="2" w:space="0" w:color="000000"/>
              <w:right w:val="single" w:sz="2" w:space="0" w:color="000000"/>
            </w:tcBorders>
          </w:tcPr>
          <w:p>
            <w:pPr>
              <w:pStyle w:val="TableParagraph"/>
              <w:spacing w:before="24"/>
              <w:ind w:left="105"/>
              <w:rPr>
                <w:sz w:val="18"/>
              </w:rPr>
            </w:pPr>
            <w:r>
              <w:rPr>
                <w:spacing w:val="-2"/>
                <w:sz w:val="18"/>
              </w:rPr>
              <w:t>技术原理的研究</w:t>
            </w:r>
          </w:p>
        </w:tc>
        <w:tc>
          <w:tcPr>
            <w:tcW w:w="4428" w:type="dxa"/>
            <w:tcBorders>
              <w:left w:val="single" w:sz="2" w:space="0" w:color="000000"/>
            </w:tcBorders>
          </w:tcPr>
          <w:p>
            <w:pPr>
              <w:pStyle w:val="TableParagraph"/>
              <w:rPr>
                <w:rFonts w:ascii="Times New Roman"/>
                <w:sz w:val="18"/>
              </w:rPr>
            </w:pPr>
          </w:p>
        </w:tc>
      </w:tr>
      <w:tr>
        <w:trPr>
          <w:trHeight w:val="280" w:hRule="atLeast"/>
        </w:trPr>
        <w:tc>
          <w:tcPr>
            <w:tcW w:w="1007" w:type="dxa"/>
            <w:tcBorders>
              <w:right w:val="single" w:sz="2" w:space="0" w:color="000000"/>
            </w:tcBorders>
          </w:tcPr>
          <w:p>
            <w:pPr>
              <w:pStyle w:val="TableParagraph"/>
              <w:spacing w:before="25"/>
              <w:ind w:left="25"/>
              <w:jc w:val="center"/>
              <w:rPr>
                <w:sz w:val="18"/>
              </w:rPr>
            </w:pPr>
            <w:r>
              <w:rPr>
                <w:sz w:val="18"/>
              </w:rPr>
              <w:t>3</w:t>
            </w:r>
          </w:p>
        </w:tc>
        <w:tc>
          <w:tcPr>
            <w:tcW w:w="3977" w:type="dxa"/>
            <w:tcBorders>
              <w:left w:val="single" w:sz="2" w:space="0" w:color="000000"/>
              <w:right w:val="single" w:sz="2" w:space="0" w:color="000000"/>
            </w:tcBorders>
          </w:tcPr>
          <w:p>
            <w:pPr>
              <w:pStyle w:val="TableParagraph"/>
              <w:spacing w:before="25"/>
              <w:ind w:left="105"/>
              <w:rPr>
                <w:sz w:val="18"/>
              </w:rPr>
            </w:pPr>
            <w:r>
              <w:rPr>
                <w:spacing w:val="-2"/>
                <w:sz w:val="18"/>
              </w:rPr>
              <w:t>开发全新产品</w:t>
            </w:r>
          </w:p>
        </w:tc>
        <w:tc>
          <w:tcPr>
            <w:tcW w:w="4428" w:type="dxa"/>
            <w:tcBorders>
              <w:left w:val="single" w:sz="2" w:space="0" w:color="000000"/>
            </w:tcBorders>
          </w:tcPr>
          <w:p>
            <w:pPr>
              <w:pStyle w:val="TableParagraph"/>
              <w:spacing w:before="25"/>
              <w:ind w:left="98" w:right="169"/>
              <w:jc w:val="center"/>
              <w:rPr>
                <w:sz w:val="18"/>
              </w:rPr>
            </w:pPr>
            <w:r>
              <w:rPr>
                <w:spacing w:val="-1"/>
                <w:sz w:val="18"/>
              </w:rPr>
              <w:t>指采用新技术原理、新设计构思研制生产的全新产品</w:t>
            </w:r>
          </w:p>
        </w:tc>
      </w:tr>
      <w:tr>
        <w:trPr>
          <w:trHeight w:val="279" w:hRule="atLeast"/>
        </w:trPr>
        <w:tc>
          <w:tcPr>
            <w:tcW w:w="1007" w:type="dxa"/>
            <w:tcBorders>
              <w:right w:val="single" w:sz="2" w:space="0" w:color="000000"/>
            </w:tcBorders>
          </w:tcPr>
          <w:p>
            <w:pPr>
              <w:pStyle w:val="TableParagraph"/>
              <w:spacing w:before="25"/>
              <w:ind w:left="25"/>
              <w:jc w:val="center"/>
              <w:rPr>
                <w:sz w:val="18"/>
              </w:rPr>
            </w:pPr>
            <w:r>
              <w:rPr>
                <w:sz w:val="18"/>
              </w:rPr>
              <w:t>4</w:t>
            </w:r>
          </w:p>
        </w:tc>
        <w:tc>
          <w:tcPr>
            <w:tcW w:w="3977" w:type="dxa"/>
            <w:tcBorders>
              <w:left w:val="single" w:sz="2" w:space="0" w:color="000000"/>
              <w:right w:val="single" w:sz="2" w:space="0" w:color="000000"/>
            </w:tcBorders>
          </w:tcPr>
          <w:p>
            <w:pPr>
              <w:pStyle w:val="TableParagraph"/>
              <w:spacing w:before="25"/>
              <w:ind w:left="105"/>
              <w:rPr>
                <w:sz w:val="18"/>
              </w:rPr>
            </w:pPr>
            <w:r>
              <w:rPr>
                <w:spacing w:val="-1"/>
                <w:sz w:val="18"/>
              </w:rPr>
              <w:t>增加产品功能或提高性能</w:t>
            </w:r>
          </w:p>
        </w:tc>
        <w:tc>
          <w:tcPr>
            <w:tcW w:w="4428" w:type="dxa"/>
            <w:tcBorders>
              <w:left w:val="single" w:sz="2" w:space="0" w:color="000000"/>
            </w:tcBorders>
          </w:tcPr>
          <w:p>
            <w:pPr>
              <w:pStyle w:val="TableParagraph"/>
              <w:rPr>
                <w:rFonts w:ascii="Times New Roman"/>
                <w:sz w:val="18"/>
              </w:rPr>
            </w:pPr>
          </w:p>
        </w:tc>
      </w:tr>
      <w:tr>
        <w:trPr>
          <w:trHeight w:val="279" w:hRule="atLeast"/>
        </w:trPr>
        <w:tc>
          <w:tcPr>
            <w:tcW w:w="1007" w:type="dxa"/>
            <w:tcBorders>
              <w:right w:val="single" w:sz="2" w:space="0" w:color="000000"/>
            </w:tcBorders>
          </w:tcPr>
          <w:p>
            <w:pPr>
              <w:pStyle w:val="TableParagraph"/>
              <w:spacing w:before="24"/>
              <w:ind w:left="25"/>
              <w:jc w:val="center"/>
              <w:rPr>
                <w:sz w:val="18"/>
              </w:rPr>
            </w:pPr>
            <w:r>
              <w:rPr>
                <w:sz w:val="18"/>
              </w:rPr>
              <w:t>5</w:t>
            </w:r>
          </w:p>
        </w:tc>
        <w:tc>
          <w:tcPr>
            <w:tcW w:w="3977" w:type="dxa"/>
            <w:tcBorders>
              <w:left w:val="single" w:sz="2" w:space="0" w:color="000000"/>
              <w:right w:val="single" w:sz="2" w:space="0" w:color="000000"/>
            </w:tcBorders>
          </w:tcPr>
          <w:p>
            <w:pPr>
              <w:pStyle w:val="TableParagraph"/>
              <w:spacing w:before="24"/>
              <w:ind w:left="105"/>
              <w:rPr>
                <w:sz w:val="18"/>
              </w:rPr>
            </w:pPr>
            <w:r>
              <w:rPr>
                <w:spacing w:val="-2"/>
                <w:sz w:val="18"/>
              </w:rPr>
              <w:t>提高劳动生产率</w:t>
            </w:r>
          </w:p>
        </w:tc>
        <w:tc>
          <w:tcPr>
            <w:tcW w:w="4428" w:type="dxa"/>
            <w:tcBorders>
              <w:left w:val="single" w:sz="2" w:space="0" w:color="000000"/>
            </w:tcBorders>
          </w:tcPr>
          <w:p>
            <w:pPr>
              <w:pStyle w:val="TableParagraph"/>
              <w:rPr>
                <w:rFonts w:ascii="Times New Roman"/>
                <w:sz w:val="18"/>
              </w:rPr>
            </w:pPr>
          </w:p>
        </w:tc>
      </w:tr>
      <w:tr>
        <w:trPr>
          <w:trHeight w:val="280" w:hRule="atLeast"/>
        </w:trPr>
        <w:tc>
          <w:tcPr>
            <w:tcW w:w="1007" w:type="dxa"/>
            <w:tcBorders>
              <w:right w:val="single" w:sz="2" w:space="0" w:color="000000"/>
            </w:tcBorders>
          </w:tcPr>
          <w:p>
            <w:pPr>
              <w:pStyle w:val="TableParagraph"/>
              <w:spacing w:before="25"/>
              <w:ind w:left="25"/>
              <w:jc w:val="center"/>
              <w:rPr>
                <w:sz w:val="18"/>
              </w:rPr>
            </w:pPr>
            <w:r>
              <w:rPr>
                <w:sz w:val="18"/>
              </w:rPr>
              <w:t>6</w:t>
            </w:r>
          </w:p>
        </w:tc>
        <w:tc>
          <w:tcPr>
            <w:tcW w:w="3977" w:type="dxa"/>
            <w:tcBorders>
              <w:left w:val="single" w:sz="2" w:space="0" w:color="000000"/>
              <w:right w:val="single" w:sz="2" w:space="0" w:color="000000"/>
            </w:tcBorders>
          </w:tcPr>
          <w:p>
            <w:pPr>
              <w:pStyle w:val="TableParagraph"/>
              <w:spacing w:before="25"/>
              <w:ind w:left="105"/>
              <w:rPr>
                <w:sz w:val="18"/>
              </w:rPr>
            </w:pPr>
            <w:r>
              <w:rPr>
                <w:spacing w:val="-1"/>
                <w:sz w:val="18"/>
              </w:rPr>
              <w:t>减少能源消耗或提高能源使用效率</w:t>
            </w:r>
          </w:p>
        </w:tc>
        <w:tc>
          <w:tcPr>
            <w:tcW w:w="4428" w:type="dxa"/>
            <w:tcBorders>
              <w:left w:val="single" w:sz="2" w:space="0" w:color="000000"/>
            </w:tcBorders>
          </w:tcPr>
          <w:p>
            <w:pPr>
              <w:pStyle w:val="TableParagraph"/>
              <w:rPr>
                <w:rFonts w:ascii="Times New Roman"/>
                <w:sz w:val="18"/>
              </w:rPr>
            </w:pPr>
          </w:p>
        </w:tc>
      </w:tr>
      <w:tr>
        <w:trPr>
          <w:trHeight w:val="279" w:hRule="atLeast"/>
        </w:trPr>
        <w:tc>
          <w:tcPr>
            <w:tcW w:w="1007" w:type="dxa"/>
            <w:tcBorders>
              <w:right w:val="single" w:sz="2" w:space="0" w:color="000000"/>
            </w:tcBorders>
          </w:tcPr>
          <w:p>
            <w:pPr>
              <w:pStyle w:val="TableParagraph"/>
              <w:spacing w:before="25"/>
              <w:ind w:left="25"/>
              <w:jc w:val="center"/>
              <w:rPr>
                <w:sz w:val="18"/>
              </w:rPr>
            </w:pPr>
            <w:r>
              <w:rPr>
                <w:sz w:val="18"/>
              </w:rPr>
              <w:t>7</w:t>
            </w:r>
          </w:p>
        </w:tc>
        <w:tc>
          <w:tcPr>
            <w:tcW w:w="3977" w:type="dxa"/>
            <w:tcBorders>
              <w:left w:val="single" w:sz="2" w:space="0" w:color="000000"/>
              <w:right w:val="single" w:sz="2" w:space="0" w:color="000000"/>
            </w:tcBorders>
          </w:tcPr>
          <w:p>
            <w:pPr>
              <w:pStyle w:val="TableParagraph"/>
              <w:spacing w:before="25"/>
              <w:ind w:left="105"/>
              <w:rPr>
                <w:sz w:val="18"/>
              </w:rPr>
            </w:pPr>
            <w:r>
              <w:rPr>
                <w:spacing w:val="-2"/>
                <w:sz w:val="18"/>
              </w:rPr>
              <w:t>节约原材料</w:t>
            </w:r>
          </w:p>
        </w:tc>
        <w:tc>
          <w:tcPr>
            <w:tcW w:w="4428" w:type="dxa"/>
            <w:tcBorders>
              <w:left w:val="single" w:sz="2" w:space="0" w:color="000000"/>
            </w:tcBorders>
          </w:tcPr>
          <w:p>
            <w:pPr>
              <w:pStyle w:val="TableParagraph"/>
              <w:rPr>
                <w:rFonts w:ascii="Times New Roman"/>
                <w:sz w:val="18"/>
              </w:rPr>
            </w:pPr>
          </w:p>
        </w:tc>
      </w:tr>
      <w:tr>
        <w:trPr>
          <w:trHeight w:val="279" w:hRule="atLeast"/>
        </w:trPr>
        <w:tc>
          <w:tcPr>
            <w:tcW w:w="1007" w:type="dxa"/>
            <w:tcBorders>
              <w:right w:val="single" w:sz="2" w:space="0" w:color="000000"/>
            </w:tcBorders>
          </w:tcPr>
          <w:p>
            <w:pPr>
              <w:pStyle w:val="TableParagraph"/>
              <w:spacing w:before="24"/>
              <w:ind w:left="25"/>
              <w:jc w:val="center"/>
              <w:rPr>
                <w:sz w:val="18"/>
              </w:rPr>
            </w:pPr>
            <w:r>
              <w:rPr>
                <w:sz w:val="18"/>
              </w:rPr>
              <w:t>8</w:t>
            </w:r>
          </w:p>
        </w:tc>
        <w:tc>
          <w:tcPr>
            <w:tcW w:w="3977" w:type="dxa"/>
            <w:tcBorders>
              <w:left w:val="single" w:sz="2" w:space="0" w:color="000000"/>
              <w:right w:val="single" w:sz="2" w:space="0" w:color="000000"/>
            </w:tcBorders>
          </w:tcPr>
          <w:p>
            <w:pPr>
              <w:pStyle w:val="TableParagraph"/>
              <w:spacing w:before="24"/>
              <w:ind w:left="105"/>
              <w:rPr>
                <w:sz w:val="18"/>
              </w:rPr>
            </w:pPr>
            <w:r>
              <w:rPr>
                <w:spacing w:val="-2"/>
                <w:sz w:val="18"/>
              </w:rPr>
              <w:t>减少环境污染</w:t>
            </w:r>
          </w:p>
        </w:tc>
        <w:tc>
          <w:tcPr>
            <w:tcW w:w="4428" w:type="dxa"/>
            <w:tcBorders>
              <w:left w:val="single" w:sz="2" w:space="0" w:color="000000"/>
            </w:tcBorders>
          </w:tcPr>
          <w:p>
            <w:pPr>
              <w:pStyle w:val="TableParagraph"/>
              <w:rPr>
                <w:rFonts w:ascii="Times New Roman"/>
                <w:sz w:val="18"/>
              </w:rPr>
            </w:pPr>
          </w:p>
        </w:tc>
      </w:tr>
      <w:tr>
        <w:trPr>
          <w:trHeight w:val="319" w:hRule="atLeast"/>
        </w:trPr>
        <w:tc>
          <w:tcPr>
            <w:tcW w:w="1007" w:type="dxa"/>
            <w:tcBorders>
              <w:bottom w:val="single" w:sz="8" w:space="0" w:color="000000"/>
              <w:right w:val="single" w:sz="2" w:space="0" w:color="000000"/>
            </w:tcBorders>
          </w:tcPr>
          <w:p>
            <w:pPr>
              <w:pStyle w:val="TableParagraph"/>
              <w:spacing w:before="25"/>
              <w:ind w:left="25"/>
              <w:jc w:val="center"/>
              <w:rPr>
                <w:sz w:val="18"/>
              </w:rPr>
            </w:pPr>
            <w:r>
              <w:rPr>
                <w:sz w:val="18"/>
              </w:rPr>
              <w:t>9</w:t>
            </w:r>
          </w:p>
        </w:tc>
        <w:tc>
          <w:tcPr>
            <w:tcW w:w="3977" w:type="dxa"/>
            <w:tcBorders>
              <w:left w:val="single" w:sz="2" w:space="0" w:color="000000"/>
              <w:bottom w:val="single" w:sz="8" w:space="0" w:color="000000"/>
              <w:right w:val="single" w:sz="2" w:space="0" w:color="000000"/>
            </w:tcBorders>
          </w:tcPr>
          <w:p>
            <w:pPr>
              <w:pStyle w:val="TableParagraph"/>
              <w:spacing w:before="25"/>
              <w:ind w:left="105"/>
              <w:rPr>
                <w:sz w:val="18"/>
              </w:rPr>
            </w:pPr>
            <w:r>
              <w:rPr>
                <w:spacing w:val="-5"/>
                <w:sz w:val="18"/>
              </w:rPr>
              <w:t>其他</w:t>
            </w:r>
          </w:p>
        </w:tc>
        <w:tc>
          <w:tcPr>
            <w:tcW w:w="4428" w:type="dxa"/>
            <w:tcBorders>
              <w:left w:val="single" w:sz="2" w:space="0" w:color="000000"/>
              <w:bottom w:val="single" w:sz="8" w:space="0" w:color="000000"/>
            </w:tcBorders>
          </w:tcPr>
          <w:p>
            <w:pPr>
              <w:pStyle w:val="TableParagraph"/>
              <w:rPr>
                <w:rFonts w:ascii="Times New Roman"/>
                <w:sz w:val="18"/>
              </w:rPr>
            </w:pPr>
          </w:p>
        </w:tc>
      </w:tr>
    </w:tbl>
    <w:p>
      <w:pPr>
        <w:pStyle w:val="BodyText"/>
        <w:rPr>
          <w:rFonts w:ascii="黑体"/>
          <w:sz w:val="24"/>
        </w:rPr>
      </w:pPr>
    </w:p>
    <w:p>
      <w:pPr>
        <w:pStyle w:val="BodyText"/>
        <w:spacing w:before="5"/>
        <w:rPr>
          <w:rFonts w:ascii="黑体"/>
          <w:sz w:val="35"/>
        </w:rPr>
      </w:pPr>
    </w:p>
    <w:p>
      <w:pPr>
        <w:pStyle w:val="ListParagraph"/>
        <w:numPr>
          <w:ilvl w:val="0"/>
          <w:numId w:val="20"/>
        </w:numPr>
        <w:tabs>
          <w:tab w:pos="3289" w:val="left" w:leader="none"/>
        </w:tabs>
        <w:spacing w:line="240" w:lineRule="auto" w:before="1" w:after="0"/>
        <w:ind w:left="3289" w:right="169" w:hanging="3289"/>
        <w:jc w:val="left"/>
        <w:rPr>
          <w:rFonts w:ascii="黑体" w:eastAsia="黑体"/>
          <w:sz w:val="24"/>
        </w:rPr>
      </w:pPr>
      <w:bookmarkStart w:name="5.研究开发项目进展阶段分类目录" w:id="28"/>
      <w:bookmarkEnd w:id="28"/>
      <w:r>
        <w:rPr/>
      </w:r>
      <w:bookmarkStart w:name="5.研究开发项目进展阶段分类目录" w:id="29"/>
      <w:bookmarkEnd w:id="29"/>
      <w:r>
        <w:rPr>
          <w:rFonts w:ascii="黑体" w:eastAsia="黑体"/>
          <w:spacing w:val="-1"/>
          <w:sz w:val="24"/>
        </w:rPr>
        <w:t>研究开发项目进展阶段分类目录</w:t>
      </w:r>
    </w:p>
    <w:p>
      <w:pPr>
        <w:pStyle w:val="BodyText"/>
        <w:spacing w:before="9"/>
        <w:rPr>
          <w:rFonts w:ascii="黑体"/>
          <w:sz w:val="4"/>
        </w:rPr>
      </w:pPr>
    </w:p>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8418"/>
      </w:tblGrid>
      <w:tr>
        <w:trPr>
          <w:trHeight w:val="537" w:hRule="atLeast"/>
        </w:trPr>
        <w:tc>
          <w:tcPr>
            <w:tcW w:w="994" w:type="dxa"/>
            <w:tcBorders>
              <w:top w:val="single" w:sz="8" w:space="0" w:color="000000"/>
              <w:bottom w:val="single" w:sz="2" w:space="0" w:color="000000"/>
              <w:right w:val="single" w:sz="2" w:space="0" w:color="000000"/>
            </w:tcBorders>
          </w:tcPr>
          <w:p>
            <w:pPr>
              <w:pStyle w:val="TableParagraph"/>
              <w:spacing w:before="7"/>
              <w:rPr>
                <w:rFonts w:ascii="黑体"/>
                <w:sz w:val="13"/>
              </w:rPr>
            </w:pPr>
          </w:p>
          <w:p>
            <w:pPr>
              <w:pStyle w:val="TableParagraph"/>
              <w:ind w:left="313" w:right="288"/>
              <w:jc w:val="center"/>
              <w:rPr>
                <w:sz w:val="18"/>
              </w:rPr>
            </w:pPr>
            <w:r>
              <w:rPr>
                <w:spacing w:val="-5"/>
                <w:sz w:val="18"/>
              </w:rPr>
              <w:t>代码</w:t>
            </w:r>
          </w:p>
        </w:tc>
        <w:tc>
          <w:tcPr>
            <w:tcW w:w="8418" w:type="dxa"/>
            <w:tcBorders>
              <w:top w:val="single" w:sz="8" w:space="0" w:color="000000"/>
              <w:left w:val="single" w:sz="2" w:space="0" w:color="000000"/>
              <w:bottom w:val="single" w:sz="2" w:space="0" w:color="000000"/>
            </w:tcBorders>
          </w:tcPr>
          <w:p>
            <w:pPr>
              <w:pStyle w:val="TableParagraph"/>
              <w:spacing w:before="7"/>
              <w:rPr>
                <w:rFonts w:ascii="黑体"/>
                <w:sz w:val="13"/>
              </w:rPr>
            </w:pPr>
          </w:p>
          <w:p>
            <w:pPr>
              <w:pStyle w:val="TableParagraph"/>
              <w:ind w:left="3303" w:right="3322"/>
              <w:jc w:val="center"/>
              <w:rPr>
                <w:sz w:val="18"/>
              </w:rPr>
            </w:pPr>
            <w:r>
              <w:rPr>
                <w:spacing w:val="-5"/>
                <w:sz w:val="18"/>
              </w:rPr>
              <w:t>研究开发项目进展阶段</w:t>
            </w:r>
          </w:p>
        </w:tc>
      </w:tr>
      <w:tr>
        <w:trPr>
          <w:trHeight w:val="299" w:hRule="atLeast"/>
        </w:trPr>
        <w:tc>
          <w:tcPr>
            <w:tcW w:w="994" w:type="dxa"/>
            <w:tcBorders>
              <w:top w:val="single" w:sz="2" w:space="0" w:color="000000"/>
              <w:right w:val="single" w:sz="2" w:space="0" w:color="000000"/>
            </w:tcBorders>
          </w:tcPr>
          <w:p>
            <w:pPr>
              <w:pStyle w:val="TableParagraph"/>
              <w:spacing w:before="44"/>
              <w:ind w:left="29"/>
              <w:jc w:val="center"/>
              <w:rPr>
                <w:sz w:val="18"/>
              </w:rPr>
            </w:pPr>
            <w:r>
              <w:rPr>
                <w:sz w:val="18"/>
              </w:rPr>
              <w:t>1</w:t>
            </w:r>
          </w:p>
        </w:tc>
        <w:tc>
          <w:tcPr>
            <w:tcW w:w="8418" w:type="dxa"/>
            <w:tcBorders>
              <w:top w:val="single" w:sz="2" w:space="0" w:color="000000"/>
              <w:left w:val="single" w:sz="2" w:space="0" w:color="000000"/>
            </w:tcBorders>
          </w:tcPr>
          <w:p>
            <w:pPr>
              <w:pStyle w:val="TableParagraph"/>
              <w:spacing w:before="44"/>
              <w:ind w:left="106"/>
              <w:rPr>
                <w:sz w:val="18"/>
              </w:rPr>
            </w:pPr>
            <w:r>
              <w:rPr>
                <w:spacing w:val="-3"/>
                <w:sz w:val="18"/>
              </w:rPr>
              <w:t>研究阶段</w:t>
            </w:r>
          </w:p>
        </w:tc>
      </w:tr>
      <w:tr>
        <w:trPr>
          <w:trHeight w:val="280" w:hRule="atLeast"/>
        </w:trPr>
        <w:tc>
          <w:tcPr>
            <w:tcW w:w="994" w:type="dxa"/>
            <w:tcBorders>
              <w:right w:val="single" w:sz="2" w:space="0" w:color="000000"/>
            </w:tcBorders>
          </w:tcPr>
          <w:p>
            <w:pPr>
              <w:pStyle w:val="TableParagraph"/>
              <w:spacing w:before="25"/>
              <w:ind w:left="29"/>
              <w:jc w:val="center"/>
              <w:rPr>
                <w:sz w:val="18"/>
              </w:rPr>
            </w:pPr>
            <w:r>
              <w:rPr>
                <w:sz w:val="18"/>
              </w:rPr>
              <w:t>2</w:t>
            </w:r>
          </w:p>
        </w:tc>
        <w:tc>
          <w:tcPr>
            <w:tcW w:w="8418" w:type="dxa"/>
            <w:tcBorders>
              <w:left w:val="single" w:sz="2" w:space="0" w:color="000000"/>
            </w:tcBorders>
          </w:tcPr>
          <w:p>
            <w:pPr>
              <w:pStyle w:val="TableParagraph"/>
              <w:spacing w:before="25"/>
              <w:ind w:left="106"/>
              <w:rPr>
                <w:sz w:val="18"/>
              </w:rPr>
            </w:pPr>
            <w:r>
              <w:rPr>
                <w:spacing w:val="-3"/>
                <w:sz w:val="18"/>
              </w:rPr>
              <w:t>小试阶段</w:t>
            </w:r>
          </w:p>
        </w:tc>
      </w:tr>
      <w:tr>
        <w:trPr>
          <w:trHeight w:val="279" w:hRule="atLeast"/>
        </w:trPr>
        <w:tc>
          <w:tcPr>
            <w:tcW w:w="994" w:type="dxa"/>
            <w:tcBorders>
              <w:right w:val="single" w:sz="2" w:space="0" w:color="000000"/>
            </w:tcBorders>
          </w:tcPr>
          <w:p>
            <w:pPr>
              <w:pStyle w:val="TableParagraph"/>
              <w:spacing w:before="25"/>
              <w:ind w:left="29"/>
              <w:jc w:val="center"/>
              <w:rPr>
                <w:sz w:val="18"/>
              </w:rPr>
            </w:pPr>
            <w:r>
              <w:rPr>
                <w:sz w:val="18"/>
              </w:rPr>
              <w:t>3</w:t>
            </w:r>
          </w:p>
        </w:tc>
        <w:tc>
          <w:tcPr>
            <w:tcW w:w="8418" w:type="dxa"/>
            <w:tcBorders>
              <w:left w:val="single" w:sz="2" w:space="0" w:color="000000"/>
            </w:tcBorders>
          </w:tcPr>
          <w:p>
            <w:pPr>
              <w:pStyle w:val="TableParagraph"/>
              <w:spacing w:before="25"/>
              <w:ind w:left="106"/>
              <w:rPr>
                <w:sz w:val="18"/>
              </w:rPr>
            </w:pPr>
            <w:r>
              <w:rPr>
                <w:spacing w:val="-3"/>
                <w:sz w:val="18"/>
              </w:rPr>
              <w:t>中试阶段</w:t>
            </w:r>
          </w:p>
        </w:tc>
      </w:tr>
      <w:tr>
        <w:trPr>
          <w:trHeight w:val="339" w:hRule="atLeast"/>
        </w:trPr>
        <w:tc>
          <w:tcPr>
            <w:tcW w:w="994" w:type="dxa"/>
            <w:tcBorders>
              <w:bottom w:val="single" w:sz="8" w:space="0" w:color="000000"/>
              <w:right w:val="single" w:sz="2" w:space="0" w:color="000000"/>
            </w:tcBorders>
          </w:tcPr>
          <w:p>
            <w:pPr>
              <w:pStyle w:val="TableParagraph"/>
              <w:spacing w:before="24"/>
              <w:ind w:left="29"/>
              <w:jc w:val="center"/>
              <w:rPr>
                <w:sz w:val="18"/>
              </w:rPr>
            </w:pPr>
            <w:r>
              <w:rPr>
                <w:sz w:val="18"/>
              </w:rPr>
              <w:t>4</w:t>
            </w:r>
          </w:p>
        </w:tc>
        <w:tc>
          <w:tcPr>
            <w:tcW w:w="8418" w:type="dxa"/>
            <w:tcBorders>
              <w:left w:val="single" w:sz="2" w:space="0" w:color="000000"/>
              <w:bottom w:val="single" w:sz="8" w:space="0" w:color="000000"/>
            </w:tcBorders>
          </w:tcPr>
          <w:p>
            <w:pPr>
              <w:pStyle w:val="TableParagraph"/>
              <w:spacing w:before="24"/>
              <w:ind w:left="106"/>
              <w:rPr>
                <w:sz w:val="18"/>
              </w:rPr>
            </w:pPr>
            <w:r>
              <w:rPr>
                <w:spacing w:val="-2"/>
                <w:sz w:val="18"/>
              </w:rPr>
              <w:t>试生产阶段</w:t>
            </w:r>
          </w:p>
        </w:tc>
      </w:tr>
    </w:tbl>
    <w:p>
      <w:pPr>
        <w:pStyle w:val="BodyText"/>
        <w:spacing w:before="11"/>
        <w:rPr>
          <w:rFonts w:ascii="黑体"/>
          <w:sz w:val="34"/>
        </w:rPr>
      </w:pPr>
    </w:p>
    <w:p>
      <w:pPr>
        <w:pStyle w:val="ListParagraph"/>
        <w:numPr>
          <w:ilvl w:val="0"/>
          <w:numId w:val="20"/>
        </w:numPr>
        <w:tabs>
          <w:tab w:pos="3289" w:val="left" w:leader="none"/>
        </w:tabs>
        <w:spacing w:line="240" w:lineRule="auto" w:before="1" w:after="0"/>
        <w:ind w:left="3289" w:right="169" w:hanging="3289"/>
        <w:jc w:val="left"/>
        <w:rPr>
          <w:rFonts w:ascii="黑体" w:eastAsia="黑体"/>
          <w:sz w:val="24"/>
        </w:rPr>
      </w:pPr>
      <w:bookmarkStart w:name="6.医院科研项目（课题）活动类型" w:id="30"/>
      <w:bookmarkEnd w:id="30"/>
      <w:r>
        <w:rPr/>
      </w:r>
      <w:bookmarkStart w:name="6.医院科研项目（课题）活动类型" w:id="31"/>
      <w:bookmarkEnd w:id="31"/>
      <w:r>
        <w:rPr>
          <w:rFonts w:ascii="黑体" w:eastAsia="黑体"/>
          <w:sz w:val="24"/>
        </w:rPr>
        <w:t>医院科研项目</w:t>
      </w:r>
      <w:r>
        <w:rPr>
          <w:rFonts w:ascii="黑体" w:eastAsia="黑体"/>
          <w:sz w:val="24"/>
        </w:rPr>
        <w:t>（课题）</w:t>
      </w:r>
      <w:r>
        <w:rPr>
          <w:rFonts w:ascii="黑体" w:eastAsia="黑体"/>
          <w:spacing w:val="-3"/>
          <w:sz w:val="24"/>
        </w:rPr>
        <w:t>活动类型</w:t>
      </w:r>
    </w:p>
    <w:p>
      <w:pPr>
        <w:pStyle w:val="BodyText"/>
        <w:spacing w:before="9"/>
        <w:rPr>
          <w:rFonts w:ascii="黑体"/>
          <w:sz w:val="4"/>
        </w:rPr>
      </w:pPr>
    </w:p>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8418"/>
      </w:tblGrid>
      <w:tr>
        <w:trPr>
          <w:trHeight w:val="537" w:hRule="atLeast"/>
        </w:trPr>
        <w:tc>
          <w:tcPr>
            <w:tcW w:w="994" w:type="dxa"/>
            <w:tcBorders>
              <w:top w:val="single" w:sz="8" w:space="0" w:color="000000"/>
              <w:bottom w:val="single" w:sz="2" w:space="0" w:color="000000"/>
              <w:right w:val="single" w:sz="2" w:space="0" w:color="000000"/>
            </w:tcBorders>
          </w:tcPr>
          <w:p>
            <w:pPr>
              <w:pStyle w:val="TableParagraph"/>
              <w:spacing w:before="7"/>
              <w:rPr>
                <w:rFonts w:ascii="黑体"/>
                <w:sz w:val="13"/>
              </w:rPr>
            </w:pPr>
          </w:p>
          <w:p>
            <w:pPr>
              <w:pStyle w:val="TableParagraph"/>
              <w:ind w:left="313" w:right="288"/>
              <w:jc w:val="center"/>
              <w:rPr>
                <w:sz w:val="18"/>
              </w:rPr>
            </w:pPr>
            <w:r>
              <w:rPr>
                <w:spacing w:val="-5"/>
                <w:sz w:val="18"/>
              </w:rPr>
              <w:t>代码</w:t>
            </w:r>
          </w:p>
        </w:tc>
        <w:tc>
          <w:tcPr>
            <w:tcW w:w="8418" w:type="dxa"/>
            <w:tcBorders>
              <w:top w:val="single" w:sz="8" w:space="0" w:color="000000"/>
              <w:left w:val="single" w:sz="2" w:space="0" w:color="000000"/>
              <w:bottom w:val="single" w:sz="2" w:space="0" w:color="000000"/>
            </w:tcBorders>
          </w:tcPr>
          <w:p>
            <w:pPr>
              <w:pStyle w:val="TableParagraph"/>
              <w:spacing w:before="7"/>
              <w:rPr>
                <w:rFonts w:ascii="黑体"/>
                <w:sz w:val="13"/>
              </w:rPr>
            </w:pPr>
          </w:p>
          <w:p>
            <w:pPr>
              <w:pStyle w:val="TableParagraph"/>
              <w:ind w:left="3298" w:right="3322"/>
              <w:jc w:val="center"/>
              <w:rPr>
                <w:sz w:val="18"/>
              </w:rPr>
            </w:pPr>
            <w:r>
              <w:rPr>
                <w:spacing w:val="-2"/>
                <w:sz w:val="18"/>
              </w:rPr>
              <w:t>科研项目活动类型</w:t>
            </w:r>
          </w:p>
        </w:tc>
      </w:tr>
      <w:tr>
        <w:trPr>
          <w:trHeight w:val="300" w:hRule="atLeast"/>
        </w:trPr>
        <w:tc>
          <w:tcPr>
            <w:tcW w:w="994" w:type="dxa"/>
            <w:tcBorders>
              <w:top w:val="single" w:sz="2" w:space="0" w:color="000000"/>
              <w:right w:val="single" w:sz="2" w:space="0" w:color="000000"/>
            </w:tcBorders>
          </w:tcPr>
          <w:p>
            <w:pPr>
              <w:pStyle w:val="TableParagraph"/>
              <w:spacing w:before="44"/>
              <w:ind w:left="29"/>
              <w:jc w:val="center"/>
              <w:rPr>
                <w:sz w:val="18"/>
              </w:rPr>
            </w:pPr>
            <w:r>
              <w:rPr>
                <w:sz w:val="18"/>
              </w:rPr>
              <w:t>1</w:t>
            </w:r>
          </w:p>
        </w:tc>
        <w:tc>
          <w:tcPr>
            <w:tcW w:w="8418" w:type="dxa"/>
            <w:tcBorders>
              <w:top w:val="single" w:sz="2" w:space="0" w:color="000000"/>
              <w:left w:val="single" w:sz="2" w:space="0" w:color="000000"/>
            </w:tcBorders>
          </w:tcPr>
          <w:p>
            <w:pPr>
              <w:pStyle w:val="TableParagraph"/>
              <w:spacing w:before="44"/>
              <w:ind w:left="106"/>
              <w:rPr>
                <w:sz w:val="18"/>
              </w:rPr>
            </w:pPr>
            <w:r>
              <w:rPr>
                <w:spacing w:val="-3"/>
                <w:sz w:val="18"/>
              </w:rPr>
              <w:t>基础研究</w:t>
            </w:r>
          </w:p>
        </w:tc>
      </w:tr>
      <w:tr>
        <w:trPr>
          <w:trHeight w:val="280" w:hRule="atLeast"/>
        </w:trPr>
        <w:tc>
          <w:tcPr>
            <w:tcW w:w="994" w:type="dxa"/>
            <w:tcBorders>
              <w:right w:val="single" w:sz="2" w:space="0" w:color="000000"/>
            </w:tcBorders>
          </w:tcPr>
          <w:p>
            <w:pPr>
              <w:pStyle w:val="TableParagraph"/>
              <w:spacing w:before="25"/>
              <w:ind w:left="29"/>
              <w:jc w:val="center"/>
              <w:rPr>
                <w:sz w:val="18"/>
              </w:rPr>
            </w:pPr>
            <w:r>
              <w:rPr>
                <w:sz w:val="18"/>
              </w:rPr>
              <w:t>2</w:t>
            </w:r>
          </w:p>
        </w:tc>
        <w:tc>
          <w:tcPr>
            <w:tcW w:w="8418" w:type="dxa"/>
            <w:tcBorders>
              <w:left w:val="single" w:sz="2" w:space="0" w:color="000000"/>
            </w:tcBorders>
          </w:tcPr>
          <w:p>
            <w:pPr>
              <w:pStyle w:val="TableParagraph"/>
              <w:spacing w:before="25"/>
              <w:ind w:left="106"/>
              <w:rPr>
                <w:sz w:val="18"/>
              </w:rPr>
            </w:pPr>
            <w:r>
              <w:rPr>
                <w:spacing w:val="-3"/>
                <w:sz w:val="18"/>
              </w:rPr>
              <w:t>应用研究</w:t>
            </w:r>
          </w:p>
        </w:tc>
      </w:tr>
      <w:tr>
        <w:trPr>
          <w:trHeight w:val="279" w:hRule="atLeast"/>
        </w:trPr>
        <w:tc>
          <w:tcPr>
            <w:tcW w:w="994" w:type="dxa"/>
            <w:tcBorders>
              <w:right w:val="single" w:sz="2" w:space="0" w:color="000000"/>
            </w:tcBorders>
          </w:tcPr>
          <w:p>
            <w:pPr>
              <w:pStyle w:val="TableParagraph"/>
              <w:spacing w:before="25"/>
              <w:ind w:left="29"/>
              <w:jc w:val="center"/>
              <w:rPr>
                <w:sz w:val="18"/>
              </w:rPr>
            </w:pPr>
            <w:r>
              <w:rPr>
                <w:sz w:val="18"/>
              </w:rPr>
              <w:t>3</w:t>
            </w:r>
          </w:p>
        </w:tc>
        <w:tc>
          <w:tcPr>
            <w:tcW w:w="8418" w:type="dxa"/>
            <w:tcBorders>
              <w:left w:val="single" w:sz="2" w:space="0" w:color="000000"/>
            </w:tcBorders>
          </w:tcPr>
          <w:p>
            <w:pPr>
              <w:pStyle w:val="TableParagraph"/>
              <w:spacing w:before="25"/>
              <w:ind w:left="106"/>
              <w:rPr>
                <w:sz w:val="18"/>
              </w:rPr>
            </w:pPr>
            <w:r>
              <w:rPr>
                <w:spacing w:val="-3"/>
                <w:sz w:val="18"/>
              </w:rPr>
              <w:t>试验发展</w:t>
            </w:r>
          </w:p>
        </w:tc>
      </w:tr>
      <w:tr>
        <w:trPr>
          <w:trHeight w:val="279" w:hRule="atLeast"/>
        </w:trPr>
        <w:tc>
          <w:tcPr>
            <w:tcW w:w="994" w:type="dxa"/>
            <w:tcBorders>
              <w:right w:val="single" w:sz="2" w:space="0" w:color="000000"/>
            </w:tcBorders>
          </w:tcPr>
          <w:p>
            <w:pPr>
              <w:pStyle w:val="TableParagraph"/>
              <w:spacing w:before="24"/>
              <w:ind w:left="29"/>
              <w:jc w:val="center"/>
              <w:rPr>
                <w:sz w:val="18"/>
              </w:rPr>
            </w:pPr>
            <w:r>
              <w:rPr>
                <w:sz w:val="18"/>
              </w:rPr>
              <w:t>4</w:t>
            </w:r>
          </w:p>
        </w:tc>
        <w:tc>
          <w:tcPr>
            <w:tcW w:w="8418" w:type="dxa"/>
            <w:tcBorders>
              <w:left w:val="single" w:sz="2" w:space="0" w:color="000000"/>
            </w:tcBorders>
          </w:tcPr>
          <w:p>
            <w:pPr>
              <w:pStyle w:val="TableParagraph"/>
              <w:spacing w:before="24"/>
              <w:ind w:left="106"/>
              <w:rPr>
                <w:sz w:val="18"/>
              </w:rPr>
            </w:pPr>
            <w:r>
              <w:rPr>
                <w:spacing w:val="-1"/>
                <w:sz w:val="18"/>
              </w:rPr>
              <w:t>研究与试验发展成果应用</w:t>
            </w:r>
          </w:p>
        </w:tc>
      </w:tr>
      <w:tr>
        <w:trPr>
          <w:trHeight w:val="259" w:hRule="atLeast"/>
        </w:trPr>
        <w:tc>
          <w:tcPr>
            <w:tcW w:w="994" w:type="dxa"/>
            <w:tcBorders>
              <w:bottom w:val="single" w:sz="8" w:space="0" w:color="000000"/>
              <w:right w:val="single" w:sz="2" w:space="0" w:color="000000"/>
            </w:tcBorders>
          </w:tcPr>
          <w:p>
            <w:pPr>
              <w:pStyle w:val="TableParagraph"/>
              <w:spacing w:line="214" w:lineRule="exact" w:before="25"/>
              <w:ind w:left="29"/>
              <w:jc w:val="center"/>
              <w:rPr>
                <w:sz w:val="18"/>
              </w:rPr>
            </w:pPr>
            <w:r>
              <w:rPr>
                <w:sz w:val="18"/>
              </w:rPr>
              <w:t>5</w:t>
            </w:r>
          </w:p>
        </w:tc>
        <w:tc>
          <w:tcPr>
            <w:tcW w:w="8418" w:type="dxa"/>
            <w:tcBorders>
              <w:left w:val="single" w:sz="2" w:space="0" w:color="000000"/>
              <w:bottom w:val="single" w:sz="8" w:space="0" w:color="000000"/>
            </w:tcBorders>
          </w:tcPr>
          <w:p>
            <w:pPr>
              <w:pStyle w:val="TableParagraph"/>
              <w:spacing w:line="214" w:lineRule="exact" w:before="25"/>
              <w:ind w:left="106"/>
              <w:rPr>
                <w:sz w:val="18"/>
              </w:rPr>
            </w:pPr>
            <w:r>
              <w:rPr>
                <w:spacing w:val="-3"/>
                <w:sz w:val="18"/>
              </w:rPr>
              <w:t>科技服务</w:t>
            </w:r>
          </w:p>
        </w:tc>
      </w:tr>
    </w:tbl>
    <w:p>
      <w:pPr>
        <w:spacing w:after="0" w:line="214" w:lineRule="exact"/>
        <w:rPr>
          <w:sz w:val="18"/>
        </w:rPr>
        <w:sectPr>
          <w:type w:val="continuous"/>
          <w:pgSz w:w="11910" w:h="16840"/>
          <w:pgMar w:top="780" w:bottom="280" w:left="1020" w:right="1020"/>
        </w:sectPr>
      </w:pPr>
    </w:p>
    <w:p>
      <w:pPr>
        <w:tabs>
          <w:tab w:pos="9249" w:val="left" w:leader="none"/>
        </w:tabs>
        <w:spacing w:before="75"/>
        <w:ind w:left="3672" w:right="0" w:firstLine="0"/>
        <w:jc w:val="left"/>
        <w:rPr>
          <w:rFonts w:ascii="Times New Roman" w:eastAsia="Times New Roman"/>
          <w:sz w:val="18"/>
        </w:rPr>
      </w:pPr>
      <w:r>
        <w:rPr/>
        <w:pict>
          <v:rect style="position:absolute;margin-left:62.349998pt;margin-top:16.299999pt;width:470.6pt;height:.72pt;mso-position-horizontal-relative:page;mso-position-vertical-relative:paragraph;z-index:-15715328;mso-wrap-distance-left:0;mso-wrap-distance-right:0" id="docshape34" filled="true" fillcolor="#000000" stroked="false">
            <v:fill type="solid"/>
            <w10:wrap type="topAndBottom"/>
          </v:rect>
        </w:pict>
      </w:r>
      <w:r>
        <w:rPr>
          <w:sz w:val="18"/>
        </w:rPr>
        <w:t>重点企业研发活动统计报表制</w:t>
      </w:r>
      <w:r>
        <w:rPr>
          <w:spacing w:val="-10"/>
          <w:sz w:val="18"/>
        </w:rPr>
        <w:t>度</w:t>
      </w:r>
      <w:r>
        <w:rPr>
          <w:sz w:val="18"/>
        </w:rPr>
        <w:tab/>
      </w:r>
      <w:r>
        <w:rPr>
          <w:rFonts w:ascii="Times New Roman" w:eastAsia="Times New Roman"/>
          <w:position w:val="1"/>
          <w:sz w:val="18"/>
        </w:rPr>
        <w:t>-</w:t>
      </w:r>
      <w:r>
        <w:rPr>
          <w:rFonts w:ascii="Times New Roman" w:eastAsia="Times New Roman"/>
          <w:spacing w:val="-4"/>
          <w:position w:val="1"/>
          <w:sz w:val="18"/>
        </w:rPr>
        <w:t> </w:t>
      </w:r>
      <w:r>
        <w:rPr>
          <w:rFonts w:ascii="Times New Roman" w:eastAsia="Times New Roman"/>
          <w:position w:val="1"/>
          <w:sz w:val="18"/>
        </w:rPr>
        <w:t>15 </w:t>
      </w:r>
      <w:r>
        <w:rPr>
          <w:rFonts w:ascii="Times New Roman" w:eastAsia="Times New Roman"/>
          <w:spacing w:val="-10"/>
          <w:position w:val="1"/>
          <w:sz w:val="18"/>
        </w:rPr>
        <w:t>-</w:t>
      </w:r>
    </w:p>
    <w:p>
      <w:pPr>
        <w:pStyle w:val="BodyText"/>
        <w:rPr>
          <w:rFonts w:ascii="Times New Roman"/>
          <w:sz w:val="20"/>
        </w:rPr>
      </w:pPr>
    </w:p>
    <w:p>
      <w:pPr>
        <w:pStyle w:val="BodyText"/>
        <w:rPr>
          <w:rFonts w:ascii="Times New Roman"/>
          <w:sz w:val="20"/>
        </w:rPr>
      </w:pPr>
    </w:p>
    <w:p>
      <w:pPr>
        <w:pStyle w:val="BodyText"/>
        <w:spacing w:before="7"/>
        <w:rPr>
          <w:rFonts w:ascii="Times New Roman"/>
          <w:sz w:val="24"/>
        </w:rPr>
      </w:pPr>
    </w:p>
    <w:p>
      <w:pPr>
        <w:pStyle w:val="Heading2"/>
        <w:ind w:left="3315"/>
        <w:rPr>
          <w:rFonts w:ascii="黑体" w:eastAsia="黑体"/>
        </w:rPr>
      </w:pPr>
      <w:bookmarkStart w:name="_TOC_250000" w:id="32"/>
      <w:bookmarkStart w:name="（三）主要指标解释" w:id="33"/>
      <w:r>
        <w:rPr/>
      </w:r>
      <w:r>
        <w:rPr>
          <w:rFonts w:ascii="黑体" w:eastAsia="黑体"/>
          <w:spacing w:val="-2"/>
        </w:rPr>
        <w:t>（三）</w:t>
      </w:r>
      <w:bookmarkEnd w:id="32"/>
      <w:r>
        <w:rPr>
          <w:rFonts w:ascii="黑体" w:eastAsia="黑体"/>
          <w:spacing w:val="-4"/>
        </w:rPr>
        <w:t>主要指标解释</w:t>
      </w:r>
    </w:p>
    <w:p>
      <w:pPr>
        <w:pStyle w:val="BodyText"/>
        <w:rPr>
          <w:rFonts w:ascii="黑体"/>
          <w:sz w:val="28"/>
        </w:rPr>
      </w:pPr>
    </w:p>
    <w:p>
      <w:pPr>
        <w:spacing w:before="244"/>
        <w:ind w:left="0" w:right="170" w:firstLine="0"/>
        <w:jc w:val="center"/>
        <w:rPr>
          <w:rFonts w:ascii="黑体" w:eastAsia="黑体"/>
          <w:sz w:val="24"/>
        </w:rPr>
      </w:pPr>
      <w:bookmarkStart w:name="1.重点企业研发及相关情况（L111表）" w:id="34"/>
      <w:bookmarkEnd w:id="34"/>
      <w:r>
        <w:rPr/>
      </w:r>
      <w:r>
        <w:rPr>
          <w:rFonts w:ascii="黑体" w:eastAsia="黑体"/>
          <w:sz w:val="24"/>
        </w:rPr>
        <w:t>1.重点企业研发及相关情况（L111</w:t>
      </w:r>
      <w:r>
        <w:rPr>
          <w:rFonts w:ascii="黑体" w:eastAsia="黑体"/>
          <w:spacing w:val="-30"/>
          <w:sz w:val="24"/>
        </w:rPr>
        <w:t> 表</w:t>
      </w:r>
      <w:r>
        <w:rPr>
          <w:rFonts w:ascii="黑体" w:eastAsia="黑体"/>
          <w:spacing w:val="-10"/>
          <w:sz w:val="24"/>
        </w:rPr>
        <w:t>）</w:t>
      </w:r>
    </w:p>
    <w:p>
      <w:pPr>
        <w:pStyle w:val="BodyText"/>
        <w:spacing w:before="8"/>
        <w:rPr>
          <w:rFonts w:ascii="黑体"/>
          <w:sz w:val="30"/>
        </w:rPr>
      </w:pPr>
    </w:p>
    <w:p>
      <w:pPr>
        <w:pStyle w:val="BodyText"/>
        <w:spacing w:line="321" w:lineRule="auto"/>
        <w:ind w:left="227" w:right="292" w:firstLine="420"/>
      </w:pPr>
      <w:r>
        <w:rPr>
          <w:rFonts w:ascii="黑体" w:eastAsia="黑体"/>
          <w:spacing w:val="4"/>
        </w:rPr>
        <w:t>从业人员期末人数 </w:t>
      </w:r>
      <w:r>
        <w:rPr>
          <w:spacing w:val="-7"/>
        </w:rPr>
        <w:t>指报告期最后一日在本单位工作，并取得工资或其他形式劳动报酬的人员数。</w:t>
      </w:r>
      <w:r>
        <w:rPr>
          <w:spacing w:val="-2"/>
        </w:rPr>
        <w:t>该指标为时点指标，不包括最后一日当天及以前已经与单位解除劳动合同关系的人员，是在岗职工、劳务派遣人员及其他从业人员之和。从业人员不包括：</w:t>
      </w:r>
    </w:p>
    <w:p>
      <w:pPr>
        <w:pStyle w:val="ListParagraph"/>
        <w:numPr>
          <w:ilvl w:val="0"/>
          <w:numId w:val="21"/>
        </w:numPr>
        <w:tabs>
          <w:tab w:pos="860" w:val="left" w:leader="none"/>
        </w:tabs>
        <w:spacing w:line="267" w:lineRule="exact" w:before="0" w:after="0"/>
        <w:ind w:left="859" w:right="0" w:hanging="212"/>
        <w:jc w:val="left"/>
        <w:rPr>
          <w:sz w:val="21"/>
        </w:rPr>
      </w:pPr>
      <w:r>
        <w:rPr>
          <w:spacing w:val="-1"/>
          <w:w w:val="95"/>
          <w:sz w:val="21"/>
        </w:rPr>
        <w:t>离开本单位仍保留劳动关系，并定期领取生活费的人员；</w:t>
      </w:r>
    </w:p>
    <w:p>
      <w:pPr>
        <w:pStyle w:val="ListParagraph"/>
        <w:numPr>
          <w:ilvl w:val="0"/>
          <w:numId w:val="21"/>
        </w:numPr>
        <w:tabs>
          <w:tab w:pos="860" w:val="left" w:leader="none"/>
        </w:tabs>
        <w:spacing w:line="240" w:lineRule="auto" w:before="91" w:after="0"/>
        <w:ind w:left="859" w:right="0" w:hanging="212"/>
        <w:jc w:val="left"/>
        <w:rPr>
          <w:sz w:val="21"/>
        </w:rPr>
      </w:pPr>
      <w:r>
        <w:rPr>
          <w:spacing w:val="-1"/>
          <w:w w:val="95"/>
          <w:sz w:val="21"/>
        </w:rPr>
        <w:t>在本单位实习的各类在校学生；</w:t>
      </w:r>
    </w:p>
    <w:p>
      <w:pPr>
        <w:pStyle w:val="ListParagraph"/>
        <w:numPr>
          <w:ilvl w:val="0"/>
          <w:numId w:val="21"/>
        </w:numPr>
        <w:tabs>
          <w:tab w:pos="860" w:val="left" w:leader="none"/>
        </w:tabs>
        <w:spacing w:line="240" w:lineRule="auto" w:before="91" w:after="0"/>
        <w:ind w:left="859" w:right="0" w:hanging="212"/>
        <w:jc w:val="left"/>
        <w:rPr>
          <w:sz w:val="21"/>
        </w:rPr>
      </w:pPr>
      <w:r>
        <w:rPr>
          <w:spacing w:val="-1"/>
          <w:w w:val="95"/>
          <w:sz w:val="21"/>
        </w:rPr>
        <w:t>本单位因劳务外包而使用的人员，如：建筑业整建制使用的人员。</w:t>
      </w:r>
    </w:p>
    <w:p>
      <w:pPr>
        <w:pStyle w:val="BodyText"/>
        <w:spacing w:line="321" w:lineRule="auto" w:before="91"/>
        <w:ind w:left="227" w:right="398" w:firstLine="420"/>
        <w:jc w:val="both"/>
      </w:pPr>
      <w:r>
        <w:rPr>
          <w:rFonts w:ascii="黑体" w:hAnsi="黑体" w:eastAsia="黑体"/>
          <w:w w:val="99"/>
        </w:rPr>
        <w:t>营业收入</w:t>
      </w:r>
      <w:r>
        <w:rPr>
          <w:rFonts w:ascii="黑体" w:hAnsi="黑体" w:eastAsia="黑体"/>
          <w:spacing w:val="-1"/>
        </w:rPr>
        <w:t>  </w:t>
      </w:r>
      <w:r>
        <w:rPr>
          <w:spacing w:val="-1"/>
          <w:w w:val="99"/>
        </w:rPr>
        <w:t>指企业从事销售商品、提供劳务和让渡资产使用权等生产经营活动形成的经济利益流</w:t>
      </w:r>
      <w:r>
        <w:rPr>
          <w:spacing w:val="-13"/>
          <w:w w:val="99"/>
        </w:rPr>
        <w:t>入。包括“主营业务收入”和“其他业务收入”。根据会计“利润表”中“营业收入”项目的本年累计</w:t>
      </w:r>
      <w:r>
        <w:rPr>
          <w:spacing w:val="-1"/>
          <w:w w:val="99"/>
        </w:rPr>
        <w:t>数填报。</w:t>
      </w:r>
    </w:p>
    <w:p>
      <w:pPr>
        <w:pStyle w:val="BodyText"/>
        <w:spacing w:line="267" w:lineRule="exact"/>
        <w:ind w:left="648"/>
        <w:jc w:val="both"/>
      </w:pPr>
      <w:r>
        <w:rPr>
          <w:rFonts w:ascii="黑体" w:eastAsia="黑体"/>
          <w:spacing w:val="7"/>
        </w:rPr>
        <w:t>新产品销售收入 </w:t>
      </w:r>
      <w:r>
        <w:rPr>
          <w:spacing w:val="-1"/>
        </w:rPr>
        <w:t>指报告期内企业销售新产品实现的销售收入。</w:t>
      </w:r>
    </w:p>
    <w:p>
      <w:pPr>
        <w:pStyle w:val="BodyText"/>
        <w:spacing w:line="321" w:lineRule="auto" w:before="91"/>
        <w:ind w:left="227" w:right="292" w:firstLine="420"/>
      </w:pPr>
      <w:r>
        <w:rPr>
          <w:rFonts w:ascii="黑体" w:eastAsia="黑体"/>
          <w:spacing w:val="-4"/>
          <w:w w:val="99"/>
        </w:rPr>
        <w:t>研究与试验发展</w:t>
      </w:r>
      <w:r>
        <w:rPr>
          <w:rFonts w:ascii="黑体" w:eastAsia="黑体"/>
          <w:spacing w:val="-1"/>
          <w:w w:val="99"/>
        </w:rPr>
        <w:t>（</w:t>
      </w:r>
      <w:r>
        <w:rPr>
          <w:rFonts w:ascii="黑体" w:eastAsia="黑体"/>
          <w:spacing w:val="1"/>
          <w:w w:val="99"/>
        </w:rPr>
        <w:t>R&amp;</w:t>
      </w:r>
      <w:r>
        <w:rPr>
          <w:rFonts w:ascii="黑体" w:eastAsia="黑体"/>
          <w:spacing w:val="-2"/>
          <w:w w:val="99"/>
        </w:rPr>
        <w:t>D</w:t>
      </w:r>
      <w:r>
        <w:rPr>
          <w:rFonts w:ascii="黑体" w:eastAsia="黑体"/>
          <w:w w:val="99"/>
        </w:rPr>
        <w:t>）</w:t>
      </w:r>
      <w:r>
        <w:rPr>
          <w:rFonts w:ascii="黑体" w:eastAsia="黑体"/>
          <w:spacing w:val="-11"/>
        </w:rPr>
        <w:t>  </w:t>
      </w:r>
      <w:r>
        <w:rPr>
          <w:spacing w:val="-3"/>
          <w:w w:val="99"/>
        </w:rPr>
        <w:t>指为增加知识存量</w:t>
      </w:r>
      <w:r>
        <w:rPr>
          <w:spacing w:val="-1"/>
          <w:w w:val="99"/>
        </w:rPr>
        <w:t>（</w:t>
      </w:r>
      <w:r>
        <w:rPr>
          <w:spacing w:val="-4"/>
          <w:w w:val="99"/>
        </w:rPr>
        <w:t>也包括有关人类、文化和社会的知识</w:t>
      </w:r>
      <w:r>
        <w:rPr>
          <w:spacing w:val="-20"/>
          <w:w w:val="99"/>
        </w:rPr>
        <w:t>）</w:t>
      </w:r>
      <w:r>
        <w:rPr>
          <w:spacing w:val="-1"/>
          <w:w w:val="99"/>
        </w:rPr>
        <w:t>以及设计已有知识的新应用而进行的创造性、系统性工作，包括基础研究、应用研究和试验发展三种类型。基础</w:t>
      </w:r>
      <w:r>
        <w:rPr>
          <w:spacing w:val="-2"/>
          <w:w w:val="99"/>
        </w:rPr>
        <w:t>研究和应用研究统称为科学研究。</w:t>
      </w:r>
      <w:r>
        <w:rPr>
          <w:spacing w:val="1"/>
          <w:w w:val="99"/>
        </w:rPr>
        <w:t>R&amp;</w:t>
      </w:r>
      <w:r>
        <w:rPr>
          <w:w w:val="99"/>
        </w:rPr>
        <w:t>D</w:t>
      </w:r>
      <w:r>
        <w:rPr>
          <w:spacing w:val="-52"/>
        </w:rPr>
        <w:t> </w:t>
      </w:r>
      <w:r>
        <w:rPr>
          <w:spacing w:val="-5"/>
          <w:w w:val="99"/>
        </w:rPr>
        <w:t>活动应当满足五个条件：新颖性、创造性、不确定性、系统性、</w:t>
      </w:r>
      <w:r>
        <w:rPr>
          <w:spacing w:val="-1"/>
          <w:w w:val="99"/>
        </w:rPr>
        <w:t>可转移性（可复制性</w:t>
      </w:r>
      <w:r>
        <w:rPr>
          <w:spacing w:val="-104"/>
          <w:w w:val="99"/>
        </w:rPr>
        <w:t>）</w:t>
      </w:r>
      <w:r>
        <w:rPr>
          <w:w w:val="99"/>
        </w:rPr>
        <w:t>。</w:t>
      </w:r>
    </w:p>
    <w:p>
      <w:pPr>
        <w:pStyle w:val="BodyText"/>
        <w:spacing w:line="267" w:lineRule="exact"/>
        <w:ind w:left="648"/>
      </w:pPr>
      <w:r>
        <w:rPr>
          <w:rFonts w:ascii="黑体" w:eastAsia="黑体"/>
          <w:w w:val="95"/>
        </w:rPr>
        <w:t>基础研究</w:t>
      </w:r>
      <w:r>
        <w:rPr>
          <w:rFonts w:ascii="黑体" w:eastAsia="黑体"/>
          <w:spacing w:val="30"/>
          <w:w w:val="150"/>
        </w:rPr>
        <w:t>   </w:t>
      </w:r>
      <w:r>
        <w:rPr>
          <w:spacing w:val="-1"/>
          <w:w w:val="95"/>
        </w:rPr>
        <w:t>指一种不预设任何特定应用或使用目的的实验性或理论性工作，其主要目的是为获得</w:t>
      </w:r>
    </w:p>
    <w:p>
      <w:pPr>
        <w:pStyle w:val="BodyText"/>
        <w:spacing w:line="321" w:lineRule="auto" w:before="91"/>
        <w:ind w:left="227" w:right="396"/>
        <w:jc w:val="both"/>
      </w:pPr>
      <w:r>
        <w:rPr>
          <w:spacing w:val="2"/>
          <w:w w:val="99"/>
        </w:rPr>
        <w:t>（</w:t>
      </w:r>
      <w:r>
        <w:rPr>
          <w:spacing w:val="-1"/>
          <w:w w:val="99"/>
        </w:rPr>
        <w:t>已发生</w:t>
      </w:r>
      <w:r>
        <w:rPr>
          <w:spacing w:val="2"/>
          <w:w w:val="99"/>
        </w:rPr>
        <w:t>）</w:t>
      </w:r>
      <w:r>
        <w:rPr>
          <w:spacing w:val="-1"/>
          <w:w w:val="99"/>
        </w:rPr>
        <w:t>现象和可观察事实的基本原理、规律和新知识。其成果通常表现为提出一般原理、理论或规律，并以论文、著作、研究报告等形式为主。包括纯基础研究和定向基础研究。纯基础研究是不追求经济或社会效益，也不谋求成果应用，只是为增加新知识而开展的基础研究。定向基础研究是为当前已知的或未来可预料问题的识别和解决而提供某方面基础知识的基础研究。</w:t>
      </w:r>
    </w:p>
    <w:p>
      <w:pPr>
        <w:pStyle w:val="BodyText"/>
        <w:spacing w:line="321" w:lineRule="auto"/>
        <w:ind w:left="227" w:right="292" w:firstLine="420"/>
      </w:pPr>
      <w:r>
        <w:rPr>
          <w:rFonts w:ascii="黑体" w:eastAsia="黑体"/>
          <w:w w:val="99"/>
        </w:rPr>
        <w:t>应用研究</w:t>
      </w:r>
      <w:r>
        <w:rPr>
          <w:rFonts w:ascii="黑体" w:eastAsia="黑体"/>
          <w:spacing w:val="-1"/>
        </w:rPr>
        <w:t>  </w:t>
      </w:r>
      <w:r>
        <w:rPr>
          <w:spacing w:val="-1"/>
          <w:w w:val="99"/>
        </w:rPr>
        <w:t>指为获取新知识，达到某一特定的实际目的或目标而开展的初始性研究。应用研究是</w:t>
      </w:r>
      <w:r>
        <w:rPr>
          <w:spacing w:val="-6"/>
          <w:w w:val="99"/>
        </w:rPr>
        <w:t>为了确定基础研究成果的可能用途，或确定实现特定和预定目标的新方法。其研究成果以论文、著作、</w:t>
      </w:r>
      <w:r>
        <w:rPr>
          <w:spacing w:val="-1"/>
          <w:w w:val="99"/>
        </w:rPr>
        <w:t>研究报告、原理性模型或发明专利等形式为主。</w:t>
      </w:r>
    </w:p>
    <w:p>
      <w:pPr>
        <w:pStyle w:val="BodyText"/>
        <w:spacing w:line="321" w:lineRule="auto"/>
        <w:ind w:left="227" w:right="396" w:firstLine="420"/>
        <w:jc w:val="both"/>
      </w:pPr>
      <w:r>
        <w:rPr>
          <w:rFonts w:ascii="黑体" w:eastAsia="黑体"/>
          <w:w w:val="99"/>
        </w:rPr>
        <w:t>试验发展</w:t>
      </w:r>
      <w:r>
        <w:rPr>
          <w:rFonts w:ascii="黑体" w:eastAsia="黑体"/>
          <w:spacing w:val="-1"/>
        </w:rPr>
        <w:t>  </w:t>
      </w:r>
      <w:r>
        <w:rPr>
          <w:spacing w:val="-1"/>
          <w:w w:val="99"/>
        </w:rPr>
        <w:t>指利用从科学研究、实际经验中获取的知识和研究过程中产生的其他知识，开发新的产品、工艺或改进现有产品、工艺而进行的系统性研究。其研究成果以专利、专有技术，以及具有新颖性的产品原型、原始样机及装置等形式为主。</w:t>
      </w:r>
    </w:p>
    <w:p>
      <w:pPr>
        <w:pStyle w:val="BodyText"/>
        <w:spacing w:line="321" w:lineRule="auto"/>
        <w:ind w:left="227" w:right="292" w:firstLine="420"/>
      </w:pPr>
      <w:r>
        <w:rPr>
          <w:rFonts w:ascii="黑体" w:eastAsia="黑体"/>
          <w:spacing w:val="1"/>
          <w:w w:val="99"/>
        </w:rPr>
        <w:t>R&amp;</w:t>
      </w:r>
      <w:r>
        <w:rPr>
          <w:rFonts w:ascii="黑体" w:eastAsia="黑体"/>
          <w:w w:val="99"/>
        </w:rPr>
        <w:t>D</w:t>
      </w:r>
      <w:r>
        <w:rPr>
          <w:rFonts w:ascii="黑体" w:eastAsia="黑体"/>
          <w:spacing w:val="-54"/>
        </w:rPr>
        <w:t> </w:t>
      </w:r>
      <w:r>
        <w:rPr>
          <w:rFonts w:ascii="黑体" w:eastAsia="黑体"/>
          <w:spacing w:val="1"/>
          <w:w w:val="99"/>
        </w:rPr>
        <w:t>人员</w:t>
      </w:r>
      <w:r>
        <w:rPr>
          <w:rFonts w:ascii="黑体" w:eastAsia="黑体"/>
          <w:spacing w:val="2"/>
        </w:rPr>
        <w:t>  </w:t>
      </w:r>
      <w:r>
        <w:rPr>
          <w:spacing w:val="1"/>
          <w:w w:val="99"/>
        </w:rPr>
        <w:t>指报告期</w:t>
      </w:r>
      <w:r>
        <w:rPr>
          <w:spacing w:val="-50"/>
        </w:rPr>
        <w:t> </w:t>
      </w:r>
      <w:r>
        <w:rPr>
          <w:spacing w:val="1"/>
          <w:w w:val="99"/>
        </w:rPr>
        <w:t>R&amp;</w:t>
      </w:r>
      <w:r>
        <w:rPr>
          <w:w w:val="99"/>
        </w:rPr>
        <w:t>D</w:t>
      </w:r>
      <w:r>
        <w:rPr>
          <w:spacing w:val="-54"/>
        </w:rPr>
        <w:t> </w:t>
      </w:r>
      <w:r>
        <w:rPr>
          <w:spacing w:val="1"/>
          <w:w w:val="99"/>
        </w:rPr>
        <w:t>活动单位中从事基础研究、应用研究和试验发展活动的人员。包括直接</w:t>
      </w:r>
      <w:r>
        <w:rPr>
          <w:spacing w:val="-1"/>
          <w:w w:val="99"/>
        </w:rPr>
        <w:t>参加上述三类</w:t>
      </w:r>
      <w:r>
        <w:rPr>
          <w:spacing w:val="-53"/>
        </w:rPr>
        <w:t> </w:t>
      </w:r>
      <w:r>
        <w:rPr>
          <w:spacing w:val="1"/>
          <w:w w:val="99"/>
        </w:rPr>
        <w:t>R&amp;</w:t>
      </w:r>
      <w:r>
        <w:rPr>
          <w:w w:val="99"/>
        </w:rPr>
        <w:t>D</w:t>
      </w:r>
      <w:r>
        <w:rPr>
          <w:spacing w:val="-52"/>
        </w:rPr>
        <w:t> </w:t>
      </w:r>
      <w:r>
        <w:rPr>
          <w:spacing w:val="-1"/>
          <w:w w:val="99"/>
        </w:rPr>
        <w:t>活动的人员，以及与上述三类</w:t>
      </w:r>
      <w:r>
        <w:rPr>
          <w:spacing w:val="-53"/>
        </w:rPr>
        <w:t> </w:t>
      </w:r>
      <w:r>
        <w:rPr>
          <w:spacing w:val="1"/>
          <w:w w:val="99"/>
        </w:rPr>
        <w:t>R&amp;</w:t>
      </w:r>
      <w:r>
        <w:rPr>
          <w:w w:val="99"/>
        </w:rPr>
        <w:t>D</w:t>
      </w:r>
      <w:r>
        <w:rPr>
          <w:spacing w:val="-54"/>
        </w:rPr>
        <w:t> </w:t>
      </w:r>
      <w:r>
        <w:rPr>
          <w:spacing w:val="-1"/>
          <w:w w:val="99"/>
        </w:rPr>
        <w:t>活动相关的管理人员和直接服务人员，即直接为 </w:t>
      </w:r>
      <w:r>
        <w:rPr>
          <w:spacing w:val="1"/>
          <w:w w:val="99"/>
        </w:rPr>
        <w:t>R&amp;</w:t>
      </w:r>
      <w:r>
        <w:rPr>
          <w:w w:val="99"/>
        </w:rPr>
        <w:t>D</w:t>
      </w:r>
      <w:r>
        <w:rPr>
          <w:spacing w:val="-56"/>
        </w:rPr>
        <w:t> </w:t>
      </w:r>
      <w:r>
        <w:rPr>
          <w:spacing w:val="-5"/>
          <w:w w:val="99"/>
        </w:rPr>
        <w:t>活动提供资料文献、材料供应、设备维护等服务的人员。不包括为</w:t>
      </w:r>
      <w:r>
        <w:rPr>
          <w:spacing w:val="-53"/>
        </w:rPr>
        <w:t> </w:t>
      </w:r>
      <w:r>
        <w:rPr>
          <w:spacing w:val="1"/>
          <w:w w:val="99"/>
        </w:rPr>
        <w:t>R&amp;</w:t>
      </w:r>
      <w:r>
        <w:rPr>
          <w:w w:val="99"/>
        </w:rPr>
        <w:t>D</w:t>
      </w:r>
      <w:r>
        <w:rPr>
          <w:spacing w:val="-52"/>
        </w:rPr>
        <w:t> </w:t>
      </w:r>
      <w:r>
        <w:rPr>
          <w:spacing w:val="-1"/>
          <w:w w:val="99"/>
        </w:rPr>
        <w:t>活动提供间接服务的人员，如餐饮服务、安保人员等。</w:t>
      </w:r>
    </w:p>
    <w:p>
      <w:pPr>
        <w:pStyle w:val="BodyText"/>
        <w:spacing w:line="321" w:lineRule="auto"/>
        <w:ind w:left="227" w:right="398" w:firstLine="420"/>
        <w:jc w:val="both"/>
      </w:pPr>
      <w:r>
        <w:rPr>
          <w:rFonts w:ascii="黑体" w:eastAsia="黑体"/>
          <w:spacing w:val="1"/>
          <w:w w:val="99"/>
        </w:rPr>
        <w:t>R&amp;</w:t>
      </w:r>
      <w:r>
        <w:rPr>
          <w:rFonts w:ascii="黑体" w:eastAsia="黑体"/>
          <w:w w:val="99"/>
        </w:rPr>
        <w:t>D</w:t>
      </w:r>
      <w:r>
        <w:rPr>
          <w:rFonts w:ascii="黑体" w:eastAsia="黑体"/>
          <w:spacing w:val="-54"/>
        </w:rPr>
        <w:t> </w:t>
      </w:r>
      <w:r>
        <w:rPr>
          <w:rFonts w:ascii="黑体" w:eastAsia="黑体"/>
          <w:spacing w:val="1"/>
          <w:w w:val="99"/>
        </w:rPr>
        <w:t>经费内部支出</w:t>
      </w:r>
      <w:r>
        <w:rPr>
          <w:rFonts w:ascii="黑体" w:eastAsia="黑体"/>
          <w:spacing w:val="2"/>
        </w:rPr>
        <w:t>  </w:t>
      </w:r>
      <w:r>
        <w:rPr>
          <w:spacing w:val="1"/>
          <w:w w:val="99"/>
        </w:rPr>
        <w:t>指报告期调查单位内部为实施</w:t>
      </w:r>
      <w:r>
        <w:rPr>
          <w:spacing w:val="-50"/>
        </w:rPr>
        <w:t> </w:t>
      </w:r>
      <w:r>
        <w:rPr>
          <w:spacing w:val="1"/>
          <w:w w:val="99"/>
        </w:rPr>
        <w:t>R&amp;</w:t>
      </w:r>
      <w:r>
        <w:rPr>
          <w:w w:val="99"/>
        </w:rPr>
        <w:t>D</w:t>
      </w:r>
      <w:r>
        <w:rPr>
          <w:spacing w:val="-54"/>
        </w:rPr>
        <w:t> </w:t>
      </w:r>
      <w:r>
        <w:rPr>
          <w:spacing w:val="1"/>
          <w:w w:val="99"/>
        </w:rPr>
        <w:t>活动而实际发生的全部经费，按支出性质</w:t>
      </w:r>
      <w:r>
        <w:rPr>
          <w:spacing w:val="-1"/>
          <w:w w:val="99"/>
        </w:rPr>
        <w:t>分为日常性支出和资产性支出。不包括调查单位委托其他单位或与其他单位合作开展</w:t>
      </w:r>
      <w:r>
        <w:rPr>
          <w:spacing w:val="-53"/>
        </w:rPr>
        <w:t> </w:t>
      </w:r>
      <w:r>
        <w:rPr>
          <w:spacing w:val="1"/>
          <w:w w:val="99"/>
        </w:rPr>
        <w:t>R&amp;</w:t>
      </w:r>
      <w:r>
        <w:rPr>
          <w:w w:val="99"/>
        </w:rPr>
        <w:t>D</w:t>
      </w:r>
      <w:r>
        <w:rPr>
          <w:spacing w:val="-54"/>
        </w:rPr>
        <w:t> </w:t>
      </w:r>
      <w:r>
        <w:rPr>
          <w:spacing w:val="-1"/>
          <w:w w:val="99"/>
        </w:rPr>
        <w:t>活动而转拨给其他单位的全部经费。</w:t>
      </w:r>
    </w:p>
    <w:p>
      <w:pPr>
        <w:pStyle w:val="BodyText"/>
        <w:spacing w:line="267" w:lineRule="exact"/>
        <w:ind w:left="648"/>
        <w:jc w:val="both"/>
      </w:pPr>
      <w:r>
        <w:rPr>
          <w:w w:val="95"/>
        </w:rPr>
        <w:t>日</w:t>
      </w:r>
      <w:r>
        <w:rPr>
          <w:w w:val="95"/>
        </w:rPr>
        <w:t>常</w:t>
      </w:r>
      <w:r>
        <w:rPr>
          <w:w w:val="95"/>
        </w:rPr>
        <w:t>性</w:t>
      </w:r>
      <w:r>
        <w:rPr>
          <w:w w:val="95"/>
        </w:rPr>
        <w:t>支出包括为实施</w:t>
      </w:r>
      <w:r>
        <w:rPr>
          <w:spacing w:val="34"/>
        </w:rPr>
        <w:t> </w:t>
      </w:r>
      <w:r>
        <w:rPr>
          <w:w w:val="95"/>
        </w:rPr>
        <w:t>R&amp;D</w:t>
      </w:r>
      <w:r>
        <w:rPr>
          <w:spacing w:val="38"/>
        </w:rPr>
        <w:t> </w:t>
      </w:r>
      <w:r>
        <w:rPr>
          <w:w w:val="95"/>
        </w:rPr>
        <w:t>活动支付给</w:t>
      </w:r>
      <w:r>
        <w:rPr>
          <w:spacing w:val="36"/>
        </w:rPr>
        <w:t> </w:t>
      </w:r>
      <w:r>
        <w:rPr>
          <w:w w:val="95"/>
        </w:rPr>
        <w:t>R&amp;D</w:t>
      </w:r>
      <w:r>
        <w:rPr>
          <w:spacing w:val="34"/>
        </w:rPr>
        <w:t> </w:t>
      </w:r>
      <w:r>
        <w:rPr>
          <w:spacing w:val="-1"/>
          <w:w w:val="95"/>
        </w:rPr>
        <w:t>人员的劳动报酬及各种费用，购置的原材料、燃料、</w:t>
      </w:r>
    </w:p>
    <w:p>
      <w:pPr>
        <w:spacing w:after="0" w:line="267" w:lineRule="exact"/>
        <w:jc w:val="both"/>
        <w:sectPr>
          <w:pgSz w:w="11910" w:h="16840"/>
          <w:pgMar w:top="760" w:bottom="280" w:left="1020" w:right="1020"/>
        </w:sectPr>
      </w:pPr>
    </w:p>
    <w:p>
      <w:pPr>
        <w:spacing w:before="72"/>
        <w:ind w:left="227" w:right="0" w:firstLine="0"/>
        <w:jc w:val="left"/>
        <w:rPr>
          <w:rFonts w:ascii="Times New Roman"/>
          <w:sz w:val="18"/>
        </w:rPr>
      </w:pPr>
      <w:r>
        <w:rPr>
          <w:rFonts w:ascii="Times New Roman"/>
          <w:sz w:val="18"/>
        </w:rPr>
        <w:t>-</w:t>
      </w:r>
      <w:r>
        <w:rPr>
          <w:rFonts w:ascii="Times New Roman"/>
          <w:spacing w:val="-2"/>
          <w:sz w:val="18"/>
        </w:rPr>
        <w:t> </w:t>
      </w:r>
      <w:r>
        <w:rPr>
          <w:rFonts w:ascii="Times New Roman"/>
          <w:sz w:val="18"/>
        </w:rPr>
        <w:t>16 </w:t>
      </w:r>
      <w:r>
        <w:rPr>
          <w:rFonts w:ascii="Times New Roman"/>
          <w:spacing w:val="-10"/>
          <w:sz w:val="18"/>
        </w:rPr>
        <w:t>-</w:t>
      </w:r>
    </w:p>
    <w:p>
      <w:pPr>
        <w:spacing w:before="75"/>
        <w:ind w:left="228" w:right="0" w:firstLine="0"/>
        <w:jc w:val="left"/>
        <w:rPr>
          <w:sz w:val="18"/>
        </w:rPr>
      </w:pPr>
      <w:r>
        <w:rPr/>
        <w:br w:type="column"/>
      </w:r>
      <w:r>
        <w:rPr>
          <w:spacing w:val="-1"/>
          <w:sz w:val="18"/>
        </w:rPr>
        <w:t>重点企业研发活动统计报表制度</w:t>
      </w:r>
    </w:p>
    <w:p>
      <w:pPr>
        <w:spacing w:after="0"/>
        <w:jc w:val="left"/>
        <w:rPr>
          <w:sz w:val="18"/>
        </w:rPr>
        <w:sectPr>
          <w:pgSz w:w="11910" w:h="16840"/>
          <w:pgMar w:top="760" w:bottom="280" w:left="1020" w:right="1020"/>
          <w:cols w:num="2" w:equalWidth="0">
            <w:col w:w="657" w:space="2787"/>
            <w:col w:w="6426"/>
          </w:cols>
        </w:sectPr>
      </w:pPr>
    </w:p>
    <w:p>
      <w:pPr>
        <w:pStyle w:val="BodyText"/>
        <w:spacing w:line="20" w:lineRule="exact"/>
        <w:ind w:left="227"/>
        <w:rPr>
          <w:sz w:val="2"/>
        </w:rPr>
      </w:pPr>
      <w:r>
        <w:rPr>
          <w:sz w:val="2"/>
        </w:rPr>
        <w:pict>
          <v:group style="width:470.6pt;height:.75pt;mso-position-horizontal-relative:char;mso-position-vertical-relative:line" id="docshapegroup35" coordorigin="0,0" coordsize="9412,15">
            <v:rect style="position:absolute;left:0;top:0;width:9412;height:15" id="docshape36" filled="true" fillcolor="#000000" stroked="false">
              <v:fill type="solid"/>
            </v:rect>
          </v:group>
        </w:pict>
      </w:r>
      <w:r>
        <w:rPr>
          <w:sz w:val="2"/>
        </w:rPr>
      </w:r>
    </w:p>
    <w:p>
      <w:pPr>
        <w:pStyle w:val="BodyText"/>
        <w:spacing w:before="1"/>
        <w:rPr>
          <w:sz w:val="25"/>
        </w:rPr>
      </w:pPr>
    </w:p>
    <w:p>
      <w:pPr>
        <w:pStyle w:val="BodyText"/>
        <w:spacing w:before="70"/>
        <w:ind w:left="227"/>
      </w:pPr>
      <w:r>
        <w:rPr>
          <w:spacing w:val="-1"/>
          <w:w w:val="95"/>
        </w:rPr>
        <w:t>动力、工器具等低值易耗品，以及各种相关直接或间接的管理和服务等支出。</w:t>
      </w:r>
    </w:p>
    <w:p>
      <w:pPr>
        <w:pStyle w:val="BodyText"/>
        <w:spacing w:before="91"/>
        <w:ind w:left="648"/>
        <w:jc w:val="both"/>
      </w:pPr>
      <w:r>
        <w:rPr>
          <w:w w:val="95"/>
        </w:rPr>
        <w:t>资产</w:t>
      </w:r>
      <w:r>
        <w:rPr>
          <w:w w:val="95"/>
        </w:rPr>
        <w:t>性</w:t>
      </w:r>
      <w:r>
        <w:rPr>
          <w:w w:val="95"/>
        </w:rPr>
        <w:t>支</w:t>
      </w:r>
      <w:r>
        <w:rPr>
          <w:w w:val="95"/>
        </w:rPr>
        <w:t>出包括为实施</w:t>
      </w:r>
      <w:r>
        <w:rPr>
          <w:spacing w:val="63"/>
          <w:w w:val="150"/>
        </w:rPr>
        <w:t> </w:t>
      </w:r>
      <w:r>
        <w:rPr>
          <w:w w:val="95"/>
        </w:rPr>
        <w:t>R&amp;D</w:t>
      </w:r>
      <w:r>
        <w:rPr>
          <w:spacing w:val="67"/>
          <w:w w:val="150"/>
        </w:rPr>
        <w:t> </w:t>
      </w:r>
      <w:r>
        <w:rPr>
          <w:spacing w:val="-1"/>
          <w:w w:val="95"/>
        </w:rPr>
        <w:t>活动而进行固定资产建造、购置、改扩建以及大修理等的支出。</w:t>
      </w:r>
    </w:p>
    <w:p>
      <w:pPr>
        <w:pStyle w:val="BodyText"/>
        <w:spacing w:line="321" w:lineRule="auto" w:before="91"/>
        <w:ind w:left="227" w:right="396" w:firstLine="420"/>
        <w:jc w:val="both"/>
      </w:pPr>
      <w:r>
        <w:rPr>
          <w:rFonts w:ascii="黑体" w:eastAsia="黑体"/>
        </w:rPr>
        <w:t>新产品开发经费支出 </w:t>
      </w:r>
      <w:r>
        <w:rPr/>
        <w:t>指报告年度内企业科技活动经费内部支出中用于新产品研究开发的经费支</w:t>
      </w:r>
      <w:r>
        <w:rPr>
          <w:spacing w:val="-2"/>
        </w:rPr>
        <w:t>出。包括新产品的研究、设计、模型研制、测试、试验等费用支出。</w:t>
      </w:r>
    </w:p>
    <w:p>
      <w:pPr>
        <w:pStyle w:val="BodyText"/>
        <w:spacing w:line="321" w:lineRule="auto"/>
        <w:ind w:left="227" w:right="400" w:firstLine="427"/>
        <w:jc w:val="both"/>
      </w:pPr>
      <w:r>
        <w:rPr>
          <w:rFonts w:ascii="黑体" w:eastAsia="黑体"/>
        </w:rPr>
        <w:t>当年专利申请数</w:t>
      </w:r>
      <w:r>
        <w:rPr>
          <w:rFonts w:ascii="黑体" w:eastAsia="黑体"/>
          <w:spacing w:val="80"/>
          <w:w w:val="150"/>
        </w:rPr>
        <w:t> </w:t>
      </w:r>
      <w:r>
        <w:rPr/>
        <w:t>指报告期内企业作为第一申请人向境内外知识产权</w:t>
      </w:r>
      <w:r>
        <w:rPr/>
        <w:t>行</w:t>
      </w:r>
      <w:r>
        <w:rPr/>
        <w:t>政</w:t>
      </w:r>
      <w:r>
        <w:rPr/>
        <w:t>部门提出专利申请并</w:t>
      </w:r>
      <w:r>
        <w:rPr>
          <w:spacing w:val="-2"/>
        </w:rPr>
        <w:t>被</w:t>
      </w:r>
      <w:r>
        <w:rPr>
          <w:spacing w:val="-2"/>
        </w:rPr>
        <w:t>受</w:t>
      </w:r>
      <w:r>
        <w:rPr>
          <w:spacing w:val="-2"/>
        </w:rPr>
        <w:t>理</w:t>
      </w:r>
      <w:r>
        <w:rPr>
          <w:spacing w:val="-2"/>
        </w:rPr>
        <w:t>后</w:t>
      </w:r>
      <w:r>
        <w:rPr>
          <w:spacing w:val="-2"/>
        </w:rPr>
        <w:t>，</w:t>
      </w:r>
      <w:r>
        <w:rPr>
          <w:spacing w:val="-2"/>
        </w:rPr>
        <w:t>按</w:t>
      </w:r>
      <w:r>
        <w:rPr>
          <w:spacing w:val="-2"/>
        </w:rPr>
        <w:t>规</w:t>
      </w:r>
      <w:r>
        <w:rPr>
          <w:spacing w:val="-2"/>
        </w:rPr>
        <w:t>定</w:t>
      </w:r>
      <w:r>
        <w:rPr>
          <w:spacing w:val="-2"/>
        </w:rPr>
        <w:t>缴</w:t>
      </w:r>
      <w:r>
        <w:rPr>
          <w:spacing w:val="-2"/>
        </w:rPr>
        <w:t>足</w:t>
      </w:r>
      <w:r>
        <w:rPr>
          <w:spacing w:val="-2"/>
        </w:rPr>
        <w:t>申</w:t>
      </w:r>
      <w:r>
        <w:rPr>
          <w:spacing w:val="-2"/>
        </w:rPr>
        <w:t>请</w:t>
      </w:r>
      <w:r>
        <w:rPr>
          <w:spacing w:val="-2"/>
        </w:rPr>
        <w:t>费</w:t>
      </w:r>
      <w:r>
        <w:rPr>
          <w:spacing w:val="-2"/>
        </w:rPr>
        <w:t>，符</w:t>
      </w:r>
      <w:r>
        <w:rPr>
          <w:spacing w:val="-2"/>
        </w:rPr>
        <w:t>合</w:t>
      </w:r>
      <w:r>
        <w:rPr>
          <w:spacing w:val="-2"/>
        </w:rPr>
        <w:t>进</w:t>
      </w:r>
      <w:r>
        <w:rPr>
          <w:spacing w:val="-2"/>
        </w:rPr>
        <w:t>入</w:t>
      </w:r>
      <w:r>
        <w:rPr>
          <w:spacing w:val="-2"/>
        </w:rPr>
        <w:t>初</w:t>
      </w:r>
      <w:r>
        <w:rPr>
          <w:spacing w:val="-2"/>
        </w:rPr>
        <w:t>步</w:t>
      </w:r>
      <w:r>
        <w:rPr>
          <w:spacing w:val="-2"/>
        </w:rPr>
        <w:t>审</w:t>
      </w:r>
      <w:r>
        <w:rPr>
          <w:spacing w:val="-2"/>
        </w:rPr>
        <w:t>查</w:t>
      </w:r>
      <w:r>
        <w:rPr>
          <w:spacing w:val="-2"/>
        </w:rPr>
        <w:t>阶</w:t>
      </w:r>
      <w:r>
        <w:rPr>
          <w:spacing w:val="-2"/>
        </w:rPr>
        <w:t>段</w:t>
      </w:r>
      <w:r>
        <w:rPr>
          <w:spacing w:val="-2"/>
        </w:rPr>
        <w:t>条</w:t>
      </w:r>
      <w:r>
        <w:rPr>
          <w:spacing w:val="-2"/>
        </w:rPr>
        <w:t>件</w:t>
      </w:r>
      <w:r>
        <w:rPr>
          <w:spacing w:val="-2"/>
        </w:rPr>
        <w:t>的</w:t>
      </w:r>
      <w:r>
        <w:rPr>
          <w:spacing w:val="-2"/>
        </w:rPr>
        <w:t>件</w:t>
      </w:r>
      <w:r>
        <w:rPr>
          <w:spacing w:val="-2"/>
        </w:rPr>
        <w:t>数</w:t>
      </w:r>
      <w:r>
        <w:rPr>
          <w:spacing w:val="-2"/>
        </w:rPr>
        <w:t>。</w:t>
      </w:r>
    </w:p>
    <w:p>
      <w:pPr>
        <w:pStyle w:val="BodyText"/>
        <w:spacing w:line="321" w:lineRule="auto"/>
        <w:ind w:left="227" w:right="395" w:firstLine="420"/>
        <w:jc w:val="both"/>
      </w:pPr>
      <w:r>
        <w:rPr>
          <w:rFonts w:ascii="黑体" w:eastAsia="黑体"/>
        </w:rPr>
        <w:t>当年</w:t>
      </w:r>
      <w:r>
        <w:rPr>
          <w:rFonts w:ascii="黑体" w:eastAsia="黑体"/>
        </w:rPr>
        <w:t>专</w:t>
      </w:r>
      <w:r>
        <w:rPr>
          <w:rFonts w:ascii="黑体" w:eastAsia="黑体"/>
        </w:rPr>
        <w:t>利</w:t>
      </w:r>
      <w:r>
        <w:rPr>
          <w:rFonts w:ascii="黑体" w:eastAsia="黑体"/>
        </w:rPr>
        <w:t>申</w:t>
      </w:r>
      <w:r>
        <w:rPr>
          <w:rFonts w:ascii="黑体" w:eastAsia="黑体"/>
        </w:rPr>
        <w:t>请</w:t>
      </w:r>
      <w:r>
        <w:rPr>
          <w:rFonts w:ascii="黑体" w:eastAsia="黑体"/>
        </w:rPr>
        <w:t>数</w:t>
      </w:r>
      <w:r>
        <w:rPr>
          <w:rFonts w:ascii="黑体" w:eastAsia="黑体"/>
        </w:rPr>
        <w:t>中</w:t>
      </w:r>
      <w:r>
        <w:rPr>
          <w:rFonts w:ascii="黑体" w:eastAsia="黑体"/>
        </w:rPr>
        <w:t>发</w:t>
      </w:r>
      <w:r>
        <w:rPr>
          <w:rFonts w:ascii="黑体" w:eastAsia="黑体"/>
        </w:rPr>
        <w:t>明</w:t>
      </w:r>
      <w:r>
        <w:rPr>
          <w:rFonts w:ascii="黑体" w:eastAsia="黑体"/>
        </w:rPr>
        <w:t>专利</w:t>
      </w:r>
      <w:r>
        <w:rPr>
          <w:rFonts w:ascii="黑体" w:eastAsia="黑体"/>
          <w:spacing w:val="80"/>
          <w:w w:val="150"/>
        </w:rPr>
        <w:t> </w:t>
      </w:r>
      <w:r>
        <w:rPr/>
        <w:t>指报</w:t>
      </w:r>
      <w:r>
        <w:rPr/>
        <w:t>告</w:t>
      </w:r>
      <w:r>
        <w:rPr/>
        <w:t>期</w:t>
      </w:r>
      <w:r>
        <w:rPr/>
        <w:t>内</w:t>
      </w:r>
      <w:r>
        <w:rPr/>
        <w:t>企</w:t>
      </w:r>
      <w:r>
        <w:rPr/>
        <w:t>业</w:t>
      </w:r>
      <w:r>
        <w:rPr/>
        <w:t>作</w:t>
      </w:r>
      <w:r>
        <w:rPr/>
        <w:t>为</w:t>
      </w:r>
      <w:r>
        <w:rPr/>
        <w:t>第</w:t>
      </w:r>
      <w:r>
        <w:rPr/>
        <w:t>一</w:t>
      </w:r>
      <w:r>
        <w:rPr/>
        <w:t>申</w:t>
      </w:r>
      <w:r>
        <w:rPr/>
        <w:t>请</w:t>
      </w:r>
      <w:r>
        <w:rPr>
          <w:spacing w:val="1"/>
        </w:rPr>
        <w:t>人向境内外</w:t>
      </w:r>
      <w:r>
        <w:rPr/>
        <w:t>知</w:t>
      </w:r>
      <w:r>
        <w:rPr/>
        <w:t>识</w:t>
      </w:r>
      <w:r>
        <w:rPr/>
        <w:t>产</w:t>
      </w:r>
      <w:r>
        <w:rPr/>
        <w:t>权</w:t>
      </w:r>
      <w:r>
        <w:rPr/>
        <w:t>行</w:t>
      </w:r>
      <w:r>
        <w:rPr/>
        <w:t>政</w:t>
      </w:r>
      <w:r>
        <w:rPr/>
        <w:t>部</w:t>
      </w:r>
      <w:r>
        <w:rPr/>
        <w:t>门</w:t>
      </w:r>
      <w:r>
        <w:rPr/>
        <w:t>提出</w:t>
      </w:r>
      <w:r>
        <w:rPr>
          <w:spacing w:val="-2"/>
        </w:rPr>
        <w:t>发明专利申请并被受理后，按规定缴足申请费，符合进入初步审查阶段条件的件数。</w:t>
      </w:r>
    </w:p>
    <w:p>
      <w:pPr>
        <w:pStyle w:val="BodyText"/>
        <w:spacing w:line="321" w:lineRule="auto"/>
        <w:ind w:left="227" w:right="398" w:firstLine="420"/>
        <w:jc w:val="both"/>
      </w:pPr>
      <w:r>
        <w:rPr>
          <w:rFonts w:ascii="黑体" w:eastAsia="黑体"/>
        </w:rPr>
        <w:t>期末有效发明专利数 </w:t>
      </w:r>
      <w:r>
        <w:rPr/>
        <w:t>指报告期末企业作为第一专利权人拥有的、经境内外知识产权行政部门授</w:t>
      </w:r>
      <w:r>
        <w:rPr>
          <w:spacing w:val="-2"/>
        </w:rPr>
        <w:t>权且在有效期内的发明专利件数。</w:t>
      </w:r>
    </w:p>
    <w:p>
      <w:pPr>
        <w:pStyle w:val="BodyText"/>
        <w:spacing w:line="321" w:lineRule="auto"/>
        <w:ind w:left="227" w:right="396" w:firstLine="420"/>
        <w:jc w:val="both"/>
      </w:pPr>
      <w:r>
        <w:rPr>
          <w:rFonts w:ascii="黑体" w:eastAsia="黑体"/>
          <w:spacing w:val="-1"/>
          <w:w w:val="99"/>
        </w:rPr>
        <w:t>专利所有权转让及许可收入</w:t>
      </w:r>
      <w:r>
        <w:rPr>
          <w:rFonts w:ascii="黑体" w:eastAsia="黑体"/>
          <w:spacing w:val="-1"/>
        </w:rPr>
        <w:t>  </w:t>
      </w:r>
      <w:r>
        <w:rPr>
          <w:spacing w:val="-1"/>
          <w:w w:val="99"/>
        </w:rPr>
        <w:t>指报告期内企业向外单位转让专利所有权或允许专利技术由被许可单位使用而得到的收入。包括当年从被转让方或被许可方得到的一次性付款和分期付款收入，以及利润分成、股息收入等。</w:t>
      </w:r>
    </w:p>
    <w:p>
      <w:pPr>
        <w:pStyle w:val="BodyText"/>
        <w:spacing w:line="321" w:lineRule="auto"/>
        <w:ind w:left="227" w:right="396" w:firstLine="396"/>
        <w:jc w:val="both"/>
      </w:pPr>
      <w:r>
        <w:rPr>
          <w:rFonts w:ascii="黑体" w:hAnsi="黑体" w:eastAsia="黑体"/>
          <w:w w:val="99"/>
        </w:rPr>
        <w:t>利润总额</w:t>
      </w:r>
      <w:r>
        <w:rPr>
          <w:rFonts w:ascii="黑体" w:hAnsi="黑体" w:eastAsia="黑体"/>
          <w:spacing w:val="1"/>
        </w:rPr>
        <w:t>  </w:t>
      </w:r>
      <w:r>
        <w:rPr>
          <w:spacing w:val="-1"/>
          <w:w w:val="99"/>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pPr>
        <w:pStyle w:val="BodyText"/>
        <w:spacing w:line="321" w:lineRule="auto"/>
        <w:ind w:left="227" w:right="396" w:firstLine="396"/>
        <w:jc w:val="both"/>
      </w:pPr>
      <w:r>
        <w:rPr>
          <w:rFonts w:ascii="黑体" w:eastAsia="黑体"/>
          <w:spacing w:val="-1"/>
          <w:w w:val="99"/>
        </w:rPr>
        <w:t>中高级技术职称人员</w:t>
      </w:r>
      <w:r>
        <w:rPr>
          <w:rFonts w:ascii="黑体" w:eastAsia="黑体"/>
        </w:rPr>
        <w:t>  </w:t>
      </w:r>
      <w:r>
        <w:rPr>
          <w:spacing w:val="-1"/>
          <w:w w:val="99"/>
        </w:rPr>
        <w:t>指报告期内已评定为高级和中级技术职称</w:t>
      </w:r>
      <w:r>
        <w:rPr>
          <w:spacing w:val="2"/>
          <w:w w:val="99"/>
        </w:rPr>
        <w:t>（职务</w:t>
      </w:r>
      <w:r>
        <w:rPr>
          <w:spacing w:val="-1"/>
          <w:w w:val="99"/>
        </w:rPr>
        <w:t>）</w:t>
      </w:r>
      <w:r>
        <w:rPr>
          <w:w w:val="99"/>
        </w:rPr>
        <w:t>的人员。中级技术职称</w:t>
      </w:r>
      <w:r>
        <w:rPr>
          <w:spacing w:val="-1"/>
          <w:w w:val="99"/>
        </w:rPr>
        <w:t>人员包括：工程师、经济师、会计师、统计师、讲师、助理研究员等；高级技术职称人员包括：高级工程师、高级经济师、高级会计师、高级统计师、正副教授、正副研究员等。</w:t>
      </w:r>
    </w:p>
    <w:p>
      <w:pPr>
        <w:pStyle w:val="BodyText"/>
        <w:spacing w:line="321" w:lineRule="auto"/>
        <w:ind w:left="227" w:right="398" w:firstLine="396"/>
        <w:jc w:val="both"/>
      </w:pPr>
      <w:r>
        <w:rPr>
          <w:rFonts w:ascii="黑体" w:eastAsia="黑体"/>
        </w:rPr>
        <w:t>获得</w:t>
      </w:r>
      <w:r>
        <w:rPr>
          <w:rFonts w:ascii="黑体" w:eastAsia="黑体"/>
        </w:rPr>
        <w:t>国</w:t>
      </w:r>
      <w:r>
        <w:rPr>
          <w:rFonts w:ascii="黑体" w:eastAsia="黑体"/>
        </w:rPr>
        <w:t>家</w:t>
      </w:r>
      <w:r>
        <w:rPr>
          <w:rFonts w:ascii="黑体" w:eastAsia="黑体"/>
        </w:rPr>
        <w:t>职</w:t>
      </w:r>
      <w:r>
        <w:rPr>
          <w:rFonts w:ascii="黑体" w:eastAsia="黑体"/>
        </w:rPr>
        <w:t>业</w:t>
      </w:r>
      <w:r>
        <w:rPr>
          <w:rFonts w:ascii="黑体" w:eastAsia="黑体"/>
        </w:rPr>
        <w:t>资</w:t>
      </w:r>
      <w:r>
        <w:rPr>
          <w:rFonts w:ascii="黑体" w:eastAsia="黑体"/>
        </w:rPr>
        <w:t>格</w:t>
      </w:r>
      <w:r>
        <w:rPr>
          <w:rFonts w:ascii="黑体" w:eastAsia="黑体"/>
        </w:rPr>
        <w:t>证</w:t>
      </w:r>
      <w:r>
        <w:rPr>
          <w:rFonts w:ascii="黑体" w:eastAsia="黑体"/>
        </w:rPr>
        <w:t>书</w:t>
      </w:r>
      <w:r>
        <w:rPr>
          <w:rFonts w:ascii="黑体" w:eastAsia="黑体"/>
        </w:rPr>
        <w:t>的</w:t>
      </w:r>
      <w:r>
        <w:rPr>
          <w:rFonts w:ascii="黑体" w:eastAsia="黑体"/>
        </w:rPr>
        <w:t>人</w:t>
      </w:r>
      <w:r>
        <w:rPr>
          <w:rFonts w:ascii="黑体" w:eastAsia="黑体"/>
        </w:rPr>
        <w:t>数 </w:t>
      </w:r>
      <w:r>
        <w:rPr/>
        <w:t>指调</w:t>
      </w:r>
      <w:r>
        <w:rPr/>
        <w:t>查</w:t>
      </w:r>
      <w:r>
        <w:rPr/>
        <w:t>单</w:t>
      </w:r>
      <w:r>
        <w:rPr/>
        <w:t>位</w:t>
      </w:r>
      <w:r>
        <w:rPr/>
        <w:t>在</w:t>
      </w:r>
      <w:r>
        <w:rPr/>
        <w:t>报</w:t>
      </w:r>
      <w:r>
        <w:rPr/>
        <w:t>告</w:t>
      </w:r>
      <w:r>
        <w:rPr/>
        <w:t>期</w:t>
      </w:r>
      <w:r>
        <w:rPr/>
        <w:t>内</w:t>
      </w:r>
      <w:r>
        <w:rPr/>
        <w:t>获</w:t>
      </w:r>
      <w:r>
        <w:rPr/>
        <w:t>得</w:t>
      </w:r>
      <w:r>
        <w:rPr/>
        <w:t>国</w:t>
      </w:r>
      <w:r>
        <w:rPr/>
        <w:t>家</w:t>
      </w:r>
      <w:r>
        <w:rPr/>
        <w:t>人</w:t>
      </w:r>
      <w:r>
        <w:rPr/>
        <w:t>力</w:t>
      </w:r>
      <w:r>
        <w:rPr/>
        <w:t>资</w:t>
      </w:r>
      <w:r>
        <w:rPr/>
        <w:t>源</w:t>
      </w:r>
      <w:r>
        <w:rPr/>
        <w:t>和</w:t>
      </w:r>
      <w:r>
        <w:rPr/>
        <w:t>社</w:t>
      </w:r>
      <w:r>
        <w:rPr/>
        <w:t>会</w:t>
      </w:r>
      <w:r>
        <w:rPr/>
        <w:t>保</w:t>
      </w:r>
      <w:r>
        <w:rPr/>
        <w:t>障</w:t>
      </w:r>
      <w:r>
        <w:rPr/>
        <w:t>部</w:t>
      </w:r>
      <w:r>
        <w:rPr/>
        <w:t>职</w:t>
      </w:r>
      <w:r>
        <w:rPr/>
        <w:t>业</w:t>
      </w:r>
      <w:r>
        <w:rPr/>
        <w:t>技</w:t>
      </w:r>
      <w:r>
        <w:rPr/>
        <w:t>能</w:t>
      </w:r>
      <w:r>
        <w:rPr>
          <w:spacing w:val="-2"/>
        </w:rPr>
        <w:t>鉴定中心颁发的职业资格证书的人数。</w:t>
      </w:r>
    </w:p>
    <w:p>
      <w:pPr>
        <w:pStyle w:val="BodyText"/>
        <w:spacing w:line="321" w:lineRule="auto"/>
        <w:ind w:left="227" w:right="398" w:firstLine="420"/>
        <w:jc w:val="both"/>
      </w:pPr>
      <w:r>
        <w:rPr>
          <w:rFonts w:ascii="黑体" w:eastAsia="黑体"/>
        </w:rPr>
        <w:t>研究与试验发展（R&amp;D）人员中硕</w:t>
      </w:r>
      <w:r>
        <w:rPr>
          <w:rFonts w:ascii="黑体" w:eastAsia="黑体"/>
        </w:rPr>
        <w:t>士</w:t>
      </w:r>
      <w:r>
        <w:rPr>
          <w:rFonts w:ascii="黑体" w:eastAsia="黑体"/>
        </w:rPr>
        <w:t>及</w:t>
      </w:r>
      <w:r>
        <w:rPr>
          <w:rFonts w:ascii="黑体" w:eastAsia="黑体"/>
        </w:rPr>
        <w:t>以上人员 </w:t>
      </w:r>
      <w:r>
        <w:rPr/>
        <w:t>指</w:t>
      </w:r>
      <w:r>
        <w:rPr/>
        <w:t>报</w:t>
      </w:r>
      <w:r>
        <w:rPr/>
        <w:t>告</w:t>
      </w:r>
      <w:r>
        <w:rPr/>
        <w:t>期</w:t>
      </w:r>
      <w:r>
        <w:rPr/>
        <w:t>内企业研究与试验</w:t>
      </w:r>
      <w:r>
        <w:rPr/>
        <w:t>发</w:t>
      </w:r>
      <w:r>
        <w:rPr/>
        <w:t>展</w:t>
      </w:r>
      <w:r>
        <w:rPr/>
        <w:t>（R&amp;D）人员中</w:t>
      </w:r>
      <w:r>
        <w:rPr>
          <w:spacing w:val="-2"/>
        </w:rPr>
        <w:t>具有硕士及以上学历或学位的人员。</w:t>
      </w:r>
    </w:p>
    <w:p>
      <w:pPr>
        <w:pStyle w:val="BodyText"/>
        <w:spacing w:line="321" w:lineRule="auto"/>
        <w:ind w:left="227" w:right="396" w:firstLine="420"/>
        <w:jc w:val="both"/>
      </w:pPr>
      <w:r>
        <w:rPr>
          <w:rFonts w:ascii="黑体" w:eastAsia="黑体"/>
          <w:spacing w:val="-9"/>
          <w:w w:val="99"/>
        </w:rPr>
        <w:t>研究与试验发展</w:t>
      </w:r>
      <w:r>
        <w:rPr>
          <w:rFonts w:ascii="黑体" w:eastAsia="黑体"/>
          <w:spacing w:val="2"/>
          <w:w w:val="99"/>
        </w:rPr>
        <w:t>（</w:t>
      </w:r>
      <w:r>
        <w:rPr>
          <w:rFonts w:ascii="黑体" w:eastAsia="黑体"/>
          <w:spacing w:val="1"/>
          <w:w w:val="99"/>
        </w:rPr>
        <w:t>R&amp;</w:t>
      </w:r>
      <w:r>
        <w:rPr>
          <w:rFonts w:ascii="黑体" w:eastAsia="黑体"/>
          <w:spacing w:val="-2"/>
          <w:w w:val="99"/>
        </w:rPr>
        <w:t>D</w:t>
      </w:r>
      <w:r>
        <w:rPr>
          <w:rFonts w:ascii="黑体" w:eastAsia="黑体"/>
          <w:spacing w:val="-51"/>
          <w:w w:val="99"/>
        </w:rPr>
        <w:t>）</w:t>
      </w:r>
      <w:r>
        <w:rPr>
          <w:rFonts w:ascii="黑体" w:eastAsia="黑体"/>
          <w:spacing w:val="-1"/>
          <w:w w:val="99"/>
        </w:rPr>
        <w:t>经费内部支出中使用来自政府部门的资金</w:t>
      </w:r>
      <w:r>
        <w:rPr>
          <w:rFonts w:ascii="黑体" w:eastAsia="黑体"/>
        </w:rPr>
        <w:t>  </w:t>
      </w:r>
      <w:r>
        <w:rPr>
          <w:spacing w:val="-1"/>
          <w:w w:val="99"/>
        </w:rPr>
        <w:t>指报告期内企业从政府有关部门获得的研究开发经费合计，包括科技专项费、科研基建费、政府专项基金和补贴等。该指标应与有关会计科目计入的从政府有关部门获得的研究开发经费对应。</w:t>
      </w:r>
    </w:p>
    <w:p>
      <w:pPr>
        <w:pStyle w:val="BodyText"/>
        <w:spacing w:line="321" w:lineRule="auto"/>
        <w:ind w:left="227" w:right="396" w:firstLine="420"/>
        <w:jc w:val="both"/>
      </w:pPr>
      <w:r>
        <w:rPr>
          <w:rFonts w:ascii="黑体" w:eastAsia="黑体"/>
          <w:spacing w:val="-9"/>
          <w:w w:val="99"/>
        </w:rPr>
        <w:t>研究与试验发展</w:t>
      </w:r>
      <w:r>
        <w:rPr>
          <w:rFonts w:ascii="黑体" w:eastAsia="黑体"/>
          <w:spacing w:val="2"/>
          <w:w w:val="99"/>
        </w:rPr>
        <w:t>（</w:t>
      </w:r>
      <w:r>
        <w:rPr>
          <w:rFonts w:ascii="黑体" w:eastAsia="黑体"/>
          <w:spacing w:val="1"/>
          <w:w w:val="99"/>
        </w:rPr>
        <w:t>R&amp;</w:t>
      </w:r>
      <w:r>
        <w:rPr>
          <w:rFonts w:ascii="黑体" w:eastAsia="黑体"/>
          <w:spacing w:val="-2"/>
          <w:w w:val="99"/>
        </w:rPr>
        <w:t>D</w:t>
      </w:r>
      <w:r>
        <w:rPr>
          <w:rFonts w:ascii="黑体" w:eastAsia="黑体"/>
          <w:spacing w:val="-51"/>
          <w:w w:val="99"/>
        </w:rPr>
        <w:t>）</w:t>
      </w:r>
      <w:r>
        <w:rPr>
          <w:rFonts w:ascii="黑体" w:eastAsia="黑体"/>
          <w:spacing w:val="-1"/>
          <w:w w:val="99"/>
        </w:rPr>
        <w:t>经费内部支出中当年用于研发的固定资产</w:t>
      </w:r>
      <w:r>
        <w:rPr>
          <w:rFonts w:ascii="黑体" w:eastAsia="黑体"/>
        </w:rPr>
        <w:t>  </w:t>
      </w:r>
      <w:r>
        <w:rPr>
          <w:spacing w:val="-1"/>
          <w:w w:val="99"/>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pPr>
        <w:pStyle w:val="BodyText"/>
        <w:spacing w:line="321" w:lineRule="auto"/>
        <w:ind w:left="227" w:right="395" w:firstLine="420"/>
        <w:jc w:val="both"/>
      </w:pPr>
      <w:r>
        <w:rPr>
          <w:rFonts w:ascii="黑体" w:eastAsia="黑体"/>
          <w:spacing w:val="-1"/>
          <w:w w:val="99"/>
        </w:rPr>
        <w:t>期末有效发明专利数中已被实施</w:t>
      </w:r>
      <w:r>
        <w:rPr>
          <w:rFonts w:ascii="黑体" w:eastAsia="黑体"/>
        </w:rPr>
        <w:t>  </w:t>
      </w:r>
      <w:r>
        <w:rPr>
          <w:spacing w:val="-2"/>
          <w:w w:val="99"/>
        </w:rPr>
        <w:t>指报告期末企业作为第一专利权人拥有的、经境内外知识产权</w:t>
      </w:r>
      <w:r>
        <w:rPr>
          <w:spacing w:val="-1"/>
          <w:w w:val="99"/>
        </w:rPr>
        <w:t>行政部门授权且在有效期内的发明专利中已被实施的件数。专利实施是指专利权人自行或其他单位及个人经专利权人许可，为生产经营目的制造、使用、许诺销售、销售、进口其专利产品，或者使用其专利方法以及使用、许诺销售、销售、进口依照该专利方法直接获得的产品。</w:t>
      </w:r>
    </w:p>
    <w:p>
      <w:pPr>
        <w:pStyle w:val="BodyText"/>
        <w:spacing w:line="321" w:lineRule="auto"/>
        <w:ind w:left="227" w:right="396" w:firstLine="420"/>
        <w:jc w:val="both"/>
      </w:pPr>
      <w:r>
        <w:rPr>
          <w:rFonts w:ascii="黑体" w:eastAsia="黑体"/>
        </w:rPr>
        <w:t>形成国家或行业标准 </w:t>
      </w:r>
      <w:r>
        <w:rPr/>
        <w:t>指报告期内企业在自主研究开发或自主知识产权基础上形成的经有关部门</w:t>
      </w:r>
      <w:r>
        <w:rPr>
          <w:spacing w:val="-2"/>
        </w:rPr>
        <w:t>批准的国家或行业标准项数。</w:t>
      </w:r>
    </w:p>
    <w:p>
      <w:pPr>
        <w:pStyle w:val="BodyText"/>
        <w:spacing w:line="321" w:lineRule="auto"/>
        <w:ind w:left="227" w:right="396" w:firstLine="420"/>
        <w:jc w:val="both"/>
      </w:pPr>
      <w:r>
        <w:rPr>
          <w:rFonts w:ascii="黑体" w:eastAsia="黑体"/>
          <w:spacing w:val="-1"/>
          <w:w w:val="99"/>
        </w:rPr>
        <w:t>期末拥有注册商标</w:t>
      </w:r>
      <w:r>
        <w:rPr>
          <w:rFonts w:ascii="黑体" w:eastAsia="黑体"/>
          <w:spacing w:val="-1"/>
        </w:rPr>
        <w:t>  </w:t>
      </w:r>
      <w:r>
        <w:rPr>
          <w:spacing w:val="-1"/>
          <w:w w:val="99"/>
        </w:rPr>
        <w:t>指报告期末企业作为第一商标注册人拥有的、经境内外商标行政部门核准注册且在有效期内的商标件数。包括在境内和境外注册的商标件数，一件商标在境内外同时注册时只统计一件。</w:t>
      </w:r>
    </w:p>
    <w:p>
      <w:pPr>
        <w:spacing w:after="0" w:line="321" w:lineRule="auto"/>
        <w:jc w:val="both"/>
        <w:sectPr>
          <w:type w:val="continuous"/>
          <w:pgSz w:w="11910" w:h="16840"/>
          <w:pgMar w:top="780" w:bottom="280" w:left="1020" w:right="1020"/>
        </w:sectPr>
      </w:pPr>
    </w:p>
    <w:p>
      <w:pPr>
        <w:tabs>
          <w:tab w:pos="9249" w:val="left" w:leader="none"/>
        </w:tabs>
        <w:spacing w:before="75"/>
        <w:ind w:left="3672" w:right="0" w:firstLine="0"/>
        <w:jc w:val="left"/>
        <w:rPr>
          <w:rFonts w:ascii="Times New Roman" w:eastAsia="Times New Roman"/>
          <w:sz w:val="18"/>
        </w:rPr>
      </w:pPr>
      <w:r>
        <w:rPr/>
        <w:pict>
          <v:rect style="position:absolute;margin-left:62.349998pt;margin-top:16.299999pt;width:470.6pt;height:.72pt;mso-position-horizontal-relative:page;mso-position-vertical-relative:paragraph;z-index:-15714304;mso-wrap-distance-left:0;mso-wrap-distance-right:0" id="docshape37" filled="true" fillcolor="#000000" stroked="false">
            <v:fill type="solid"/>
            <w10:wrap type="topAndBottom"/>
          </v:rect>
        </w:pict>
      </w:r>
      <w:r>
        <w:rPr>
          <w:sz w:val="18"/>
        </w:rPr>
        <w:t>重点企业研发活动统计报表制</w:t>
      </w:r>
      <w:r>
        <w:rPr>
          <w:spacing w:val="-10"/>
          <w:sz w:val="18"/>
        </w:rPr>
        <w:t>度</w:t>
      </w:r>
      <w:r>
        <w:rPr>
          <w:sz w:val="18"/>
        </w:rPr>
        <w:tab/>
      </w:r>
      <w:r>
        <w:rPr>
          <w:rFonts w:ascii="Times New Roman" w:eastAsia="Times New Roman"/>
          <w:position w:val="1"/>
          <w:sz w:val="18"/>
        </w:rPr>
        <w:t>-</w:t>
      </w:r>
      <w:r>
        <w:rPr>
          <w:rFonts w:ascii="Times New Roman" w:eastAsia="Times New Roman"/>
          <w:spacing w:val="-4"/>
          <w:position w:val="1"/>
          <w:sz w:val="18"/>
        </w:rPr>
        <w:t> </w:t>
      </w:r>
      <w:r>
        <w:rPr>
          <w:rFonts w:ascii="Times New Roman" w:eastAsia="Times New Roman"/>
          <w:position w:val="1"/>
          <w:sz w:val="18"/>
        </w:rPr>
        <w:t>17 </w:t>
      </w:r>
      <w:r>
        <w:rPr>
          <w:rFonts w:ascii="Times New Roman" w:eastAsia="Times New Roman"/>
          <w:spacing w:val="-10"/>
          <w:position w:val="1"/>
          <w:sz w:val="18"/>
        </w:rPr>
        <w: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8"/>
        </w:rPr>
      </w:pPr>
    </w:p>
    <w:p>
      <w:pPr>
        <w:pStyle w:val="ListParagraph"/>
        <w:numPr>
          <w:ilvl w:val="1"/>
          <w:numId w:val="21"/>
        </w:numPr>
        <w:tabs>
          <w:tab w:pos="3078" w:val="left" w:leader="none"/>
        </w:tabs>
        <w:spacing w:line="240" w:lineRule="auto" w:before="0" w:after="0"/>
        <w:ind w:left="3077" w:right="170" w:hanging="3078"/>
        <w:jc w:val="left"/>
        <w:rPr>
          <w:rFonts w:ascii="黑体" w:eastAsia="黑体"/>
          <w:sz w:val="24"/>
        </w:rPr>
      </w:pPr>
      <w:bookmarkStart w:name="2.企业研究开发项目情况（107-1表）" w:id="35"/>
      <w:bookmarkEnd w:id="35"/>
      <w:r>
        <w:rPr/>
      </w:r>
      <w:bookmarkStart w:name="2.企业研究开发项目情况（107-1表）" w:id="36"/>
      <w:bookmarkEnd w:id="36"/>
      <w:r>
        <w:rPr>
          <w:rFonts w:ascii="黑体" w:eastAsia="黑体"/>
          <w:sz w:val="24"/>
        </w:rPr>
        <w:t>企业研究开发项目情况</w:t>
      </w:r>
      <w:r>
        <w:rPr>
          <w:rFonts w:ascii="黑体" w:eastAsia="黑体"/>
          <w:sz w:val="24"/>
        </w:rPr>
        <w:t>（107-1</w:t>
      </w:r>
      <w:r>
        <w:rPr>
          <w:rFonts w:ascii="黑体" w:eastAsia="黑体"/>
          <w:spacing w:val="-30"/>
          <w:sz w:val="24"/>
        </w:rPr>
        <w:t> 表</w:t>
      </w:r>
      <w:r>
        <w:rPr>
          <w:rFonts w:ascii="黑体" w:eastAsia="黑体"/>
          <w:spacing w:val="-10"/>
          <w:sz w:val="24"/>
        </w:rPr>
        <w:t>）</w:t>
      </w:r>
    </w:p>
    <w:p>
      <w:pPr>
        <w:pStyle w:val="BodyText"/>
        <w:spacing w:before="7"/>
        <w:rPr>
          <w:rFonts w:ascii="黑体"/>
          <w:sz w:val="30"/>
        </w:rPr>
      </w:pPr>
    </w:p>
    <w:p>
      <w:pPr>
        <w:pStyle w:val="BodyText"/>
        <w:spacing w:line="321" w:lineRule="auto" w:before="1"/>
        <w:ind w:left="227" w:right="396" w:firstLine="420"/>
        <w:jc w:val="both"/>
      </w:pPr>
      <w:r>
        <w:rPr>
          <w:rFonts w:ascii="黑体" w:eastAsia="黑体"/>
          <w:w w:val="99"/>
        </w:rPr>
        <w:t>研究开发</w:t>
      </w:r>
      <w:r>
        <w:rPr>
          <w:rFonts w:ascii="黑体" w:eastAsia="黑体"/>
          <w:spacing w:val="-1"/>
        </w:rPr>
        <w:t>  </w:t>
      </w:r>
      <w:r>
        <w:rPr>
          <w:spacing w:val="-1"/>
          <w:w w:val="99"/>
        </w:rPr>
        <w:t>根据企业相关会计准则规定，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pPr>
        <w:pStyle w:val="BodyText"/>
        <w:spacing w:line="321" w:lineRule="auto"/>
        <w:ind w:left="227" w:right="398" w:firstLine="420"/>
        <w:jc w:val="both"/>
      </w:pPr>
      <w:r>
        <w:rPr>
          <w:rFonts w:ascii="黑体" w:eastAsia="黑体"/>
          <w:w w:val="99"/>
        </w:rPr>
        <w:t>项目名称</w:t>
      </w:r>
      <w:r>
        <w:rPr>
          <w:rFonts w:ascii="黑体" w:eastAsia="黑体"/>
          <w:spacing w:val="-1"/>
        </w:rPr>
        <w:t>  </w:t>
      </w:r>
      <w:r>
        <w:rPr>
          <w:spacing w:val="-1"/>
          <w:w w:val="99"/>
        </w:rPr>
        <w:t>按企业研究开发项目的立项计划书、项目任务书或项目合同书等有关立项资料中确定的项目名称填写，应与企业会计账中有关研究开发会计科目或向税务部门提供的研发支出辅助账中归集的项目具体名称对应。</w:t>
      </w:r>
    </w:p>
    <w:p>
      <w:pPr>
        <w:pStyle w:val="BodyText"/>
        <w:spacing w:line="321" w:lineRule="auto"/>
        <w:ind w:left="227" w:right="395" w:firstLine="420"/>
        <w:jc w:val="both"/>
      </w:pPr>
      <w:r>
        <w:rPr>
          <w:rFonts w:ascii="黑体" w:eastAsia="黑体"/>
        </w:rPr>
        <w:t>项目来源 </w:t>
      </w:r>
      <w:r>
        <w:rPr/>
        <w:t>按相应的分类填写代码，具体的分类及代码是：1.本企业自选项目；2.政府部门科技</w:t>
      </w:r>
      <w:r>
        <w:rPr>
          <w:spacing w:val="-2"/>
        </w:rPr>
        <w:t>项目；3.其他企业（单位）委托项目；4.境外项目；5.其他项目。</w:t>
      </w:r>
    </w:p>
    <w:p>
      <w:pPr>
        <w:pStyle w:val="BodyText"/>
        <w:spacing w:line="321" w:lineRule="auto"/>
        <w:ind w:left="227" w:right="398" w:firstLine="420"/>
        <w:jc w:val="both"/>
      </w:pPr>
      <w:r>
        <w:rPr>
          <w:rFonts w:ascii="黑体" w:eastAsia="黑体"/>
          <w:spacing w:val="-1"/>
          <w:w w:val="99"/>
        </w:rPr>
        <w:t>项目开展形式</w:t>
      </w:r>
      <w:r>
        <w:rPr>
          <w:rFonts w:ascii="黑体" w:eastAsia="黑体"/>
          <w:spacing w:val="-1"/>
        </w:rPr>
        <w:t>  </w:t>
      </w:r>
      <w:r>
        <w:rPr>
          <w:spacing w:val="-1"/>
          <w:w w:val="99"/>
        </w:rPr>
        <w:t>按重要程度选择最主要的项目开展形式并按相应的代码填写，具体的分类与代码</w:t>
      </w:r>
      <w:r>
        <w:rPr>
          <w:w w:val="99"/>
        </w:rPr>
        <w:t>是：</w:t>
      </w:r>
      <w:r>
        <w:rPr>
          <w:spacing w:val="1"/>
          <w:w w:val="99"/>
        </w:rPr>
        <w:t>10</w:t>
      </w:r>
      <w:r>
        <w:rPr>
          <w:spacing w:val="-1"/>
          <w:w w:val="99"/>
        </w:rPr>
        <w:t>.自主完成；</w:t>
      </w:r>
      <w:r>
        <w:rPr>
          <w:spacing w:val="1"/>
          <w:w w:val="99"/>
        </w:rPr>
        <w:t>21.</w:t>
      </w:r>
      <w:r>
        <w:rPr>
          <w:spacing w:val="-1"/>
          <w:w w:val="99"/>
        </w:rPr>
        <w:t>与境内研究机构合作；</w:t>
      </w:r>
      <w:r>
        <w:rPr>
          <w:spacing w:val="1"/>
          <w:w w:val="99"/>
        </w:rPr>
        <w:t>22</w:t>
      </w:r>
      <w:r>
        <w:rPr>
          <w:spacing w:val="-1"/>
          <w:w w:val="99"/>
        </w:rPr>
        <w:t>.与境内高等学校合作；</w:t>
      </w:r>
      <w:r>
        <w:rPr>
          <w:spacing w:val="1"/>
          <w:w w:val="99"/>
        </w:rPr>
        <w:t>23</w:t>
      </w:r>
      <w:r>
        <w:rPr>
          <w:spacing w:val="-1"/>
          <w:w w:val="99"/>
        </w:rPr>
        <w:t>.与境内其他企业或单位合</w:t>
      </w:r>
      <w:r>
        <w:rPr>
          <w:w w:val="99"/>
        </w:rPr>
        <w:t>作；</w:t>
      </w:r>
      <w:r>
        <w:rPr>
          <w:spacing w:val="1"/>
          <w:w w:val="99"/>
        </w:rPr>
        <w:t>24</w:t>
      </w:r>
      <w:r>
        <w:rPr>
          <w:spacing w:val="-1"/>
          <w:w w:val="99"/>
        </w:rPr>
        <w:t>.与境外机构合作；</w:t>
      </w:r>
      <w:r>
        <w:rPr>
          <w:spacing w:val="1"/>
          <w:w w:val="99"/>
        </w:rPr>
        <w:t>30</w:t>
      </w:r>
      <w:r>
        <w:rPr>
          <w:spacing w:val="-1"/>
          <w:w w:val="99"/>
        </w:rPr>
        <w:t>.委托其他企业或单位；</w:t>
      </w:r>
      <w:r>
        <w:rPr>
          <w:spacing w:val="1"/>
          <w:w w:val="99"/>
        </w:rPr>
        <w:t>40</w:t>
      </w:r>
      <w:r>
        <w:rPr>
          <w:spacing w:val="-1"/>
          <w:w w:val="99"/>
        </w:rPr>
        <w:t>.其他形式。</w:t>
      </w:r>
    </w:p>
    <w:p>
      <w:pPr>
        <w:pStyle w:val="BodyText"/>
        <w:spacing w:line="321" w:lineRule="auto"/>
        <w:ind w:left="227" w:right="292" w:firstLine="434"/>
      </w:pPr>
      <w:r>
        <w:rPr>
          <w:rFonts w:ascii="黑体" w:eastAsia="黑体"/>
          <w:spacing w:val="8"/>
          <w:w w:val="99"/>
        </w:rPr>
        <w:t>项目当年成果形式</w:t>
      </w:r>
      <w:r>
        <w:rPr>
          <w:rFonts w:ascii="黑体" w:eastAsia="黑体"/>
          <w:spacing w:val="17"/>
        </w:rPr>
        <w:t>  </w:t>
      </w:r>
      <w:r>
        <w:rPr>
          <w:spacing w:val="1"/>
          <w:w w:val="99"/>
        </w:rPr>
        <w:t>按重要程度选择项目当年最主要的成果形式并按相应的代码填写，具体的</w:t>
      </w:r>
      <w:r>
        <w:rPr>
          <w:spacing w:val="2"/>
          <w:w w:val="99"/>
        </w:rPr>
        <w:t>分类与代码是：</w:t>
      </w:r>
      <w:r>
        <w:rPr>
          <w:spacing w:val="1"/>
          <w:w w:val="99"/>
        </w:rPr>
        <w:t>0</w:t>
      </w:r>
      <w:r>
        <w:rPr>
          <w:spacing w:val="-2"/>
          <w:w w:val="99"/>
        </w:rPr>
        <w:t>1.论文、专著或研究报告；</w:t>
      </w:r>
      <w:r>
        <w:rPr>
          <w:spacing w:val="1"/>
          <w:w w:val="99"/>
        </w:rPr>
        <w:t>02</w:t>
      </w:r>
      <w:r>
        <w:rPr>
          <w:spacing w:val="-3"/>
          <w:w w:val="99"/>
        </w:rPr>
        <w:t>.新产品、新工艺等推广与示范活动；</w:t>
      </w:r>
      <w:r>
        <w:rPr>
          <w:spacing w:val="1"/>
          <w:w w:val="99"/>
        </w:rPr>
        <w:t>03.</w:t>
      </w:r>
      <w:r>
        <w:rPr>
          <w:spacing w:val="-1"/>
          <w:w w:val="99"/>
        </w:rPr>
        <w:t>对已有产品、</w:t>
      </w:r>
      <w:r>
        <w:rPr>
          <w:spacing w:val="-5"/>
          <w:w w:val="99"/>
        </w:rPr>
        <w:t>工艺等进行一般性改进；</w:t>
      </w:r>
      <w:r>
        <w:rPr>
          <w:spacing w:val="1"/>
          <w:w w:val="99"/>
        </w:rPr>
        <w:t>04</w:t>
      </w:r>
      <w:r>
        <w:rPr>
          <w:spacing w:val="-8"/>
          <w:w w:val="99"/>
        </w:rPr>
        <w:t>.对已有产品、工艺等实现突破性变革；</w:t>
      </w:r>
      <w:r>
        <w:rPr>
          <w:spacing w:val="1"/>
          <w:w w:val="99"/>
        </w:rPr>
        <w:t>05.</w:t>
      </w:r>
      <w:r>
        <w:rPr>
          <w:spacing w:val="-8"/>
          <w:w w:val="99"/>
        </w:rPr>
        <w:t>软件著作权；</w:t>
      </w:r>
      <w:r>
        <w:rPr>
          <w:spacing w:val="1"/>
          <w:w w:val="99"/>
        </w:rPr>
        <w:t>06</w:t>
      </w:r>
      <w:r>
        <w:rPr>
          <w:spacing w:val="-8"/>
          <w:w w:val="99"/>
        </w:rPr>
        <w:t>.应用软件；</w:t>
      </w:r>
      <w:r>
        <w:rPr>
          <w:spacing w:val="1"/>
          <w:w w:val="99"/>
        </w:rPr>
        <w:t>07</w:t>
      </w:r>
      <w:r>
        <w:rPr>
          <w:w w:val="99"/>
        </w:rPr>
        <w:t>.</w:t>
      </w:r>
      <w:r>
        <w:rPr>
          <w:spacing w:val="-1"/>
          <w:w w:val="99"/>
        </w:rPr>
        <w:t>中间件或新算法；</w:t>
      </w:r>
      <w:r>
        <w:rPr>
          <w:spacing w:val="1"/>
          <w:w w:val="99"/>
        </w:rPr>
        <w:t>08</w:t>
      </w:r>
      <w:r>
        <w:rPr>
          <w:spacing w:val="-1"/>
          <w:w w:val="99"/>
        </w:rPr>
        <w:t>.基础软件；</w:t>
      </w:r>
      <w:r>
        <w:rPr>
          <w:spacing w:val="1"/>
          <w:w w:val="99"/>
        </w:rPr>
        <w:t>09.</w:t>
      </w:r>
      <w:r>
        <w:rPr>
          <w:spacing w:val="-1"/>
          <w:w w:val="99"/>
        </w:rPr>
        <w:t>发明专利；</w:t>
      </w:r>
      <w:r>
        <w:rPr>
          <w:spacing w:val="1"/>
          <w:w w:val="99"/>
        </w:rPr>
        <w:t>10</w:t>
      </w:r>
      <w:r>
        <w:rPr>
          <w:spacing w:val="-1"/>
          <w:w w:val="99"/>
        </w:rPr>
        <w:t>.实用新型专利或外观设计专利；</w:t>
      </w:r>
      <w:r>
        <w:rPr>
          <w:spacing w:val="1"/>
          <w:w w:val="99"/>
        </w:rPr>
        <w:t>11.</w:t>
      </w:r>
      <w:r>
        <w:rPr>
          <w:spacing w:val="-1"/>
          <w:w w:val="99"/>
        </w:rPr>
        <w:t>带有技术、工</w:t>
      </w:r>
      <w:r>
        <w:rPr>
          <w:spacing w:val="-14"/>
          <w:w w:val="99"/>
        </w:rPr>
        <w:t>艺参数的图纸、技术标准、操作规范、技术论证、咨询评价；</w:t>
      </w:r>
      <w:r>
        <w:rPr>
          <w:spacing w:val="1"/>
          <w:w w:val="99"/>
        </w:rPr>
        <w:t>12</w:t>
      </w:r>
      <w:r>
        <w:rPr>
          <w:spacing w:val="-4"/>
          <w:w w:val="99"/>
        </w:rPr>
        <w:t>.自主研制的新产品原型或样机、样件、</w:t>
      </w:r>
      <w:r>
        <w:rPr>
          <w:spacing w:val="-1"/>
          <w:w w:val="99"/>
        </w:rPr>
        <w:t>样品、配方、新装置；</w:t>
      </w:r>
      <w:r>
        <w:rPr>
          <w:spacing w:val="1"/>
          <w:w w:val="99"/>
        </w:rPr>
        <w:t>13</w:t>
      </w:r>
      <w:r>
        <w:rPr>
          <w:spacing w:val="-1"/>
          <w:w w:val="99"/>
        </w:rPr>
        <w:t>.自主开发的新技术或新工艺、新工法、新服务；</w:t>
      </w:r>
      <w:r>
        <w:rPr>
          <w:spacing w:val="1"/>
          <w:w w:val="99"/>
        </w:rPr>
        <w:t>14.</w:t>
      </w:r>
      <w:r>
        <w:rPr>
          <w:w w:val="99"/>
        </w:rPr>
        <w:t>其他。</w:t>
      </w:r>
    </w:p>
    <w:p>
      <w:pPr>
        <w:pStyle w:val="BodyText"/>
        <w:spacing w:line="321" w:lineRule="auto"/>
        <w:ind w:left="227" w:right="397" w:firstLine="420"/>
        <w:jc w:val="both"/>
      </w:pPr>
      <w:r>
        <w:rPr>
          <w:rFonts w:ascii="黑体" w:eastAsia="黑体"/>
          <w:spacing w:val="1"/>
          <w:w w:val="99"/>
        </w:rPr>
        <w:t>项目技术经济目标</w:t>
      </w:r>
      <w:r>
        <w:rPr>
          <w:rFonts w:ascii="黑体" w:eastAsia="黑体"/>
          <w:spacing w:val="2"/>
        </w:rPr>
        <w:t>  </w:t>
      </w:r>
      <w:r>
        <w:rPr>
          <w:spacing w:val="6"/>
          <w:w w:val="99"/>
        </w:rPr>
        <w:t>指项目立项时确定的技术经济目标。若一个项目有两个及以上的技术经济</w:t>
      </w:r>
      <w:r>
        <w:rPr>
          <w:spacing w:val="4"/>
          <w:w w:val="99"/>
        </w:rPr>
        <w:t>目标，应按重要程度选择最主要的技术经济目标填写。具体的分类与代码是：</w:t>
      </w:r>
      <w:r>
        <w:rPr>
          <w:spacing w:val="1"/>
          <w:w w:val="99"/>
        </w:rPr>
        <w:t>1</w:t>
      </w:r>
      <w:r>
        <w:rPr>
          <w:spacing w:val="3"/>
          <w:w w:val="99"/>
        </w:rPr>
        <w:t>.科学原理的探索、</w:t>
      </w:r>
      <w:r>
        <w:rPr>
          <w:spacing w:val="2"/>
          <w:w w:val="99"/>
        </w:rPr>
        <w:t>发现；</w:t>
      </w:r>
      <w:r>
        <w:rPr>
          <w:spacing w:val="3"/>
          <w:w w:val="99"/>
        </w:rPr>
        <w:t>2</w:t>
      </w:r>
      <w:r>
        <w:rPr>
          <w:spacing w:val="2"/>
          <w:w w:val="99"/>
        </w:rPr>
        <w:t>．技术原理的研究；</w:t>
      </w:r>
      <w:r>
        <w:rPr>
          <w:spacing w:val="1"/>
          <w:w w:val="99"/>
        </w:rPr>
        <w:t>3</w:t>
      </w:r>
      <w:r>
        <w:rPr>
          <w:spacing w:val="2"/>
          <w:w w:val="99"/>
        </w:rPr>
        <w:t>.开发全新产品；</w:t>
      </w:r>
      <w:r>
        <w:rPr>
          <w:spacing w:val="1"/>
          <w:w w:val="99"/>
        </w:rPr>
        <w:t>4</w:t>
      </w:r>
      <w:r>
        <w:rPr>
          <w:spacing w:val="2"/>
          <w:w w:val="99"/>
        </w:rPr>
        <w:t>.增加产品功能或提高性能；</w:t>
      </w:r>
      <w:r>
        <w:rPr>
          <w:spacing w:val="1"/>
          <w:w w:val="99"/>
        </w:rPr>
        <w:t>5</w:t>
      </w:r>
      <w:r>
        <w:rPr>
          <w:spacing w:val="-2"/>
          <w:w w:val="99"/>
        </w:rPr>
        <w:t>.提高劳动生产率；</w:t>
      </w:r>
      <w:r>
        <w:rPr>
          <w:spacing w:val="1"/>
          <w:w w:val="99"/>
        </w:rPr>
        <w:t>6</w:t>
      </w:r>
      <w:r>
        <w:rPr>
          <w:w w:val="99"/>
        </w:rPr>
        <w:t>.</w:t>
      </w:r>
      <w:r>
        <w:rPr>
          <w:spacing w:val="-1"/>
          <w:w w:val="99"/>
        </w:rPr>
        <w:t>减少能源消耗或提高能源使用效率；</w:t>
      </w:r>
      <w:r>
        <w:rPr>
          <w:spacing w:val="1"/>
          <w:w w:val="99"/>
        </w:rPr>
        <w:t>7</w:t>
      </w:r>
      <w:r>
        <w:rPr>
          <w:spacing w:val="-1"/>
          <w:w w:val="99"/>
        </w:rPr>
        <w:t>.节约原材料；</w:t>
      </w:r>
      <w:r>
        <w:rPr>
          <w:spacing w:val="1"/>
          <w:w w:val="99"/>
        </w:rPr>
        <w:t>8.</w:t>
      </w:r>
      <w:r>
        <w:rPr>
          <w:spacing w:val="-1"/>
          <w:w w:val="99"/>
        </w:rPr>
        <w:t>减少环境污染；</w:t>
      </w:r>
      <w:r>
        <w:rPr>
          <w:spacing w:val="1"/>
          <w:w w:val="99"/>
        </w:rPr>
        <w:t>9.</w:t>
      </w:r>
      <w:r>
        <w:rPr>
          <w:w w:val="99"/>
        </w:rPr>
        <w:t>其他。</w:t>
      </w:r>
    </w:p>
    <w:p>
      <w:pPr>
        <w:pStyle w:val="BodyText"/>
        <w:spacing w:line="321" w:lineRule="auto"/>
        <w:ind w:left="227" w:right="397" w:firstLine="420"/>
        <w:jc w:val="both"/>
      </w:pPr>
      <w:r>
        <w:rPr>
          <w:rFonts w:ascii="黑体" w:eastAsia="黑体"/>
        </w:rPr>
        <w:t>项目起始日期 </w:t>
      </w:r>
      <w:r>
        <w:rPr/>
        <w:t>填写项目列入企业计划或签订协议后、有组织进行研究开发的年月，即开始动用</w:t>
      </w:r>
      <w:r>
        <w:rPr>
          <w:w w:val="95"/>
        </w:rPr>
        <w:t>人</w:t>
      </w:r>
      <w:r>
        <w:rPr>
          <w:w w:val="95"/>
        </w:rPr>
        <w:t>力</w:t>
      </w:r>
      <w:r>
        <w:rPr>
          <w:w w:val="95"/>
        </w:rPr>
        <w:t>、</w:t>
      </w:r>
      <w:r>
        <w:rPr>
          <w:w w:val="95"/>
        </w:rPr>
        <w:t>物</w:t>
      </w:r>
      <w:r>
        <w:rPr>
          <w:w w:val="95"/>
        </w:rPr>
        <w:t>力</w:t>
      </w:r>
      <w:r>
        <w:rPr>
          <w:w w:val="95"/>
        </w:rPr>
        <w:t>、</w:t>
      </w:r>
      <w:r>
        <w:rPr>
          <w:w w:val="95"/>
        </w:rPr>
        <w:t>财</w:t>
      </w:r>
      <w:r>
        <w:rPr>
          <w:w w:val="95"/>
        </w:rPr>
        <w:t>力</w:t>
      </w:r>
      <w:r>
        <w:rPr>
          <w:w w:val="95"/>
        </w:rPr>
        <w:t>投</w:t>
      </w:r>
      <w:r>
        <w:rPr>
          <w:w w:val="95"/>
        </w:rPr>
        <w:t>入</w:t>
      </w:r>
      <w:r>
        <w:rPr>
          <w:w w:val="95"/>
        </w:rPr>
        <w:t>到</w:t>
      </w:r>
      <w:r>
        <w:rPr>
          <w:w w:val="95"/>
        </w:rPr>
        <w:t>研</w:t>
      </w:r>
      <w:r>
        <w:rPr>
          <w:w w:val="95"/>
        </w:rPr>
        <w:t>究</w:t>
      </w:r>
      <w:r>
        <w:rPr>
          <w:w w:val="95"/>
        </w:rPr>
        <w:t>开</w:t>
      </w:r>
      <w:r>
        <w:rPr>
          <w:w w:val="95"/>
        </w:rPr>
        <w:t>发</w:t>
      </w:r>
      <w:r>
        <w:rPr>
          <w:w w:val="95"/>
        </w:rPr>
        <w:t>项</w:t>
      </w:r>
      <w:r>
        <w:rPr>
          <w:w w:val="95"/>
        </w:rPr>
        <w:t>目</w:t>
      </w:r>
      <w:r>
        <w:rPr>
          <w:w w:val="95"/>
        </w:rPr>
        <w:t>的</w:t>
      </w:r>
      <w:r>
        <w:rPr>
          <w:w w:val="95"/>
        </w:rPr>
        <w:t>年</w:t>
      </w:r>
      <w:r>
        <w:rPr>
          <w:w w:val="95"/>
        </w:rPr>
        <w:t>月</w:t>
      </w:r>
      <w:r>
        <w:rPr>
          <w:w w:val="95"/>
        </w:rPr>
        <w:t>。</w:t>
      </w:r>
      <w:r>
        <w:rPr>
          <w:w w:val="95"/>
        </w:rPr>
        <w:t>项</w:t>
      </w:r>
      <w:r>
        <w:rPr>
          <w:w w:val="95"/>
        </w:rPr>
        <w:t>目</w:t>
      </w:r>
      <w:r>
        <w:rPr>
          <w:w w:val="95"/>
        </w:rPr>
        <w:t>起</w:t>
      </w:r>
      <w:r>
        <w:rPr>
          <w:w w:val="95"/>
        </w:rPr>
        <w:t>始</w:t>
      </w:r>
      <w:r>
        <w:rPr>
          <w:w w:val="95"/>
        </w:rPr>
        <w:t>日</w:t>
      </w:r>
      <w:r>
        <w:rPr>
          <w:w w:val="95"/>
        </w:rPr>
        <w:t>期</w:t>
      </w:r>
      <w:r>
        <w:rPr>
          <w:w w:val="95"/>
        </w:rPr>
        <w:t>为</w:t>
      </w:r>
      <w:r>
        <w:rPr>
          <w:spacing w:val="40"/>
        </w:rPr>
        <w:t> </w:t>
      </w:r>
      <w:r>
        <w:rPr>
          <w:w w:val="95"/>
        </w:rPr>
        <w:t>6</w:t>
      </w:r>
      <w:r>
        <w:rPr>
          <w:spacing w:val="37"/>
        </w:rPr>
        <w:t> </w:t>
      </w:r>
      <w:r>
        <w:rPr>
          <w:w w:val="95"/>
        </w:rPr>
        <w:t>位</w:t>
      </w:r>
      <w:r>
        <w:rPr>
          <w:w w:val="95"/>
        </w:rPr>
        <w:t>编</w:t>
      </w:r>
      <w:r>
        <w:rPr>
          <w:w w:val="95"/>
        </w:rPr>
        <w:t>码</w:t>
      </w:r>
      <w:r>
        <w:rPr>
          <w:w w:val="95"/>
        </w:rPr>
        <w:t>，</w:t>
      </w:r>
      <w:r>
        <w:rPr>
          <w:w w:val="95"/>
        </w:rPr>
        <w:t>其</w:t>
      </w:r>
      <w:r>
        <w:rPr>
          <w:w w:val="95"/>
        </w:rPr>
        <w:t>中</w:t>
      </w:r>
      <w:r>
        <w:rPr>
          <w:w w:val="95"/>
        </w:rPr>
        <w:t>前</w:t>
      </w:r>
      <w:r>
        <w:rPr>
          <w:spacing w:val="40"/>
        </w:rPr>
        <w:t> </w:t>
      </w:r>
      <w:r>
        <w:rPr>
          <w:w w:val="95"/>
        </w:rPr>
        <w:t>4</w:t>
      </w:r>
      <w:r>
        <w:rPr>
          <w:spacing w:val="37"/>
        </w:rPr>
        <w:t> </w:t>
      </w:r>
      <w:r>
        <w:rPr>
          <w:w w:val="95"/>
        </w:rPr>
        <w:t>位</w:t>
      </w:r>
      <w:r>
        <w:rPr>
          <w:w w:val="95"/>
        </w:rPr>
        <w:t>为</w:t>
      </w:r>
      <w:r>
        <w:rPr>
          <w:w w:val="95"/>
        </w:rPr>
        <w:t>年</w:t>
      </w:r>
      <w:r>
        <w:rPr>
          <w:w w:val="95"/>
        </w:rPr>
        <w:t>份</w:t>
      </w:r>
      <w:r>
        <w:rPr>
          <w:w w:val="95"/>
        </w:rPr>
        <w:t>，后</w:t>
      </w:r>
      <w:r>
        <w:rPr>
          <w:spacing w:val="40"/>
        </w:rPr>
        <w:t> </w:t>
      </w:r>
      <w:r>
        <w:rPr>
          <w:w w:val="95"/>
        </w:rPr>
        <w:t>2</w:t>
      </w:r>
      <w:r>
        <w:rPr/>
        <w:t>位为月份（1</w:t>
      </w:r>
      <w:r>
        <w:rPr>
          <w:spacing w:val="-8"/>
        </w:rPr>
        <w:t> 月至 </w:t>
      </w:r>
      <w:r>
        <w:rPr/>
        <w:t>9</w:t>
      </w:r>
      <w:r>
        <w:rPr>
          <w:spacing w:val="-7"/>
        </w:rPr>
        <w:t> 月必须前补 </w:t>
      </w:r>
      <w:r>
        <w:rPr>
          <w:spacing w:val="-2"/>
        </w:rPr>
        <w:t>0</w:t>
      </w:r>
      <w:r>
        <w:rPr>
          <w:spacing w:val="-104"/>
        </w:rPr>
        <w:t>）</w:t>
      </w:r>
      <w:r>
        <w:rPr/>
        <w:t>。</w:t>
      </w:r>
    </w:p>
    <w:p>
      <w:pPr>
        <w:pStyle w:val="BodyText"/>
        <w:spacing w:line="321" w:lineRule="auto"/>
        <w:ind w:left="227" w:right="345" w:firstLine="420"/>
        <w:jc w:val="both"/>
      </w:pPr>
      <w:r>
        <w:rPr>
          <w:rFonts w:ascii="黑体" w:eastAsia="黑体"/>
          <w:spacing w:val="10"/>
        </w:rPr>
        <w:t>项目完成日期 </w:t>
      </w:r>
      <w:r>
        <w:rPr/>
        <w:t>填写项目技术鉴定</w:t>
      </w:r>
      <w:r>
        <w:rPr/>
        <w:t>的</w:t>
      </w:r>
      <w:r>
        <w:rPr/>
        <w:t>年</w:t>
      </w:r>
      <w:r>
        <w:rPr>
          <w:spacing w:val="-7"/>
        </w:rPr>
        <w:t>月，为 </w:t>
      </w:r>
      <w:r>
        <w:rPr/>
        <w:t>6</w:t>
      </w:r>
      <w:r>
        <w:rPr>
          <w:spacing w:val="-9"/>
        </w:rPr>
        <w:t> 位编码，其中前 </w:t>
      </w:r>
      <w:r>
        <w:rPr/>
        <w:t>4</w:t>
      </w:r>
      <w:r>
        <w:rPr>
          <w:spacing w:val="-8"/>
        </w:rPr>
        <w:t> 位为年份，后 </w:t>
      </w:r>
      <w:r>
        <w:rPr/>
        <w:t>2</w:t>
      </w:r>
      <w:r>
        <w:rPr>
          <w:spacing w:val="-7"/>
        </w:rPr>
        <w:t> 位为月份</w:t>
      </w:r>
      <w:r>
        <w:rPr/>
        <w:t>（1</w:t>
      </w:r>
      <w:r>
        <w:rPr>
          <w:w w:val="95"/>
        </w:rPr>
        <w:t>月至</w:t>
      </w:r>
      <w:r>
        <w:rPr>
          <w:spacing w:val="38"/>
        </w:rPr>
        <w:t> </w:t>
      </w:r>
      <w:r>
        <w:rPr>
          <w:w w:val="95"/>
        </w:rPr>
        <w:t>9</w:t>
      </w:r>
      <w:r>
        <w:rPr>
          <w:spacing w:val="40"/>
        </w:rPr>
        <w:t> </w:t>
      </w:r>
      <w:r>
        <w:rPr>
          <w:w w:val="95"/>
        </w:rPr>
        <w:t>月必须前补</w:t>
      </w:r>
      <w:r>
        <w:rPr>
          <w:spacing w:val="38"/>
        </w:rPr>
        <w:t> </w:t>
      </w:r>
      <w:r>
        <w:rPr>
          <w:spacing w:val="1"/>
          <w:w w:val="95"/>
        </w:rPr>
        <w:t>0</w:t>
      </w:r>
      <w:r>
        <w:rPr>
          <w:spacing w:val="-104"/>
          <w:w w:val="95"/>
        </w:rPr>
        <w:t>）</w:t>
      </w:r>
      <w:r>
        <w:rPr>
          <w:w w:val="95"/>
        </w:rPr>
        <w:t>。如项目至当年底仍在继续进行，填写预期完成时间；如项目年内以失败告终，</w:t>
      </w:r>
      <w:r>
        <w:rPr>
          <w:spacing w:val="-15"/>
        </w:rPr>
        <w:t>填写 </w:t>
      </w:r>
      <w:r>
        <w:rPr/>
        <w:t>000000；如项目未鉴定就投产，填写投产使用时间。</w:t>
      </w:r>
    </w:p>
    <w:p>
      <w:pPr>
        <w:pStyle w:val="BodyText"/>
        <w:spacing w:line="321" w:lineRule="auto"/>
        <w:ind w:left="227" w:right="398" w:firstLine="420"/>
        <w:jc w:val="both"/>
      </w:pPr>
      <w:r>
        <w:rPr>
          <w:rFonts w:ascii="黑体" w:eastAsia="黑体"/>
        </w:rPr>
        <w:t>跨年项目当年所处主要进展阶段 </w:t>
      </w:r>
      <w:r>
        <w:rPr/>
        <w:t>按项目当年所处最主要进展阶段填写相应代码，具体的分类与</w:t>
      </w:r>
      <w:r>
        <w:rPr>
          <w:spacing w:val="-2"/>
        </w:rPr>
        <w:t>代码是：1.研究阶</w:t>
      </w:r>
      <w:r>
        <w:rPr>
          <w:spacing w:val="-2"/>
        </w:rPr>
        <w:t>段</w:t>
      </w:r>
      <w:r>
        <w:rPr>
          <w:spacing w:val="-2"/>
        </w:rPr>
        <w:t>；2.小试阶</w:t>
      </w:r>
      <w:r>
        <w:rPr>
          <w:spacing w:val="-2"/>
        </w:rPr>
        <w:t>段</w:t>
      </w:r>
      <w:r>
        <w:rPr>
          <w:spacing w:val="-2"/>
        </w:rPr>
        <w:t>；3.中试阶</w:t>
      </w:r>
      <w:r>
        <w:rPr>
          <w:spacing w:val="-2"/>
        </w:rPr>
        <w:t>段</w:t>
      </w:r>
      <w:r>
        <w:rPr>
          <w:spacing w:val="-2"/>
        </w:rPr>
        <w:t>；4.试生产阶段。非跨年项目该指标免填。</w:t>
      </w:r>
    </w:p>
    <w:p>
      <w:pPr>
        <w:pStyle w:val="BodyText"/>
        <w:spacing w:line="321" w:lineRule="auto"/>
        <w:ind w:left="227" w:right="398" w:firstLine="420"/>
        <w:jc w:val="both"/>
      </w:pPr>
      <w:r>
        <w:rPr>
          <w:rFonts w:ascii="黑体" w:eastAsia="黑体"/>
          <w:spacing w:val="-1"/>
          <w:w w:val="99"/>
        </w:rPr>
        <w:t>项目研究开发人员</w:t>
      </w:r>
      <w:r>
        <w:rPr>
          <w:rFonts w:ascii="黑体" w:eastAsia="黑体"/>
          <w:spacing w:val="-1"/>
        </w:rPr>
        <w:t>  </w:t>
      </w:r>
      <w:r>
        <w:rPr>
          <w:spacing w:val="-1"/>
          <w:w w:val="99"/>
        </w:rPr>
        <w:t>指报告期内编入研究开发项目并实际从事研究开发活动的人员。该指标应与企业会计账中有关研究开发会计科目或向税务部门提供的研发支出辅助账中人员人工费子科目里参加该项目人员对应。若研究开发人员同时参加两个及以上研究开发项目，可重复填报。</w:t>
      </w:r>
    </w:p>
    <w:p>
      <w:pPr>
        <w:pStyle w:val="BodyText"/>
        <w:spacing w:line="321" w:lineRule="auto"/>
        <w:ind w:left="227" w:right="398" w:firstLine="420"/>
        <w:jc w:val="both"/>
      </w:pPr>
      <w:r>
        <w:rPr>
          <w:rFonts w:ascii="黑体" w:hAnsi="黑体" w:eastAsia="黑体"/>
        </w:rPr>
        <w:t>项目人员实际工作时间 </w:t>
      </w:r>
      <w:r>
        <w:rPr/>
        <w:t>指报告期内研究开发项目中研究开发人员实际工作的时间总和，按月计</w:t>
      </w:r>
      <w:r>
        <w:rPr>
          <w:w w:val="95"/>
        </w:rPr>
        <w:t>算。如某研究开发项目有 2 个研究开发人员，他们的工作时间分别为 7 个月和 10 个月，则该项目人员实际工作时间=1×7+1×10=17（</w:t>
      </w:r>
      <w:r>
        <w:rPr>
          <w:w w:val="95"/>
        </w:rPr>
        <w:t>人</w:t>
      </w:r>
      <w:r>
        <w:rPr>
          <w:w w:val="95"/>
        </w:rPr>
        <w:t>月</w:t>
      </w:r>
      <w:r>
        <w:rPr>
          <w:spacing w:val="-104"/>
          <w:w w:val="95"/>
        </w:rPr>
        <w:t>）</w:t>
      </w:r>
      <w:r>
        <w:rPr>
          <w:spacing w:val="-1"/>
          <w:w w:val="95"/>
        </w:rPr>
        <w:t>。对于同时参加两个及以上项目的人员，应按项目分别计算工作</w:t>
      </w:r>
    </w:p>
    <w:p>
      <w:pPr>
        <w:spacing w:after="0" w:line="321" w:lineRule="auto"/>
        <w:jc w:val="both"/>
        <w:sectPr>
          <w:pgSz w:w="11910" w:h="16840"/>
          <w:pgMar w:top="760" w:bottom="280" w:left="1020" w:right="1020"/>
        </w:sectPr>
      </w:pPr>
    </w:p>
    <w:p>
      <w:pPr>
        <w:spacing w:before="72"/>
        <w:ind w:left="227" w:right="0" w:firstLine="0"/>
        <w:jc w:val="left"/>
        <w:rPr>
          <w:rFonts w:ascii="Times New Roman"/>
          <w:sz w:val="18"/>
        </w:rPr>
      </w:pPr>
      <w:r>
        <w:rPr>
          <w:rFonts w:ascii="Times New Roman"/>
          <w:sz w:val="18"/>
        </w:rPr>
        <w:t>-</w:t>
      </w:r>
      <w:r>
        <w:rPr>
          <w:rFonts w:ascii="Times New Roman"/>
          <w:spacing w:val="-2"/>
          <w:sz w:val="18"/>
        </w:rPr>
        <w:t> </w:t>
      </w:r>
      <w:r>
        <w:rPr>
          <w:rFonts w:ascii="Times New Roman"/>
          <w:sz w:val="18"/>
        </w:rPr>
        <w:t>18 </w:t>
      </w:r>
      <w:r>
        <w:rPr>
          <w:rFonts w:ascii="Times New Roman"/>
          <w:spacing w:val="-10"/>
          <w:sz w:val="18"/>
        </w:rPr>
        <w:t>-</w:t>
      </w:r>
    </w:p>
    <w:p>
      <w:pPr>
        <w:spacing w:before="75"/>
        <w:ind w:left="228" w:right="0" w:firstLine="0"/>
        <w:jc w:val="left"/>
        <w:rPr>
          <w:sz w:val="18"/>
        </w:rPr>
      </w:pPr>
      <w:r>
        <w:rPr/>
        <w:br w:type="column"/>
      </w:r>
      <w:r>
        <w:rPr>
          <w:spacing w:val="-1"/>
          <w:sz w:val="18"/>
        </w:rPr>
        <w:t>重点企业研发活动统计报表制度</w:t>
      </w:r>
    </w:p>
    <w:p>
      <w:pPr>
        <w:spacing w:after="0"/>
        <w:jc w:val="left"/>
        <w:rPr>
          <w:sz w:val="18"/>
        </w:rPr>
        <w:sectPr>
          <w:pgSz w:w="11910" w:h="16840"/>
          <w:pgMar w:top="760" w:bottom="280" w:left="1020" w:right="1020"/>
          <w:cols w:num="2" w:equalWidth="0">
            <w:col w:w="657" w:space="2787"/>
            <w:col w:w="6426"/>
          </w:cols>
        </w:sectPr>
      </w:pPr>
    </w:p>
    <w:p>
      <w:pPr>
        <w:pStyle w:val="BodyText"/>
        <w:spacing w:line="20" w:lineRule="exact"/>
        <w:ind w:left="227"/>
        <w:rPr>
          <w:sz w:val="2"/>
        </w:rPr>
      </w:pPr>
      <w:r>
        <w:rPr>
          <w:sz w:val="2"/>
        </w:rPr>
        <w:pict>
          <v:group style="width:470.6pt;height:.75pt;mso-position-horizontal-relative:char;mso-position-vertical-relative:line" id="docshapegroup38" coordorigin="0,0" coordsize="9412,15">
            <v:rect style="position:absolute;left:0;top:0;width:9412;height:15" id="docshape39" filled="true" fillcolor="#000000" stroked="false">
              <v:fill type="solid"/>
            </v:rect>
          </v:group>
        </w:pict>
      </w:r>
      <w:r>
        <w:rPr>
          <w:sz w:val="2"/>
        </w:rPr>
      </w:r>
    </w:p>
    <w:p>
      <w:pPr>
        <w:pStyle w:val="BodyText"/>
        <w:spacing w:before="1"/>
        <w:rPr>
          <w:sz w:val="25"/>
        </w:rPr>
      </w:pPr>
    </w:p>
    <w:p>
      <w:pPr>
        <w:pStyle w:val="BodyText"/>
        <w:spacing w:before="70"/>
        <w:ind w:left="227"/>
        <w:jc w:val="both"/>
      </w:pPr>
      <w:r>
        <w:rPr>
          <w:w w:val="95"/>
        </w:rPr>
        <w:t>时间，但每人在报告期内的实际工作时间不得超过</w:t>
      </w:r>
      <w:r>
        <w:rPr>
          <w:spacing w:val="56"/>
        </w:rPr>
        <w:t> </w:t>
      </w:r>
      <w:r>
        <w:rPr>
          <w:w w:val="95"/>
        </w:rPr>
        <w:t>12</w:t>
      </w:r>
      <w:r>
        <w:rPr>
          <w:spacing w:val="60"/>
        </w:rPr>
        <w:t> </w:t>
      </w:r>
      <w:r>
        <w:rPr>
          <w:spacing w:val="-4"/>
          <w:w w:val="95"/>
        </w:rPr>
        <w:t>个月。</w:t>
      </w:r>
    </w:p>
    <w:p>
      <w:pPr>
        <w:pStyle w:val="BodyText"/>
        <w:spacing w:line="321" w:lineRule="auto" w:before="91"/>
        <w:ind w:left="227" w:right="395" w:firstLine="420"/>
        <w:jc w:val="both"/>
      </w:pPr>
      <w:r>
        <w:rPr>
          <w:rFonts w:ascii="黑体" w:eastAsia="黑体"/>
          <w:spacing w:val="-1"/>
          <w:w w:val="99"/>
        </w:rPr>
        <w:t>项目经费支出</w:t>
      </w:r>
      <w:r>
        <w:rPr>
          <w:rFonts w:ascii="黑体" w:eastAsia="黑体"/>
          <w:spacing w:val="-1"/>
        </w:rPr>
        <w:t>  </w:t>
      </w:r>
      <w:r>
        <w:rPr>
          <w:spacing w:val="-1"/>
          <w:w w:val="99"/>
        </w:rPr>
        <w:t>指报告期内用于研究开发项目的实际经费支出，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项目有关费用对应。</w:t>
      </w:r>
    </w:p>
    <w:p>
      <w:pPr>
        <w:pStyle w:val="BodyText"/>
        <w:spacing w:line="321" w:lineRule="auto"/>
        <w:ind w:left="227" w:right="396" w:firstLine="420"/>
        <w:jc w:val="both"/>
      </w:pPr>
      <w:r>
        <w:rPr>
          <w:rFonts w:ascii="黑体" w:eastAsia="黑体"/>
        </w:rPr>
        <w:t>本年项目经费支出中政府资金 </w:t>
      </w:r>
      <w:r>
        <w:rPr/>
        <w:t>指报告期内研究开发项目中使用的从政府有关部门获得的研究开</w:t>
      </w:r>
      <w:r>
        <w:rPr>
          <w:spacing w:val="-2"/>
        </w:rPr>
        <w:t>发经费合计，包括科技专项费、科研基建费、政府专项基金和补贴等。</w:t>
      </w:r>
    </w:p>
    <w:p>
      <w:pPr>
        <w:pStyle w:val="BodyText"/>
        <w:spacing w:line="321" w:lineRule="auto"/>
        <w:ind w:left="227" w:right="398" w:firstLine="420"/>
        <w:jc w:val="both"/>
      </w:pPr>
      <w:r>
        <w:rPr>
          <w:rFonts w:ascii="黑体" w:eastAsia="黑体"/>
        </w:rPr>
        <w:t>本年项目经费支出中用于科学原理的探索发现 </w:t>
      </w:r>
      <w:r>
        <w:rPr/>
        <w:t>指报告期内研究开发项目中用于开展相关基础理</w:t>
      </w:r>
      <w:r>
        <w:rPr>
          <w:w w:val="95"/>
        </w:rPr>
        <w:t>论（原理）研究的经费支出，包括纯理论研究项</w:t>
      </w:r>
      <w:r>
        <w:rPr>
          <w:w w:val="95"/>
        </w:rPr>
        <w:t>目</w:t>
      </w:r>
      <w:r>
        <w:rPr>
          <w:w w:val="95"/>
        </w:rPr>
        <w:t>的</w:t>
      </w:r>
      <w:r>
        <w:rPr>
          <w:spacing w:val="-1"/>
          <w:w w:val="95"/>
        </w:rPr>
        <w:t>全部经费支出，也包括一般项目中涉及科学理论</w:t>
      </w:r>
    </w:p>
    <w:p>
      <w:pPr>
        <w:pStyle w:val="BodyText"/>
        <w:spacing w:line="268" w:lineRule="exact"/>
        <w:ind w:left="227"/>
      </w:pPr>
      <w:r>
        <w:rPr>
          <w:w w:val="95"/>
        </w:rPr>
        <w:t>（原理）</w:t>
      </w:r>
      <w:r>
        <w:rPr>
          <w:spacing w:val="-2"/>
          <w:w w:val="95"/>
        </w:rPr>
        <w:t>研究部分的支出。</w:t>
      </w:r>
    </w:p>
    <w:p>
      <w:pPr>
        <w:pStyle w:val="BodyText"/>
        <w:spacing w:before="87"/>
        <w:ind w:left="648"/>
      </w:pPr>
      <w:r>
        <w:rPr>
          <w:rFonts w:ascii="黑体" w:eastAsia="黑体"/>
          <w:spacing w:val="7"/>
        </w:rPr>
        <w:t>企业自主开展 </w:t>
      </w:r>
      <w:r>
        <w:rPr>
          <w:spacing w:val="-1"/>
        </w:rPr>
        <w:t>指报告期内用于科学原理研究经费中企业自身开展研究的经费。</w:t>
      </w:r>
    </w:p>
    <w:p>
      <w:pPr>
        <w:pStyle w:val="BodyText"/>
        <w:spacing w:line="321" w:lineRule="auto" w:before="91"/>
        <w:ind w:left="227" w:right="292" w:firstLine="420"/>
      </w:pPr>
      <w:r>
        <w:rPr>
          <w:rFonts w:ascii="黑体" w:eastAsia="黑体"/>
          <w:spacing w:val="5"/>
        </w:rPr>
        <w:t>委托外单位开展 </w:t>
      </w:r>
      <w:r>
        <w:rPr>
          <w:spacing w:val="-3"/>
        </w:rPr>
        <w:t>指报告期内用于科学原理研究经费中企业提供给外单位</w:t>
      </w:r>
      <w:r>
        <w:rPr/>
        <w:t>（</w:t>
      </w:r>
      <w:r>
        <w:rPr/>
        <w:t>如</w:t>
      </w:r>
      <w:r>
        <w:rPr/>
        <w:t>高</w:t>
      </w:r>
      <w:r>
        <w:rPr/>
        <w:t>校</w:t>
      </w:r>
      <w:r>
        <w:rPr>
          <w:spacing w:val="-10"/>
        </w:rPr>
        <w:t>、科研机构等</w:t>
      </w:r>
      <w:r>
        <w:rPr/>
        <w:t>）</w:t>
      </w:r>
      <w:r>
        <w:rPr>
          <w:spacing w:val="-2"/>
        </w:rPr>
        <w:t>开展研究的经费，包括通过纯委托或合作研究等形式。</w:t>
      </w:r>
    </w:p>
    <w:p>
      <w:pPr>
        <w:pStyle w:val="BodyText"/>
        <w:rPr>
          <w:sz w:val="20"/>
        </w:rPr>
      </w:pPr>
    </w:p>
    <w:p>
      <w:pPr>
        <w:pStyle w:val="ListParagraph"/>
        <w:numPr>
          <w:ilvl w:val="1"/>
          <w:numId w:val="21"/>
        </w:numPr>
        <w:tabs>
          <w:tab w:pos="2718" w:val="left" w:leader="none"/>
        </w:tabs>
        <w:spacing w:line="240" w:lineRule="auto" w:before="135" w:after="0"/>
        <w:ind w:left="2717" w:right="170" w:hanging="2718"/>
        <w:jc w:val="left"/>
        <w:rPr>
          <w:rFonts w:ascii="黑体" w:eastAsia="黑体"/>
          <w:sz w:val="24"/>
        </w:rPr>
      </w:pPr>
      <w:bookmarkStart w:name="3.企业研究开发活动及相关情况（107-2表）" w:id="37"/>
      <w:bookmarkEnd w:id="37"/>
      <w:r>
        <w:rPr/>
      </w:r>
      <w:bookmarkStart w:name="3.企业研究开发活动及相关情况（107-2表）" w:id="38"/>
      <w:bookmarkEnd w:id="38"/>
      <w:r>
        <w:rPr>
          <w:rFonts w:ascii="黑体" w:eastAsia="黑体"/>
          <w:sz w:val="24"/>
        </w:rPr>
        <w:t>企业研究开发活动及相关情况</w:t>
      </w:r>
      <w:r>
        <w:rPr>
          <w:rFonts w:ascii="黑体" w:eastAsia="黑体"/>
          <w:sz w:val="24"/>
        </w:rPr>
        <w:t>（107-2</w:t>
      </w:r>
      <w:r>
        <w:rPr>
          <w:rFonts w:ascii="黑体" w:eastAsia="黑体"/>
          <w:spacing w:val="-30"/>
          <w:sz w:val="24"/>
        </w:rPr>
        <w:t> 表</w:t>
      </w:r>
      <w:r>
        <w:rPr>
          <w:rFonts w:ascii="黑体" w:eastAsia="黑体"/>
          <w:spacing w:val="-10"/>
          <w:sz w:val="24"/>
        </w:rPr>
        <w:t>）</w:t>
      </w:r>
    </w:p>
    <w:p>
      <w:pPr>
        <w:pStyle w:val="BodyText"/>
        <w:spacing w:before="8"/>
        <w:rPr>
          <w:rFonts w:ascii="黑体"/>
          <w:sz w:val="30"/>
        </w:rPr>
      </w:pPr>
    </w:p>
    <w:p>
      <w:pPr>
        <w:pStyle w:val="BodyText"/>
        <w:spacing w:line="321" w:lineRule="auto"/>
        <w:ind w:left="227" w:right="398" w:firstLine="420"/>
        <w:jc w:val="both"/>
      </w:pPr>
      <w:r>
        <w:rPr>
          <w:rFonts w:ascii="黑体" w:eastAsia="黑体"/>
          <w:spacing w:val="-1"/>
          <w:w w:val="99"/>
        </w:rPr>
        <w:t>研究开发人员合计</w:t>
      </w:r>
      <w:r>
        <w:rPr>
          <w:rFonts w:ascii="黑体" w:eastAsia="黑体"/>
          <w:spacing w:val="-1"/>
        </w:rPr>
        <w:t>  </w:t>
      </w:r>
      <w:r>
        <w:rPr>
          <w:spacing w:val="-1"/>
          <w:w w:val="99"/>
        </w:rPr>
        <w:t>指报告期内企业参加研究开发活动的人员合计。该指标应与企业会计账中有</w:t>
      </w:r>
      <w:r>
        <w:rPr>
          <w:spacing w:val="3"/>
          <w:w w:val="99"/>
        </w:rPr>
        <w:t>关研究开发会计科目或向税务部门提供的研发支出辅助账中人员人工费子科目里涉及的全部人员对</w:t>
      </w:r>
      <w:r>
        <w:rPr>
          <w:spacing w:val="-1"/>
          <w:w w:val="99"/>
        </w:rPr>
        <w:t>应。</w:t>
      </w:r>
    </w:p>
    <w:p>
      <w:pPr>
        <w:pStyle w:val="BodyText"/>
        <w:spacing w:line="321" w:lineRule="auto"/>
        <w:ind w:left="227" w:right="292" w:firstLine="420"/>
      </w:pPr>
      <w:r>
        <w:rPr>
          <w:rFonts w:ascii="黑体" w:eastAsia="黑体"/>
          <w:spacing w:val="-1"/>
          <w:w w:val="99"/>
        </w:rPr>
        <w:t>研究开发人员合计中管理和服务人员</w:t>
      </w:r>
      <w:r>
        <w:rPr>
          <w:rFonts w:ascii="黑体" w:eastAsia="黑体"/>
          <w:spacing w:val="-1"/>
        </w:rPr>
        <w:t>  </w:t>
      </w:r>
      <w:r>
        <w:rPr>
          <w:spacing w:val="-1"/>
          <w:w w:val="99"/>
        </w:rPr>
        <w:t>指报告期内企业研究开发人员中主要从事项目管理和为项目提供直接服务的人员。管理人员包括企业主管研究开发项目工作的负责人，企业研究开发活动管理</w:t>
      </w:r>
      <w:r>
        <w:rPr>
          <w:spacing w:val="-13"/>
          <w:w w:val="99"/>
        </w:rPr>
        <w:t>部门</w:t>
      </w:r>
      <w:r>
        <w:rPr>
          <w:spacing w:val="-1"/>
          <w:w w:val="99"/>
        </w:rPr>
        <w:t>（</w:t>
      </w:r>
      <w:r>
        <w:rPr>
          <w:spacing w:val="-7"/>
          <w:w w:val="99"/>
        </w:rPr>
        <w:t>科研管理处、部、科等</w:t>
      </w:r>
      <w:r>
        <w:rPr>
          <w:spacing w:val="-25"/>
          <w:w w:val="99"/>
        </w:rPr>
        <w:t>）</w:t>
      </w:r>
      <w:r>
        <w:rPr>
          <w:spacing w:val="-5"/>
          <w:w w:val="99"/>
        </w:rPr>
        <w:t>的工作人员以及企业办技术中心、科研院</w:t>
      </w:r>
      <w:r>
        <w:rPr>
          <w:spacing w:val="2"/>
          <w:w w:val="99"/>
        </w:rPr>
        <w:t>（</w:t>
      </w:r>
      <w:r>
        <w:rPr>
          <w:spacing w:val="-1"/>
          <w:w w:val="99"/>
        </w:rPr>
        <w:t>所</w:t>
      </w:r>
      <w:r>
        <w:rPr>
          <w:spacing w:val="-104"/>
          <w:w w:val="99"/>
        </w:rPr>
        <w:t>）</w:t>
      </w:r>
      <w:r>
        <w:rPr>
          <w:spacing w:val="-7"/>
          <w:w w:val="99"/>
        </w:rPr>
        <w:t>、中试车间、试验基地、</w:t>
      </w:r>
      <w:r>
        <w:rPr>
          <w:spacing w:val="-1"/>
          <w:w w:val="99"/>
        </w:rPr>
        <w:t>实验室等的管理人员；服务人员包括为研究开发活动提供资料文献、材料供应、设备维护等服务的人员</w:t>
      </w:r>
      <w:r>
        <w:rPr>
          <w:spacing w:val="2"/>
          <w:w w:val="99"/>
        </w:rPr>
        <w:t>（</w:t>
      </w:r>
      <w:r>
        <w:rPr>
          <w:spacing w:val="-1"/>
          <w:w w:val="99"/>
        </w:rPr>
        <w:t>含中试车间、实验室、试验基地等的工人</w:t>
      </w:r>
      <w:r>
        <w:rPr>
          <w:spacing w:val="-106"/>
          <w:w w:val="99"/>
        </w:rPr>
        <w:t>）</w:t>
      </w:r>
      <w:r>
        <w:rPr>
          <w:w w:val="99"/>
        </w:rPr>
        <w:t>。</w:t>
      </w:r>
    </w:p>
    <w:p>
      <w:pPr>
        <w:pStyle w:val="BodyText"/>
        <w:spacing w:line="266" w:lineRule="exact"/>
        <w:ind w:left="648"/>
      </w:pPr>
      <w:r>
        <w:rPr>
          <w:rFonts w:ascii="黑体" w:eastAsia="黑体"/>
          <w:spacing w:val="4"/>
        </w:rPr>
        <w:t>研究开发人员合计中女性 </w:t>
      </w:r>
      <w:r>
        <w:rPr>
          <w:spacing w:val="-1"/>
        </w:rPr>
        <w:t>指报告期内企业研究开发人员中的女性人员。</w:t>
      </w:r>
    </w:p>
    <w:p>
      <w:pPr>
        <w:pStyle w:val="BodyText"/>
        <w:spacing w:line="321" w:lineRule="auto" w:before="89"/>
        <w:ind w:left="227" w:right="396" w:firstLine="420"/>
      </w:pPr>
      <w:r>
        <w:rPr>
          <w:rFonts w:ascii="黑体" w:eastAsia="黑体"/>
          <w:spacing w:val="2"/>
        </w:rPr>
        <w:t>研究开发人员合计中全职人员 </w:t>
      </w:r>
      <w:r>
        <w:rPr/>
        <w:t>指报告期内企业研究开发人员中实际从事研究开发活动的时间占</w:t>
      </w:r>
      <w:r>
        <w:rPr>
          <w:spacing w:val="-2"/>
        </w:rPr>
        <w:t>制度工作时间90%及以上的人员。</w:t>
      </w:r>
    </w:p>
    <w:p>
      <w:pPr>
        <w:pStyle w:val="BodyText"/>
        <w:spacing w:line="321" w:lineRule="auto"/>
        <w:ind w:left="227" w:right="398" w:firstLine="420"/>
      </w:pPr>
      <w:r>
        <w:rPr>
          <w:rFonts w:ascii="黑体" w:eastAsia="黑体"/>
        </w:rPr>
        <w:t>研究开发人员合计中本科毕业及以上人员</w:t>
      </w:r>
      <w:r>
        <w:rPr>
          <w:rFonts w:ascii="黑体" w:eastAsia="黑体"/>
          <w:spacing w:val="80"/>
          <w:w w:val="150"/>
        </w:rPr>
        <w:t> </w:t>
      </w:r>
      <w:r>
        <w:rPr/>
        <w:t>指</w:t>
      </w:r>
      <w:r>
        <w:rPr/>
        <w:t>报</w:t>
      </w:r>
      <w:r>
        <w:rPr/>
        <w:t>告</w:t>
      </w:r>
      <w:r>
        <w:rPr/>
        <w:t>期</w:t>
      </w:r>
      <w:r>
        <w:rPr/>
        <w:t>内企业研究开发人员中具有大学本科学历</w:t>
      </w:r>
      <w:r>
        <w:rPr>
          <w:spacing w:val="-2"/>
        </w:rPr>
        <w:t>或学士学位及以上学历或学位的人员。</w:t>
      </w:r>
    </w:p>
    <w:p>
      <w:pPr>
        <w:pStyle w:val="BodyText"/>
        <w:spacing w:line="268" w:lineRule="exact"/>
        <w:ind w:left="648"/>
      </w:pPr>
      <w:r>
        <w:rPr>
          <w:rFonts w:ascii="黑体" w:eastAsia="黑体"/>
          <w:spacing w:val="4"/>
        </w:rPr>
        <w:t>研究开发人员合计中外聘人员 </w:t>
      </w:r>
      <w:r>
        <w:rPr/>
        <w:t>指</w:t>
      </w:r>
      <w:r>
        <w:rPr/>
        <w:t>报</w:t>
      </w:r>
      <w:r>
        <w:rPr/>
        <w:t>告</w:t>
      </w:r>
      <w:r>
        <w:rPr>
          <w:spacing w:val="-1"/>
        </w:rPr>
        <w:t>期内企业研究开发人员中外聘的人员。</w:t>
      </w:r>
    </w:p>
    <w:p>
      <w:pPr>
        <w:pStyle w:val="BodyText"/>
        <w:spacing w:line="321" w:lineRule="auto" w:before="90"/>
        <w:ind w:left="227" w:right="396" w:firstLine="420"/>
        <w:jc w:val="both"/>
      </w:pPr>
      <w:r>
        <w:rPr>
          <w:rFonts w:ascii="黑体" w:eastAsia="黑体"/>
          <w:spacing w:val="-1"/>
          <w:w w:val="99"/>
        </w:rPr>
        <w:t>研究开发费用合计</w:t>
      </w:r>
      <w:r>
        <w:rPr>
          <w:rFonts w:ascii="黑体" w:eastAsia="黑体"/>
          <w:spacing w:val="-1"/>
        </w:rPr>
        <w:t>  </w:t>
      </w:r>
      <w:r>
        <w:rPr>
          <w:spacing w:val="-1"/>
          <w:w w:val="99"/>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pPr>
        <w:pStyle w:val="BodyText"/>
        <w:spacing w:line="321" w:lineRule="auto"/>
        <w:ind w:left="227" w:right="292" w:firstLine="420"/>
      </w:pPr>
      <w:r>
        <w:rPr>
          <w:rFonts w:ascii="黑体" w:eastAsia="黑体"/>
          <w:spacing w:val="2"/>
        </w:rPr>
        <w:t>研究开发费用合计中人员人工费用 </w:t>
      </w:r>
      <w:r>
        <w:rPr>
          <w:spacing w:val="-6"/>
        </w:rPr>
        <w:t>指报告期内企业研究开发人员的工资薪金、基本养老保险费、</w:t>
      </w:r>
      <w:r>
        <w:rPr>
          <w:spacing w:val="-2"/>
        </w:rPr>
        <w:t>基本医疗保险费、失业保险费、工伤保险费、生育保险费和住房公积金，以及外聘研究开发人员的劳务费用等。该指标应与企业会计账中有关研究开发会计科目或向税务部门提</w:t>
      </w:r>
      <w:r>
        <w:rPr>
          <w:spacing w:val="-2"/>
        </w:rPr>
        <w:t>供</w:t>
      </w:r>
      <w:r>
        <w:rPr>
          <w:spacing w:val="-2"/>
        </w:rPr>
        <w:t>的</w:t>
      </w:r>
      <w:r>
        <w:rPr>
          <w:spacing w:val="-2"/>
        </w:rPr>
        <w:t>研发支出辅助账中人员人工费用对应。</w:t>
      </w:r>
    </w:p>
    <w:p>
      <w:pPr>
        <w:pStyle w:val="BodyText"/>
        <w:spacing w:line="267" w:lineRule="exact"/>
        <w:ind w:left="648"/>
      </w:pPr>
      <w:r>
        <w:rPr>
          <w:rFonts w:ascii="黑体" w:eastAsia="黑体"/>
          <w:w w:val="95"/>
        </w:rPr>
        <w:t>研究</w:t>
      </w:r>
      <w:r>
        <w:rPr>
          <w:rFonts w:ascii="黑体" w:eastAsia="黑体"/>
          <w:w w:val="95"/>
        </w:rPr>
        <w:t>开</w:t>
      </w:r>
      <w:r>
        <w:rPr>
          <w:rFonts w:ascii="黑体" w:eastAsia="黑体"/>
          <w:w w:val="95"/>
        </w:rPr>
        <w:t>发</w:t>
      </w:r>
      <w:r>
        <w:rPr>
          <w:rFonts w:ascii="黑体" w:eastAsia="黑体"/>
          <w:w w:val="95"/>
        </w:rPr>
        <w:t>费</w:t>
      </w:r>
      <w:r>
        <w:rPr>
          <w:rFonts w:ascii="黑体" w:eastAsia="黑体"/>
          <w:w w:val="95"/>
        </w:rPr>
        <w:t>用</w:t>
      </w:r>
      <w:r>
        <w:rPr>
          <w:rFonts w:ascii="黑体" w:eastAsia="黑体"/>
          <w:w w:val="95"/>
        </w:rPr>
        <w:t>合</w:t>
      </w:r>
      <w:r>
        <w:rPr>
          <w:rFonts w:ascii="黑体" w:eastAsia="黑体"/>
          <w:w w:val="95"/>
        </w:rPr>
        <w:t>计中直</w:t>
      </w:r>
      <w:r>
        <w:rPr>
          <w:rFonts w:ascii="黑体" w:eastAsia="黑体"/>
          <w:w w:val="95"/>
        </w:rPr>
        <w:t>接</w:t>
      </w:r>
      <w:r>
        <w:rPr>
          <w:rFonts w:ascii="黑体" w:eastAsia="黑体"/>
          <w:w w:val="95"/>
        </w:rPr>
        <w:t>投</w:t>
      </w:r>
      <w:r>
        <w:rPr>
          <w:rFonts w:ascii="黑体" w:eastAsia="黑体"/>
          <w:w w:val="95"/>
        </w:rPr>
        <w:t>入费用</w:t>
      </w:r>
      <w:r>
        <w:rPr>
          <w:rFonts w:ascii="黑体" w:eastAsia="黑体"/>
          <w:spacing w:val="36"/>
          <w:w w:val="150"/>
        </w:rPr>
        <w:t>    </w:t>
      </w:r>
      <w:r>
        <w:rPr>
          <w:w w:val="95"/>
        </w:rPr>
        <w:t>指报</w:t>
      </w:r>
      <w:r>
        <w:rPr>
          <w:w w:val="95"/>
        </w:rPr>
        <w:t>告</w:t>
      </w:r>
      <w:r>
        <w:rPr>
          <w:w w:val="95"/>
        </w:rPr>
        <w:t>期</w:t>
      </w:r>
      <w:r>
        <w:rPr>
          <w:w w:val="95"/>
        </w:rPr>
        <w:t>内</w:t>
      </w:r>
      <w:r>
        <w:rPr>
          <w:w w:val="95"/>
        </w:rPr>
        <w:t>企</w:t>
      </w:r>
      <w:r>
        <w:rPr>
          <w:w w:val="95"/>
        </w:rPr>
        <w:t>业</w:t>
      </w:r>
      <w:r>
        <w:rPr>
          <w:w w:val="95"/>
        </w:rPr>
        <w:t>为实施</w:t>
      </w:r>
      <w:r>
        <w:rPr>
          <w:w w:val="95"/>
        </w:rPr>
        <w:t>研</w:t>
      </w:r>
      <w:r>
        <w:rPr>
          <w:w w:val="95"/>
        </w:rPr>
        <w:t>究</w:t>
      </w:r>
      <w:r>
        <w:rPr>
          <w:w w:val="95"/>
        </w:rPr>
        <w:t>开</w:t>
      </w:r>
      <w:r>
        <w:rPr>
          <w:w w:val="95"/>
        </w:rPr>
        <w:t>发</w:t>
      </w:r>
      <w:r>
        <w:rPr>
          <w:w w:val="95"/>
        </w:rPr>
        <w:t>活</w:t>
      </w:r>
      <w:r>
        <w:rPr>
          <w:w w:val="95"/>
        </w:rPr>
        <w:t>动</w:t>
      </w:r>
      <w:r>
        <w:rPr>
          <w:w w:val="95"/>
        </w:rPr>
        <w:t>而</w:t>
      </w:r>
      <w:r>
        <w:rPr>
          <w:w w:val="95"/>
        </w:rPr>
        <w:t>实</w:t>
      </w:r>
      <w:r>
        <w:rPr>
          <w:w w:val="95"/>
        </w:rPr>
        <w:t>际</w:t>
      </w:r>
      <w:r>
        <w:rPr>
          <w:w w:val="95"/>
        </w:rPr>
        <w:t>发</w:t>
      </w:r>
      <w:r>
        <w:rPr>
          <w:w w:val="95"/>
        </w:rPr>
        <w:t>生</w:t>
      </w:r>
      <w:r>
        <w:rPr>
          <w:spacing w:val="-3"/>
          <w:w w:val="95"/>
        </w:rPr>
        <w:t>的相关支</w:t>
      </w:r>
    </w:p>
    <w:p>
      <w:pPr>
        <w:spacing w:after="0" w:line="267" w:lineRule="exact"/>
        <w:sectPr>
          <w:type w:val="continuous"/>
          <w:pgSz w:w="11910" w:h="16840"/>
          <w:pgMar w:top="780" w:bottom="280" w:left="1020" w:right="1020"/>
        </w:sectPr>
      </w:pPr>
    </w:p>
    <w:p>
      <w:pPr>
        <w:tabs>
          <w:tab w:pos="9249" w:val="left" w:leader="none"/>
        </w:tabs>
        <w:spacing w:before="75"/>
        <w:ind w:left="3672" w:right="0" w:firstLine="0"/>
        <w:jc w:val="left"/>
        <w:rPr>
          <w:rFonts w:ascii="Times New Roman" w:eastAsia="Times New Roman"/>
          <w:sz w:val="18"/>
        </w:rPr>
      </w:pPr>
      <w:r>
        <w:rPr/>
        <w:pict>
          <v:rect style="position:absolute;margin-left:62.349998pt;margin-top:16.299999pt;width:470.6pt;height:.72pt;mso-position-horizontal-relative:page;mso-position-vertical-relative:paragraph;z-index:-15713280;mso-wrap-distance-left:0;mso-wrap-distance-right:0" id="docshape40" filled="true" fillcolor="#000000" stroked="false">
            <v:fill type="solid"/>
            <w10:wrap type="topAndBottom"/>
          </v:rect>
        </w:pict>
      </w:r>
      <w:r>
        <w:rPr>
          <w:sz w:val="18"/>
        </w:rPr>
        <w:t>重点企业研发活动统计报表制</w:t>
      </w:r>
      <w:r>
        <w:rPr>
          <w:spacing w:val="-10"/>
          <w:sz w:val="18"/>
        </w:rPr>
        <w:t>度</w:t>
      </w:r>
      <w:r>
        <w:rPr>
          <w:sz w:val="18"/>
        </w:rPr>
        <w:tab/>
      </w:r>
      <w:r>
        <w:rPr>
          <w:rFonts w:ascii="Times New Roman" w:eastAsia="Times New Roman"/>
          <w:position w:val="1"/>
          <w:sz w:val="18"/>
        </w:rPr>
        <w:t>-</w:t>
      </w:r>
      <w:r>
        <w:rPr>
          <w:rFonts w:ascii="Times New Roman" w:eastAsia="Times New Roman"/>
          <w:spacing w:val="-4"/>
          <w:position w:val="1"/>
          <w:sz w:val="18"/>
        </w:rPr>
        <w:t> </w:t>
      </w:r>
      <w:r>
        <w:rPr>
          <w:rFonts w:ascii="Times New Roman" w:eastAsia="Times New Roman"/>
          <w:position w:val="1"/>
          <w:sz w:val="18"/>
        </w:rPr>
        <w:t>19 </w:t>
      </w:r>
      <w:r>
        <w:rPr>
          <w:rFonts w:ascii="Times New Roman" w:eastAsia="Times New Roman"/>
          <w:spacing w:val="-10"/>
          <w:position w:val="1"/>
          <w:sz w:val="18"/>
        </w:rPr>
        <w:t>-</w:t>
      </w:r>
    </w:p>
    <w:p>
      <w:pPr>
        <w:pStyle w:val="BodyText"/>
        <w:rPr>
          <w:rFonts w:ascii="Times New Roman"/>
          <w:sz w:val="20"/>
        </w:rPr>
      </w:pPr>
    </w:p>
    <w:p>
      <w:pPr>
        <w:pStyle w:val="BodyText"/>
        <w:spacing w:line="321" w:lineRule="auto" w:before="146"/>
        <w:ind w:left="227" w:right="396"/>
        <w:jc w:val="both"/>
      </w:pPr>
      <w:r>
        <w:rPr>
          <w:spacing w:val="-1"/>
          <w:w w:val="99"/>
        </w:rPr>
        <w:t>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会计账中有关研究开发会计科目或向税务部门提供的研发支出辅助账中直接投入费用对应。</w:t>
      </w:r>
    </w:p>
    <w:p>
      <w:pPr>
        <w:pStyle w:val="BodyText"/>
        <w:spacing w:line="321" w:lineRule="auto"/>
        <w:ind w:left="227" w:right="292" w:firstLine="420"/>
      </w:pPr>
      <w:r>
        <w:rPr>
          <w:rFonts w:ascii="黑体" w:eastAsia="黑体"/>
          <w:spacing w:val="-1"/>
          <w:w w:val="99"/>
        </w:rPr>
        <w:t>研究开发费用合计中折旧费用与长期待摊费用</w:t>
      </w:r>
      <w:r>
        <w:rPr>
          <w:rFonts w:ascii="黑体" w:eastAsia="黑体"/>
          <w:spacing w:val="-1"/>
        </w:rPr>
        <w:t>  </w:t>
      </w:r>
      <w:r>
        <w:rPr>
          <w:spacing w:val="-1"/>
          <w:w w:val="99"/>
        </w:rPr>
        <w:t>指报告期内企业用于研究开发活动的仪器、设备</w:t>
      </w:r>
      <w:r>
        <w:rPr>
          <w:spacing w:val="-9"/>
          <w:w w:val="99"/>
        </w:rPr>
        <w:t>和在用建筑物的折旧费，以及研究开发设施的改建、改装、装修和修理过程中发生的长期待摊费用等。</w:t>
      </w:r>
      <w:r>
        <w:rPr>
          <w:spacing w:val="-1"/>
          <w:w w:val="99"/>
        </w:rPr>
        <w:t>该指标应与企业会计账中有关研究开发会计科目或向税务部门提供的有研发支出辅助账中折旧费用对应。</w:t>
      </w:r>
    </w:p>
    <w:p>
      <w:pPr>
        <w:pStyle w:val="BodyText"/>
        <w:spacing w:line="321" w:lineRule="auto"/>
        <w:ind w:left="227" w:right="395" w:firstLine="420"/>
        <w:jc w:val="both"/>
      </w:pPr>
      <w:r>
        <w:rPr>
          <w:rFonts w:ascii="黑体" w:eastAsia="黑体"/>
          <w:spacing w:val="-1"/>
          <w:w w:val="99"/>
        </w:rPr>
        <w:t>研究开发费用合计中无形资产摊销费用</w:t>
      </w:r>
      <w:r>
        <w:rPr>
          <w:rFonts w:ascii="黑体" w:eastAsia="黑体"/>
        </w:rPr>
        <w:t>  </w:t>
      </w:r>
      <w:r>
        <w:rPr>
          <w:spacing w:val="-1"/>
          <w:w w:val="99"/>
        </w:rPr>
        <w:t>指报告期内企业用于研究开发活动的软件、知识产权、非专利技术（专有技术、许可证、设计和计算方法等）的摊销费用等。该指标应与企业会计账中有关研究开发会计科目或向税务部门提供的研发支出辅助账中无形资产摊销费用对应。</w:t>
      </w:r>
    </w:p>
    <w:p>
      <w:pPr>
        <w:pStyle w:val="BodyText"/>
        <w:spacing w:line="321" w:lineRule="auto"/>
        <w:ind w:left="227" w:right="395" w:firstLine="420"/>
        <w:jc w:val="both"/>
      </w:pPr>
      <w:r>
        <w:rPr>
          <w:rFonts w:ascii="黑体" w:eastAsia="黑体"/>
          <w:spacing w:val="-1"/>
          <w:w w:val="99"/>
        </w:rPr>
        <w:t>研究开发费用合计中设计费用</w:t>
      </w:r>
      <w:r>
        <w:rPr>
          <w:rFonts w:ascii="黑体" w:eastAsia="黑体"/>
        </w:rPr>
        <w:t>  </w:t>
      </w:r>
      <w:r>
        <w:rPr>
          <w:spacing w:val="-1"/>
          <w:w w:val="99"/>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会计账中有关研究开发会计科目或向税务部门提供的研发支出辅助账中设计费用对应。对于按照研究开发费用加计扣除减免政策进行核算的企业，该指标应与其新产品设计费用和新工艺规程制定费用合计对应。</w:t>
      </w:r>
    </w:p>
    <w:p>
      <w:pPr>
        <w:pStyle w:val="BodyText"/>
        <w:spacing w:line="321" w:lineRule="auto"/>
        <w:ind w:left="227" w:right="395" w:firstLine="420"/>
        <w:jc w:val="both"/>
      </w:pPr>
      <w:r>
        <w:rPr>
          <w:rFonts w:ascii="黑体" w:eastAsia="黑体"/>
          <w:spacing w:val="-1"/>
          <w:w w:val="99"/>
        </w:rPr>
        <w:t>研究开发费用合计中装备调试费用与试验费用</w:t>
      </w:r>
      <w:r>
        <w:rPr>
          <w:rFonts w:ascii="黑体" w:eastAsia="黑体"/>
          <w:spacing w:val="-1"/>
        </w:rPr>
        <w:t>  </w:t>
      </w:r>
      <w:r>
        <w:rPr>
          <w:spacing w:val="-1"/>
          <w:w w:val="99"/>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会计账中有关研究开发会计科目或向税务部门提供的研发支出辅助账中设计费用对应。对于按照研究开发费用加计扣除减免政策进行核算的企业，该指标应与其新药研制的临床试验费和勘探开发技术的现场试验费合计对应。</w:t>
      </w:r>
    </w:p>
    <w:p>
      <w:pPr>
        <w:pStyle w:val="BodyText"/>
        <w:spacing w:line="321" w:lineRule="auto"/>
        <w:ind w:left="227" w:right="395" w:firstLine="420"/>
        <w:jc w:val="both"/>
      </w:pPr>
      <w:r>
        <w:rPr>
          <w:rFonts w:ascii="黑体" w:eastAsia="黑体"/>
          <w:spacing w:val="-1"/>
          <w:w w:val="99"/>
        </w:rPr>
        <w:t>研究开发费用合计中委托外部研究开发费用</w:t>
      </w:r>
      <w:r>
        <w:rPr>
          <w:rFonts w:ascii="黑体" w:eastAsia="黑体"/>
        </w:rPr>
        <w:t>  </w:t>
      </w:r>
      <w:r>
        <w:rPr>
          <w:spacing w:val="-1"/>
          <w:w w:val="99"/>
        </w:rPr>
        <w:t>指报告期内企业委托境内外其他机构进行研究开发活动所发生的费用。该指标应与企业会计账中有关研究开发会计科目或向税务部门提供的研发支出辅助账中委托研发费用对应。</w:t>
      </w:r>
    </w:p>
    <w:p>
      <w:pPr>
        <w:pStyle w:val="BodyText"/>
        <w:spacing w:line="321" w:lineRule="auto"/>
        <w:ind w:left="227" w:right="395" w:firstLine="420"/>
        <w:jc w:val="both"/>
      </w:pPr>
      <w:r>
        <w:rPr>
          <w:rFonts w:ascii="黑体" w:eastAsia="黑体"/>
        </w:rPr>
        <w:t>委托外部研究开发费用中委托境内研究机构 </w:t>
      </w:r>
      <w:r>
        <w:rPr/>
        <w:t>指报告期内企业委托境内独立研究机构开展研究开</w:t>
      </w:r>
      <w:r>
        <w:rPr>
          <w:spacing w:val="-2"/>
        </w:rPr>
        <w:t>发活动而支付予其的费用。</w:t>
      </w:r>
    </w:p>
    <w:p>
      <w:pPr>
        <w:pStyle w:val="BodyText"/>
        <w:spacing w:line="321" w:lineRule="auto"/>
        <w:ind w:left="227" w:right="395" w:firstLine="420"/>
        <w:jc w:val="both"/>
      </w:pPr>
      <w:r>
        <w:rPr>
          <w:rFonts w:ascii="黑体" w:eastAsia="黑体"/>
        </w:rPr>
        <w:t>委托外部研究开发费用中委托境内高等学校 </w:t>
      </w:r>
      <w:r>
        <w:rPr/>
        <w:t>指报告期内企业委托境内高等学校开展研究开发活</w:t>
      </w:r>
      <w:r>
        <w:rPr>
          <w:spacing w:val="-2"/>
        </w:rPr>
        <w:t>动而支付予其的费用。</w:t>
      </w:r>
    </w:p>
    <w:p>
      <w:pPr>
        <w:pStyle w:val="BodyText"/>
        <w:spacing w:line="321" w:lineRule="auto"/>
        <w:ind w:left="227" w:right="395" w:firstLine="420"/>
        <w:jc w:val="both"/>
      </w:pPr>
      <w:r>
        <w:rPr>
          <w:rFonts w:ascii="黑体" w:eastAsia="黑体"/>
        </w:rPr>
        <w:t>委托外部研究开发费用中委托境内企业 </w:t>
      </w:r>
      <w:r>
        <w:rPr/>
        <w:t>指报告期内企业委托境内其他企业开展研究开发活动而</w:t>
      </w:r>
      <w:r>
        <w:rPr>
          <w:spacing w:val="-2"/>
        </w:rPr>
        <w:t>支付予其的费用。</w:t>
      </w:r>
    </w:p>
    <w:p>
      <w:pPr>
        <w:pStyle w:val="BodyText"/>
        <w:spacing w:line="321" w:lineRule="auto"/>
        <w:ind w:left="227" w:right="395" w:firstLine="420"/>
        <w:jc w:val="both"/>
      </w:pPr>
      <w:r>
        <w:rPr>
          <w:rFonts w:ascii="黑体" w:eastAsia="黑体"/>
        </w:rPr>
        <w:t>委托外部研究开发费用中委托境外机构 </w:t>
      </w:r>
      <w:r>
        <w:rPr/>
        <w:t>指报告期内企业委托国外或港澳台机构开展研究开发活</w:t>
      </w:r>
      <w:r>
        <w:rPr>
          <w:spacing w:val="-2"/>
        </w:rPr>
        <w:t>动而支付予其的费用。</w:t>
      </w:r>
    </w:p>
    <w:p>
      <w:pPr>
        <w:pStyle w:val="BodyText"/>
        <w:spacing w:line="321" w:lineRule="auto"/>
        <w:ind w:left="227" w:right="403" w:firstLine="420"/>
        <w:jc w:val="both"/>
      </w:pPr>
      <w:r>
        <w:rPr>
          <w:rFonts w:ascii="黑体" w:eastAsia="黑体"/>
          <w:spacing w:val="3"/>
          <w:w w:val="99"/>
        </w:rPr>
        <w:t>研究开发费用合计中其他费用</w:t>
      </w:r>
      <w:r>
        <w:rPr>
          <w:rFonts w:ascii="黑体" w:eastAsia="黑体"/>
          <w:spacing w:val="6"/>
        </w:rPr>
        <w:t>  </w:t>
      </w:r>
      <w:r>
        <w:rPr>
          <w:spacing w:val="13"/>
          <w:w w:val="99"/>
        </w:rPr>
        <w:t>指报告期内企业除上述费用之外与研究开发活动直接相关的</w:t>
      </w:r>
      <w:r>
        <w:rPr>
          <w:spacing w:val="8"/>
          <w:w w:val="99"/>
        </w:rPr>
        <w:t>其他费用，包括技术图书资料费、资料翻译费、专家咨询费、高新科技研发保险费，研发成果的检索、论证、评审、鉴定、验收费用，知识产权的申请费、注册费、代理费，会议费、差旅费、通讯费等。该指标应与企业会计账中有关研究开发会计科目或向税务部门提供的研发支出辅助账</w:t>
      </w:r>
    </w:p>
    <w:p>
      <w:pPr>
        <w:spacing w:after="0" w:line="321" w:lineRule="auto"/>
        <w:jc w:val="both"/>
        <w:sectPr>
          <w:pgSz w:w="11910" w:h="16840"/>
          <w:pgMar w:top="760" w:bottom="280" w:left="1020" w:right="1020"/>
        </w:sectPr>
      </w:pPr>
    </w:p>
    <w:p>
      <w:pPr>
        <w:spacing w:before="72"/>
        <w:ind w:left="227" w:right="0" w:firstLine="0"/>
        <w:jc w:val="left"/>
        <w:rPr>
          <w:rFonts w:ascii="Times New Roman"/>
          <w:sz w:val="18"/>
        </w:rPr>
      </w:pPr>
      <w:r>
        <w:rPr>
          <w:rFonts w:ascii="Times New Roman"/>
          <w:sz w:val="18"/>
        </w:rPr>
        <w:t>-</w:t>
      </w:r>
      <w:r>
        <w:rPr>
          <w:rFonts w:ascii="Times New Roman"/>
          <w:spacing w:val="-2"/>
          <w:sz w:val="18"/>
        </w:rPr>
        <w:t> </w:t>
      </w:r>
      <w:r>
        <w:rPr>
          <w:rFonts w:ascii="Times New Roman"/>
          <w:sz w:val="18"/>
        </w:rPr>
        <w:t>20 </w:t>
      </w:r>
      <w:r>
        <w:rPr>
          <w:rFonts w:ascii="Times New Roman"/>
          <w:spacing w:val="-10"/>
          <w:sz w:val="18"/>
        </w:rPr>
        <w:t>-</w:t>
      </w:r>
    </w:p>
    <w:p>
      <w:pPr>
        <w:spacing w:before="75"/>
        <w:ind w:left="228" w:right="0" w:firstLine="0"/>
        <w:jc w:val="left"/>
        <w:rPr>
          <w:sz w:val="18"/>
        </w:rPr>
      </w:pPr>
      <w:r>
        <w:rPr/>
        <w:br w:type="column"/>
      </w:r>
      <w:r>
        <w:rPr>
          <w:spacing w:val="-1"/>
          <w:sz w:val="18"/>
        </w:rPr>
        <w:t>重点企业研发活动统计报表制度</w:t>
      </w:r>
    </w:p>
    <w:p>
      <w:pPr>
        <w:spacing w:after="0"/>
        <w:jc w:val="left"/>
        <w:rPr>
          <w:sz w:val="18"/>
        </w:rPr>
        <w:sectPr>
          <w:pgSz w:w="11910" w:h="16840"/>
          <w:pgMar w:top="760" w:bottom="280" w:left="1020" w:right="1020"/>
          <w:cols w:num="2" w:equalWidth="0">
            <w:col w:w="657" w:space="2787"/>
            <w:col w:w="6426"/>
          </w:cols>
        </w:sectPr>
      </w:pPr>
    </w:p>
    <w:p>
      <w:pPr>
        <w:pStyle w:val="BodyText"/>
        <w:spacing w:line="20" w:lineRule="exact"/>
        <w:ind w:left="227"/>
        <w:rPr>
          <w:sz w:val="2"/>
        </w:rPr>
      </w:pPr>
      <w:r>
        <w:rPr>
          <w:sz w:val="2"/>
        </w:rPr>
        <w:pict>
          <v:group style="width:470.6pt;height:.75pt;mso-position-horizontal-relative:char;mso-position-vertical-relative:line" id="docshapegroup41" coordorigin="0,0" coordsize="9412,15">
            <v:rect style="position:absolute;left:0;top:0;width:9412;height:15" id="docshape42" filled="true" fillcolor="#000000" stroked="false">
              <v:fill type="solid"/>
            </v:rect>
          </v:group>
        </w:pict>
      </w:r>
      <w:r>
        <w:rPr>
          <w:sz w:val="2"/>
        </w:rPr>
      </w:r>
    </w:p>
    <w:p>
      <w:pPr>
        <w:pStyle w:val="BodyText"/>
        <w:spacing w:before="1"/>
        <w:rPr>
          <w:sz w:val="25"/>
        </w:rPr>
      </w:pPr>
    </w:p>
    <w:p>
      <w:pPr>
        <w:pStyle w:val="BodyText"/>
        <w:spacing w:before="70"/>
        <w:ind w:left="227"/>
      </w:pPr>
      <w:r>
        <w:rPr>
          <w:w w:val="95"/>
        </w:rPr>
        <w:t>中</w:t>
      </w:r>
      <w:r>
        <w:rPr>
          <w:w w:val="95"/>
        </w:rPr>
        <w:t>其</w:t>
      </w:r>
      <w:r>
        <w:rPr>
          <w:w w:val="95"/>
        </w:rPr>
        <w:t>他</w:t>
      </w:r>
      <w:r>
        <w:rPr>
          <w:w w:val="95"/>
        </w:rPr>
        <w:t>相</w:t>
      </w:r>
      <w:r>
        <w:rPr>
          <w:w w:val="95"/>
        </w:rPr>
        <w:t>关</w:t>
      </w:r>
      <w:r>
        <w:rPr>
          <w:w w:val="95"/>
        </w:rPr>
        <w:t>费</w:t>
      </w:r>
      <w:r>
        <w:rPr>
          <w:w w:val="95"/>
        </w:rPr>
        <w:t>用</w:t>
      </w:r>
      <w:r>
        <w:rPr>
          <w:spacing w:val="-4"/>
          <w:w w:val="95"/>
        </w:rPr>
        <w:t>对应。</w:t>
      </w:r>
    </w:p>
    <w:p>
      <w:pPr>
        <w:pStyle w:val="BodyText"/>
        <w:spacing w:line="321" w:lineRule="auto" w:before="91"/>
        <w:ind w:left="227" w:right="397" w:firstLine="420"/>
        <w:jc w:val="both"/>
      </w:pPr>
      <w:r>
        <w:rPr>
          <w:rFonts w:ascii="黑体" w:eastAsia="黑体"/>
          <w:spacing w:val="-1"/>
          <w:w w:val="99"/>
        </w:rPr>
        <w:t>当年形成用于研究开发的固定资产</w:t>
      </w:r>
      <w:r>
        <w:rPr>
          <w:rFonts w:ascii="黑体" w:eastAsia="黑体"/>
        </w:rPr>
        <w:t>  </w:t>
      </w:r>
      <w:r>
        <w:rPr>
          <w:spacing w:val="-1"/>
          <w:w w:val="99"/>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pPr>
        <w:pStyle w:val="BodyText"/>
        <w:spacing w:line="321" w:lineRule="auto"/>
        <w:ind w:left="227" w:right="395" w:firstLine="420"/>
        <w:jc w:val="both"/>
      </w:pPr>
      <w:r>
        <w:rPr>
          <w:rFonts w:ascii="黑体" w:eastAsia="黑体"/>
          <w:spacing w:val="-1"/>
          <w:w w:val="99"/>
        </w:rPr>
        <w:t>当年形成用于研究开发的固定资产中仪器和设备</w:t>
      </w:r>
      <w:r>
        <w:rPr>
          <w:rFonts w:ascii="黑体" w:eastAsia="黑体"/>
        </w:rPr>
        <w:t>  </w:t>
      </w:r>
      <w:r>
        <w:rPr>
          <w:spacing w:val="-1"/>
          <w:w w:val="99"/>
        </w:rPr>
        <w:t>指报告期内企业形成用于研究开发的固定资产中的仪器和设备原价。其中，设备包括用于研究开发活动的各类机器和设备、试验测量仪器、运输工具、工装工具等。</w:t>
      </w:r>
    </w:p>
    <w:p>
      <w:pPr>
        <w:pStyle w:val="BodyText"/>
        <w:spacing w:line="321" w:lineRule="auto"/>
        <w:ind w:left="227" w:right="398" w:firstLine="420"/>
        <w:jc w:val="both"/>
      </w:pPr>
      <w:r>
        <w:rPr>
          <w:rFonts w:ascii="黑体" w:eastAsia="黑体"/>
        </w:rPr>
        <w:t>来自企业自筹 </w:t>
      </w:r>
      <w:r>
        <w:rPr/>
        <w:t>指报告期内企业来</w:t>
      </w:r>
      <w:r>
        <w:rPr/>
        <w:t>源</w:t>
      </w:r>
      <w:r>
        <w:rPr/>
        <w:t>于</w:t>
      </w:r>
      <w:r>
        <w:rPr/>
        <w:t>企业自有资金的研究开发经费合计，</w:t>
      </w:r>
      <w:r>
        <w:rPr/>
        <w:t>包</w:t>
      </w:r>
      <w:r>
        <w:rPr/>
        <w:t>括</w:t>
      </w:r>
      <w:r>
        <w:rPr/>
        <w:t>用于各项研究开</w:t>
      </w:r>
      <w:r>
        <w:rPr>
          <w:spacing w:val="-2"/>
        </w:rPr>
        <w:t>发费</w:t>
      </w:r>
      <w:r>
        <w:rPr>
          <w:spacing w:val="-2"/>
        </w:rPr>
        <w:t>用</w:t>
      </w:r>
      <w:r>
        <w:rPr>
          <w:spacing w:val="-2"/>
        </w:rPr>
        <w:t>支</w:t>
      </w:r>
      <w:r>
        <w:rPr>
          <w:spacing w:val="-2"/>
        </w:rPr>
        <w:t>出，也包括用于研究开</w:t>
      </w:r>
      <w:r>
        <w:rPr>
          <w:spacing w:val="-2"/>
        </w:rPr>
        <w:t>发</w:t>
      </w:r>
      <w:r>
        <w:rPr>
          <w:spacing w:val="-2"/>
        </w:rPr>
        <w:t>的</w:t>
      </w:r>
      <w:r>
        <w:rPr>
          <w:spacing w:val="-2"/>
        </w:rPr>
        <w:t>仪器设备等资产投入。</w:t>
      </w:r>
    </w:p>
    <w:p>
      <w:pPr>
        <w:pStyle w:val="BodyText"/>
        <w:spacing w:line="321" w:lineRule="auto"/>
        <w:ind w:left="227" w:right="396" w:firstLine="420"/>
        <w:jc w:val="both"/>
      </w:pPr>
      <w:r>
        <w:rPr>
          <w:rFonts w:ascii="黑体" w:eastAsia="黑体"/>
          <w:spacing w:val="-1"/>
          <w:w w:val="99"/>
        </w:rPr>
        <w:t>来自政府部门</w:t>
      </w:r>
      <w:r>
        <w:rPr>
          <w:rFonts w:ascii="黑体" w:eastAsia="黑体"/>
          <w:spacing w:val="-1"/>
        </w:rPr>
        <w:t>  </w:t>
      </w:r>
      <w:r>
        <w:rPr>
          <w:spacing w:val="-1"/>
          <w:w w:val="99"/>
        </w:rPr>
        <w:t>指报告期内企业从政府有关部门获得的研究开发经费合计，包括科技专项费、科研基建费、政府专项基金和补贴等。该指标应与有关会计科目计入的从政府有关部门获得的研究开发经费对应。</w:t>
      </w:r>
    </w:p>
    <w:p>
      <w:pPr>
        <w:pStyle w:val="BodyText"/>
        <w:spacing w:line="321" w:lineRule="auto"/>
        <w:ind w:left="227" w:right="398" w:firstLine="420"/>
        <w:jc w:val="both"/>
      </w:pPr>
      <w:r>
        <w:rPr>
          <w:rFonts w:ascii="黑体" w:eastAsia="黑体"/>
        </w:rPr>
        <w:t>来自银行贷款 </w:t>
      </w:r>
      <w:r>
        <w:rPr/>
        <w:t>指报告期内企业来</w:t>
      </w:r>
      <w:r>
        <w:rPr/>
        <w:t>源</w:t>
      </w:r>
      <w:r>
        <w:rPr/>
        <w:t>于</w:t>
      </w:r>
      <w:r>
        <w:rPr/>
        <w:t>银行贷款的研究开发经费合</w:t>
      </w:r>
      <w:r>
        <w:rPr/>
        <w:t>计</w:t>
      </w:r>
      <w:r>
        <w:rPr/>
        <w:t>，包括用于各项研究开发费</w:t>
      </w:r>
      <w:r>
        <w:rPr>
          <w:spacing w:val="-2"/>
        </w:rPr>
        <w:t>用</w:t>
      </w:r>
      <w:r>
        <w:rPr>
          <w:spacing w:val="-2"/>
        </w:rPr>
        <w:t>支</w:t>
      </w:r>
      <w:r>
        <w:rPr>
          <w:spacing w:val="-2"/>
        </w:rPr>
        <w:t>出，也包括用于研究开</w:t>
      </w:r>
      <w:r>
        <w:rPr>
          <w:spacing w:val="-2"/>
        </w:rPr>
        <w:t>发</w:t>
      </w:r>
      <w:r>
        <w:rPr>
          <w:spacing w:val="-2"/>
        </w:rPr>
        <w:t>的</w:t>
      </w:r>
      <w:r>
        <w:rPr>
          <w:spacing w:val="-2"/>
        </w:rPr>
        <w:t>仪器设备等资产投入。</w:t>
      </w:r>
    </w:p>
    <w:p>
      <w:pPr>
        <w:pStyle w:val="BodyText"/>
        <w:spacing w:line="321" w:lineRule="auto"/>
        <w:ind w:left="227" w:right="398" w:firstLine="420"/>
        <w:jc w:val="both"/>
      </w:pPr>
      <w:r>
        <w:rPr>
          <w:rFonts w:ascii="黑体" w:eastAsia="黑体"/>
        </w:rPr>
        <w:t>来自风险投资 </w:t>
      </w:r>
      <w:r>
        <w:rPr/>
        <w:t>指报告期内企业来源于风险投资(VC)的研究开发经费合计，包括用于各项研究开</w:t>
      </w:r>
      <w:r>
        <w:rPr>
          <w:spacing w:val="-2"/>
        </w:rPr>
        <w:t>发费</w:t>
      </w:r>
      <w:r>
        <w:rPr>
          <w:spacing w:val="-2"/>
        </w:rPr>
        <w:t>用</w:t>
      </w:r>
      <w:r>
        <w:rPr>
          <w:spacing w:val="-2"/>
        </w:rPr>
        <w:t>支</w:t>
      </w:r>
      <w:r>
        <w:rPr>
          <w:spacing w:val="-2"/>
        </w:rPr>
        <w:t>出，也包括用于研究开</w:t>
      </w:r>
      <w:r>
        <w:rPr>
          <w:spacing w:val="-2"/>
        </w:rPr>
        <w:t>发</w:t>
      </w:r>
      <w:r>
        <w:rPr>
          <w:spacing w:val="-2"/>
        </w:rPr>
        <w:t>的</w:t>
      </w:r>
      <w:r>
        <w:rPr>
          <w:spacing w:val="-2"/>
        </w:rPr>
        <w:t>仪器设备等资产投入。</w:t>
      </w:r>
    </w:p>
    <w:p>
      <w:pPr>
        <w:pStyle w:val="BodyText"/>
        <w:spacing w:line="321" w:lineRule="auto"/>
        <w:ind w:left="227" w:right="395" w:firstLine="420"/>
        <w:jc w:val="both"/>
      </w:pPr>
      <w:r>
        <w:rPr>
          <w:rFonts w:ascii="黑体" w:eastAsia="黑体"/>
        </w:rPr>
        <w:t>来自其他渠道 </w:t>
      </w:r>
      <w:r>
        <w:rPr/>
        <w:t>指报告期内企业其他不属于以上资金来源的研究开发经费合</w:t>
      </w:r>
      <w:r>
        <w:rPr/>
        <w:t>计</w:t>
      </w:r>
      <w:r>
        <w:rPr/>
        <w:t>，</w:t>
      </w:r>
      <w:r>
        <w:rPr/>
        <w:t>比</w:t>
      </w:r>
      <w:r>
        <w:rPr/>
        <w:t>如</w:t>
      </w:r>
      <w:r>
        <w:rPr/>
        <w:t>捐赠</w:t>
      </w:r>
      <w:r>
        <w:rPr/>
        <w:t>、</w:t>
      </w:r>
      <w:r>
        <w:rPr/>
        <w:t>受</w:t>
      </w:r>
      <w:r>
        <w:rPr/>
        <w:t>委</w:t>
      </w:r>
      <w:r>
        <w:rPr>
          <w:spacing w:val="-4"/>
        </w:rPr>
        <w:t>托</w:t>
      </w:r>
      <w:r>
        <w:rPr>
          <w:spacing w:val="-4"/>
        </w:rPr>
        <w:t>等</w:t>
      </w:r>
      <w:r>
        <w:rPr>
          <w:spacing w:val="-4"/>
        </w:rPr>
        <w:t>。</w:t>
      </w:r>
    </w:p>
    <w:p>
      <w:pPr>
        <w:pStyle w:val="BodyText"/>
        <w:spacing w:line="321" w:lineRule="auto"/>
        <w:ind w:left="227" w:right="395" w:firstLine="420"/>
        <w:jc w:val="both"/>
      </w:pPr>
      <w:r>
        <w:rPr>
          <w:rFonts w:ascii="黑体" w:eastAsia="黑体"/>
          <w:spacing w:val="-1"/>
          <w:w w:val="99"/>
        </w:rPr>
        <w:t>申报加计扣除减免税的研究开发支出</w:t>
      </w:r>
      <w:r>
        <w:rPr>
          <w:rFonts w:ascii="黑体" w:eastAsia="黑体"/>
          <w:spacing w:val="-1"/>
        </w:rPr>
        <w:t>  </w:t>
      </w:r>
      <w:r>
        <w:rPr>
          <w:spacing w:val="-1"/>
          <w:w w:val="99"/>
        </w:rPr>
        <w:t>指报告期内企业实际用来申报研发加计扣除减免税政策的研究开发经费，该指标应与向税务部门申报的有关研发加计扣除减免税备案表或归集表中的允许扣除的研发费用合计一致。</w:t>
      </w:r>
    </w:p>
    <w:p>
      <w:pPr>
        <w:pStyle w:val="BodyText"/>
        <w:spacing w:line="321" w:lineRule="auto"/>
        <w:ind w:left="227" w:right="395" w:firstLine="420"/>
        <w:jc w:val="both"/>
      </w:pPr>
      <w:r>
        <w:rPr>
          <w:rFonts w:ascii="黑体" w:eastAsia="黑体"/>
          <w:spacing w:val="3"/>
          <w:w w:val="99"/>
        </w:rPr>
        <w:t>加计扣除减免税金额</w:t>
      </w:r>
      <w:r>
        <w:rPr>
          <w:rFonts w:ascii="黑体" w:eastAsia="黑体"/>
          <w:spacing w:val="7"/>
        </w:rPr>
        <w:t>  </w:t>
      </w:r>
      <w:r>
        <w:rPr>
          <w:spacing w:val="3"/>
          <w:w w:val="99"/>
        </w:rPr>
        <w:t>指报告期内企业按有关政策和税法规定税前加计扣除的研究开发活动费</w:t>
      </w:r>
      <w:r>
        <w:rPr>
          <w:spacing w:val="1"/>
          <w:w w:val="99"/>
        </w:rPr>
        <w:t>用所得税，按当年税务部门实际减免的税额填报。对尚未得到当年减免税额的企业，按上年实际减</w:t>
      </w:r>
      <w:r>
        <w:rPr>
          <w:spacing w:val="-1"/>
          <w:w w:val="99"/>
        </w:rPr>
        <w:t>免税额填报。</w:t>
      </w:r>
    </w:p>
    <w:p>
      <w:pPr>
        <w:pStyle w:val="BodyText"/>
        <w:spacing w:line="321" w:lineRule="auto"/>
        <w:ind w:left="227" w:right="396" w:firstLine="420"/>
        <w:jc w:val="both"/>
      </w:pPr>
      <w:r>
        <w:rPr>
          <w:rFonts w:ascii="黑体" w:eastAsia="黑体"/>
          <w:spacing w:val="-1"/>
          <w:w w:val="99"/>
        </w:rPr>
        <w:t>高新技术企业减免税金额</w:t>
      </w:r>
      <w:r>
        <w:rPr>
          <w:rFonts w:ascii="黑体" w:eastAsia="黑体"/>
        </w:rPr>
        <w:t>  </w:t>
      </w:r>
      <w:r>
        <w:rPr>
          <w:spacing w:val="-1"/>
          <w:w w:val="99"/>
        </w:rPr>
        <w:t>指报告期内高新技术企业按照国家有关政策依法享受的企业所得税减免额，按当年税务部门实际减免的税额填报。对尚未得到当年减免税额的企业，按上年实际减免税额</w:t>
      </w:r>
      <w:r>
        <w:rPr>
          <w:w w:val="99"/>
        </w:rPr>
        <w:t>填报。</w:t>
      </w:r>
    </w:p>
    <w:p>
      <w:pPr>
        <w:pStyle w:val="BodyText"/>
        <w:spacing w:line="267" w:lineRule="exact"/>
        <w:ind w:left="648"/>
        <w:jc w:val="both"/>
      </w:pPr>
      <w:r>
        <w:rPr>
          <w:rFonts w:ascii="黑体" w:eastAsia="黑体"/>
          <w:w w:val="95"/>
        </w:rPr>
        <w:t>期末机构数</w:t>
      </w:r>
      <w:r>
        <w:rPr>
          <w:rFonts w:ascii="黑体" w:eastAsia="黑体"/>
          <w:spacing w:val="32"/>
          <w:w w:val="150"/>
        </w:rPr>
        <w:t>   </w:t>
      </w:r>
      <w:r>
        <w:rPr>
          <w:spacing w:val="-1"/>
          <w:w w:val="95"/>
        </w:rPr>
        <w:t>指报告期末企业在境内自办的研究开发机构数量。企业办研究开发机构指企业自办</w:t>
      </w:r>
    </w:p>
    <w:p>
      <w:pPr>
        <w:pStyle w:val="BodyText"/>
        <w:spacing w:line="321" w:lineRule="auto" w:before="78"/>
        <w:ind w:left="227" w:right="292"/>
      </w:pPr>
      <w:r>
        <w:rPr>
          <w:spacing w:val="-1"/>
          <w:w w:val="99"/>
        </w:rPr>
        <w:t>（或与外单位合办</w:t>
      </w:r>
      <w:r>
        <w:rPr>
          <w:spacing w:val="-106"/>
          <w:w w:val="99"/>
        </w:rPr>
        <w:t>）</w:t>
      </w:r>
      <w:r>
        <w:rPr>
          <w:spacing w:val="-7"/>
          <w:w w:val="99"/>
        </w:rPr>
        <w:t>，管理上同生产系统相对独立</w:t>
      </w:r>
      <w:r>
        <w:rPr>
          <w:spacing w:val="2"/>
          <w:w w:val="99"/>
        </w:rPr>
        <w:t>（</w:t>
      </w:r>
      <w:r>
        <w:rPr>
          <w:spacing w:val="-1"/>
          <w:w w:val="99"/>
        </w:rPr>
        <w:t>或单独核算</w:t>
      </w:r>
      <w:r>
        <w:rPr>
          <w:spacing w:val="-25"/>
          <w:w w:val="99"/>
        </w:rPr>
        <w:t>）</w:t>
      </w:r>
      <w:r>
        <w:rPr>
          <w:spacing w:val="-4"/>
          <w:w w:val="99"/>
        </w:rPr>
        <w:t>的专门研究开发机构，如企业办的技</w:t>
      </w:r>
      <w:r>
        <w:rPr>
          <w:spacing w:val="-1"/>
          <w:w w:val="99"/>
        </w:rPr>
        <w:t>术中心、研究院所、开发中心等。企业办研究开发机构经过资源整合，同一机构被国家或省级有关部门认定为不同名称技术创新平台的，应按一个机构填报。与外单位合办的研究开发机构若主要由本企</w:t>
      </w:r>
      <w:r>
        <w:rPr>
          <w:spacing w:val="-7"/>
          <w:w w:val="99"/>
        </w:rPr>
        <w:t>业出资兴办，则由本企业统计，否则应由合办方统计。企业研究开发管理职能处</w:t>
      </w:r>
      <w:r>
        <w:rPr>
          <w:spacing w:val="-1"/>
          <w:w w:val="99"/>
        </w:rPr>
        <w:t>（</w:t>
      </w:r>
      <w:r>
        <w:rPr>
          <w:spacing w:val="2"/>
          <w:w w:val="99"/>
        </w:rPr>
        <w:t>科</w:t>
      </w:r>
      <w:r>
        <w:rPr>
          <w:spacing w:val="-17"/>
          <w:w w:val="99"/>
        </w:rPr>
        <w:t>）</w:t>
      </w:r>
      <w:r>
        <w:rPr>
          <w:spacing w:val="-15"/>
          <w:w w:val="99"/>
        </w:rPr>
        <w:t>室</w:t>
      </w:r>
      <w:r>
        <w:rPr>
          <w:spacing w:val="-1"/>
          <w:w w:val="99"/>
        </w:rPr>
        <w:t>（如科研处、技术科等</w:t>
      </w:r>
      <w:r>
        <w:rPr>
          <w:spacing w:val="2"/>
          <w:w w:val="99"/>
        </w:rPr>
        <w:t>）</w:t>
      </w:r>
      <w:r>
        <w:rPr>
          <w:spacing w:val="-1"/>
          <w:w w:val="99"/>
        </w:rPr>
        <w:t>一般不统计在内；若科研处、技术科等同时挂有研究开发机构的牌子，视其报告期内主要工作任务而定，主要任务是从事研究开发活动的可以统计，否则不予统计。本指标不含企业在国外或港澳台设立的研究开发机构数。</w:t>
      </w:r>
    </w:p>
    <w:p>
      <w:pPr>
        <w:pStyle w:val="BodyText"/>
        <w:spacing w:line="265" w:lineRule="exact"/>
        <w:ind w:left="648"/>
      </w:pPr>
      <w:r>
        <w:rPr>
          <w:rFonts w:ascii="黑体" w:eastAsia="黑体"/>
          <w:spacing w:val="5"/>
        </w:rPr>
        <w:t>机构研究开发人员 </w:t>
      </w:r>
      <w:r>
        <w:rPr>
          <w:spacing w:val="-1"/>
        </w:rPr>
        <w:t>指报告期内企业办研究开发机构中研究开发人员合计。</w:t>
      </w:r>
    </w:p>
    <w:p>
      <w:pPr>
        <w:pStyle w:val="BodyText"/>
        <w:spacing w:line="321" w:lineRule="auto" w:before="91"/>
        <w:ind w:left="227" w:right="400" w:firstLine="427"/>
      </w:pPr>
      <w:r>
        <w:rPr>
          <w:rFonts w:ascii="黑体" w:eastAsia="黑体"/>
        </w:rPr>
        <w:t>机构</w:t>
      </w:r>
      <w:r>
        <w:rPr>
          <w:rFonts w:ascii="黑体" w:eastAsia="黑体"/>
        </w:rPr>
        <w:t>人</w:t>
      </w:r>
      <w:r>
        <w:rPr>
          <w:rFonts w:ascii="黑体" w:eastAsia="黑体"/>
        </w:rPr>
        <w:t>员</w:t>
      </w:r>
      <w:r>
        <w:rPr>
          <w:rFonts w:ascii="黑体" w:eastAsia="黑体"/>
        </w:rPr>
        <w:t>合</w:t>
      </w:r>
      <w:r>
        <w:rPr>
          <w:rFonts w:ascii="黑体" w:eastAsia="黑体"/>
        </w:rPr>
        <w:t>计</w:t>
      </w:r>
      <w:r>
        <w:rPr>
          <w:rFonts w:ascii="黑体" w:eastAsia="黑体"/>
        </w:rPr>
        <w:t>中</w:t>
      </w:r>
      <w:r>
        <w:rPr>
          <w:rFonts w:ascii="黑体" w:eastAsia="黑体"/>
        </w:rPr>
        <w:t>博</w:t>
      </w:r>
      <w:r>
        <w:rPr>
          <w:rFonts w:ascii="黑体" w:eastAsia="黑体"/>
        </w:rPr>
        <w:t>士</w:t>
      </w:r>
      <w:r>
        <w:rPr>
          <w:rFonts w:ascii="黑体" w:eastAsia="黑体"/>
        </w:rPr>
        <w:t>毕业</w:t>
      </w:r>
      <w:r>
        <w:rPr>
          <w:rFonts w:ascii="黑体" w:eastAsia="黑体"/>
          <w:spacing w:val="80"/>
          <w:w w:val="150"/>
        </w:rPr>
        <w:t> </w:t>
      </w:r>
      <w:r>
        <w:rPr/>
        <w:t>指报告</w:t>
      </w:r>
      <w:r>
        <w:rPr/>
        <w:t>期</w:t>
      </w:r>
      <w:r>
        <w:rPr/>
        <w:t>内</w:t>
      </w:r>
      <w:r>
        <w:rPr/>
        <w:t>企业办</w:t>
      </w:r>
      <w:r>
        <w:rPr/>
        <w:t>研</w:t>
      </w:r>
      <w:r>
        <w:rPr/>
        <w:t>究</w:t>
      </w:r>
      <w:r>
        <w:rPr/>
        <w:t>开</w:t>
      </w:r>
      <w:r>
        <w:rPr/>
        <w:t>发</w:t>
      </w:r>
      <w:r>
        <w:rPr/>
        <w:t>机构</w:t>
      </w:r>
      <w:r>
        <w:rPr/>
        <w:t>中</w:t>
      </w:r>
      <w:r>
        <w:rPr/>
        <w:t>具</w:t>
      </w:r>
      <w:r>
        <w:rPr/>
        <w:t>有</w:t>
      </w:r>
      <w:r>
        <w:rPr/>
        <w:t>博</w:t>
      </w:r>
      <w:r>
        <w:rPr/>
        <w:t>士</w:t>
      </w:r>
      <w:r>
        <w:rPr/>
        <w:t>学</w:t>
      </w:r>
      <w:r>
        <w:rPr/>
        <w:t>历</w:t>
      </w:r>
      <w:r>
        <w:rPr/>
        <w:t>或</w:t>
      </w:r>
      <w:r>
        <w:rPr/>
        <w:t>博</w:t>
      </w:r>
      <w:r>
        <w:rPr/>
        <w:t>士</w:t>
      </w:r>
      <w:r>
        <w:rPr/>
        <w:t>学</w:t>
      </w:r>
      <w:r>
        <w:rPr/>
        <w:t>位</w:t>
      </w:r>
      <w:r>
        <w:rPr/>
        <w:t>的</w:t>
      </w:r>
      <w:r>
        <w:rPr/>
        <w:t>研</w:t>
      </w:r>
      <w:r>
        <w:rPr/>
        <w:t>究</w:t>
      </w:r>
      <w:r>
        <w:rPr>
          <w:spacing w:val="-2"/>
        </w:rPr>
        <w:t>开</w:t>
      </w:r>
      <w:r>
        <w:rPr>
          <w:spacing w:val="-2"/>
        </w:rPr>
        <w:t>发</w:t>
      </w:r>
      <w:r>
        <w:rPr>
          <w:spacing w:val="-2"/>
        </w:rPr>
        <w:t>人</w:t>
      </w:r>
      <w:r>
        <w:rPr>
          <w:spacing w:val="-2"/>
        </w:rPr>
        <w:t>员。</w:t>
      </w:r>
    </w:p>
    <w:p>
      <w:pPr>
        <w:spacing w:after="0" w:line="321" w:lineRule="auto"/>
        <w:sectPr>
          <w:type w:val="continuous"/>
          <w:pgSz w:w="11910" w:h="16840"/>
          <w:pgMar w:top="780" w:bottom="280" w:left="1020" w:right="1020"/>
        </w:sectPr>
      </w:pPr>
    </w:p>
    <w:p>
      <w:pPr>
        <w:tabs>
          <w:tab w:pos="9249" w:val="left" w:leader="none"/>
        </w:tabs>
        <w:spacing w:before="75"/>
        <w:ind w:left="3672" w:right="0" w:firstLine="0"/>
        <w:jc w:val="left"/>
        <w:rPr>
          <w:rFonts w:ascii="Times New Roman" w:eastAsia="Times New Roman"/>
          <w:sz w:val="18"/>
        </w:rPr>
      </w:pPr>
      <w:r>
        <w:rPr/>
        <w:pict>
          <v:rect style="position:absolute;margin-left:62.349998pt;margin-top:16.299999pt;width:470.6pt;height:.72pt;mso-position-horizontal-relative:page;mso-position-vertical-relative:paragraph;z-index:-15712256;mso-wrap-distance-left:0;mso-wrap-distance-right:0" id="docshape43" filled="true" fillcolor="#000000" stroked="false">
            <v:fill type="solid"/>
            <w10:wrap type="topAndBottom"/>
          </v:rect>
        </w:pict>
      </w:r>
      <w:r>
        <w:rPr>
          <w:sz w:val="18"/>
        </w:rPr>
        <w:t>重点企业研发活动统计报表制</w:t>
      </w:r>
      <w:r>
        <w:rPr>
          <w:spacing w:val="-10"/>
          <w:sz w:val="18"/>
        </w:rPr>
        <w:t>度</w:t>
      </w:r>
      <w:r>
        <w:rPr>
          <w:sz w:val="18"/>
        </w:rPr>
        <w:tab/>
      </w:r>
      <w:r>
        <w:rPr>
          <w:rFonts w:ascii="Times New Roman" w:eastAsia="Times New Roman"/>
          <w:position w:val="1"/>
          <w:sz w:val="18"/>
        </w:rPr>
        <w:t>-</w:t>
      </w:r>
      <w:r>
        <w:rPr>
          <w:rFonts w:ascii="Times New Roman" w:eastAsia="Times New Roman"/>
          <w:spacing w:val="-4"/>
          <w:position w:val="1"/>
          <w:sz w:val="18"/>
        </w:rPr>
        <w:t> </w:t>
      </w:r>
      <w:r>
        <w:rPr>
          <w:rFonts w:ascii="Times New Roman" w:eastAsia="Times New Roman"/>
          <w:position w:val="1"/>
          <w:sz w:val="18"/>
        </w:rPr>
        <w:t>21 </w:t>
      </w:r>
      <w:r>
        <w:rPr>
          <w:rFonts w:ascii="Times New Roman" w:eastAsia="Times New Roman"/>
          <w:spacing w:val="-10"/>
          <w:position w:val="1"/>
          <w:sz w:val="18"/>
        </w:rPr>
        <w:t>-</w:t>
      </w:r>
    </w:p>
    <w:p>
      <w:pPr>
        <w:pStyle w:val="BodyText"/>
        <w:rPr>
          <w:rFonts w:ascii="Times New Roman"/>
          <w:sz w:val="20"/>
        </w:rPr>
      </w:pPr>
    </w:p>
    <w:p>
      <w:pPr>
        <w:pStyle w:val="BodyText"/>
        <w:spacing w:line="321" w:lineRule="auto" w:before="146"/>
        <w:ind w:left="227" w:right="400" w:firstLine="427"/>
        <w:jc w:val="both"/>
      </w:pPr>
      <w:r>
        <w:rPr>
          <w:rFonts w:ascii="黑体" w:eastAsia="黑体"/>
        </w:rPr>
        <w:t>机构</w:t>
      </w:r>
      <w:r>
        <w:rPr>
          <w:rFonts w:ascii="黑体" w:eastAsia="黑体"/>
        </w:rPr>
        <w:t>人</w:t>
      </w:r>
      <w:r>
        <w:rPr>
          <w:rFonts w:ascii="黑体" w:eastAsia="黑体"/>
        </w:rPr>
        <w:t>员</w:t>
      </w:r>
      <w:r>
        <w:rPr>
          <w:rFonts w:ascii="黑体" w:eastAsia="黑体"/>
        </w:rPr>
        <w:t>合</w:t>
      </w:r>
      <w:r>
        <w:rPr>
          <w:rFonts w:ascii="黑体" w:eastAsia="黑体"/>
        </w:rPr>
        <w:t>计</w:t>
      </w:r>
      <w:r>
        <w:rPr>
          <w:rFonts w:ascii="黑体" w:eastAsia="黑体"/>
        </w:rPr>
        <w:t>中</w:t>
      </w:r>
      <w:r>
        <w:rPr>
          <w:rFonts w:ascii="黑体" w:eastAsia="黑体"/>
        </w:rPr>
        <w:t>硕</w:t>
      </w:r>
      <w:r>
        <w:rPr>
          <w:rFonts w:ascii="黑体" w:eastAsia="黑体"/>
        </w:rPr>
        <w:t>士</w:t>
      </w:r>
      <w:r>
        <w:rPr>
          <w:rFonts w:ascii="黑体" w:eastAsia="黑体"/>
        </w:rPr>
        <w:t>毕业</w:t>
      </w:r>
      <w:r>
        <w:rPr>
          <w:rFonts w:ascii="黑体" w:eastAsia="黑体"/>
          <w:spacing w:val="80"/>
          <w:w w:val="150"/>
        </w:rPr>
        <w:t> </w:t>
      </w:r>
      <w:r>
        <w:rPr/>
        <w:t>指报告</w:t>
      </w:r>
      <w:r>
        <w:rPr/>
        <w:t>期</w:t>
      </w:r>
      <w:r>
        <w:rPr/>
        <w:t>内</w:t>
      </w:r>
      <w:r>
        <w:rPr/>
        <w:t>企业办</w:t>
      </w:r>
      <w:r>
        <w:rPr/>
        <w:t>研</w:t>
      </w:r>
      <w:r>
        <w:rPr/>
        <w:t>究</w:t>
      </w:r>
      <w:r>
        <w:rPr/>
        <w:t>开</w:t>
      </w:r>
      <w:r>
        <w:rPr/>
        <w:t>发</w:t>
      </w:r>
      <w:r>
        <w:rPr/>
        <w:t>机构</w:t>
      </w:r>
      <w:r>
        <w:rPr/>
        <w:t>中</w:t>
      </w:r>
      <w:r>
        <w:rPr/>
        <w:t>具</w:t>
      </w:r>
      <w:r>
        <w:rPr/>
        <w:t>有</w:t>
      </w:r>
      <w:r>
        <w:rPr/>
        <w:t>硕</w:t>
      </w:r>
      <w:r>
        <w:rPr/>
        <w:t>士</w:t>
      </w:r>
      <w:r>
        <w:rPr/>
        <w:t>学</w:t>
      </w:r>
      <w:r>
        <w:rPr/>
        <w:t>历</w:t>
      </w:r>
      <w:r>
        <w:rPr/>
        <w:t>或</w:t>
      </w:r>
      <w:r>
        <w:rPr/>
        <w:t>硕</w:t>
      </w:r>
      <w:r>
        <w:rPr/>
        <w:t>士</w:t>
      </w:r>
      <w:r>
        <w:rPr/>
        <w:t>学</w:t>
      </w:r>
      <w:r>
        <w:rPr/>
        <w:t>位</w:t>
      </w:r>
      <w:r>
        <w:rPr/>
        <w:t>的</w:t>
      </w:r>
      <w:r>
        <w:rPr/>
        <w:t>研</w:t>
      </w:r>
      <w:r>
        <w:rPr/>
        <w:t>究</w:t>
      </w:r>
      <w:r>
        <w:rPr>
          <w:spacing w:val="-2"/>
        </w:rPr>
        <w:t>开</w:t>
      </w:r>
      <w:r>
        <w:rPr>
          <w:spacing w:val="-2"/>
        </w:rPr>
        <w:t>发</w:t>
      </w:r>
      <w:r>
        <w:rPr>
          <w:spacing w:val="-2"/>
        </w:rPr>
        <w:t>人</w:t>
      </w:r>
      <w:r>
        <w:rPr>
          <w:spacing w:val="-2"/>
        </w:rPr>
        <w:t>员。</w:t>
      </w:r>
    </w:p>
    <w:p>
      <w:pPr>
        <w:pStyle w:val="BodyText"/>
        <w:spacing w:line="321" w:lineRule="auto"/>
        <w:ind w:left="227" w:right="396" w:firstLine="420"/>
        <w:jc w:val="both"/>
      </w:pPr>
      <w:r>
        <w:rPr>
          <w:rFonts w:ascii="黑体" w:eastAsia="黑体"/>
          <w:spacing w:val="-1"/>
          <w:w w:val="99"/>
        </w:rPr>
        <w:t>机构研究开发费用</w:t>
      </w:r>
      <w:r>
        <w:rPr>
          <w:rFonts w:ascii="黑体" w:eastAsia="黑体"/>
          <w:spacing w:val="-1"/>
        </w:rPr>
        <w:t>  </w:t>
      </w:r>
      <w:r>
        <w:rPr>
          <w:spacing w:val="-1"/>
          <w:w w:val="99"/>
        </w:rPr>
        <w:t>指报告期内企业办研究开发机构中用于研究开发活动的费用合计，包括人员人工费用、直接投入费用、折旧费用与长期待摊费用、无形资产摊销费用、设计费用、装备调试费用与试验费用、委托外部研究开发费用及其他费用。</w:t>
      </w:r>
    </w:p>
    <w:p>
      <w:pPr>
        <w:pStyle w:val="BodyText"/>
        <w:spacing w:line="321" w:lineRule="auto"/>
        <w:ind w:left="227" w:right="395" w:firstLine="420"/>
        <w:jc w:val="both"/>
      </w:pPr>
      <w:r>
        <w:rPr>
          <w:rFonts w:ascii="黑体" w:eastAsia="黑体"/>
        </w:rPr>
        <w:t>期末仪器和设备原价 </w:t>
      </w:r>
      <w:r>
        <w:rPr/>
        <w:t>指报告期末企业办研究开发机构固定资产中仪器和设备的原价，不包括长</w:t>
      </w:r>
      <w:r>
        <w:rPr>
          <w:spacing w:val="-2"/>
        </w:rPr>
        <w:t>期闲置不用的仪器和设备。</w:t>
      </w:r>
    </w:p>
    <w:p>
      <w:pPr>
        <w:pStyle w:val="BodyText"/>
        <w:spacing w:line="321" w:lineRule="auto"/>
        <w:ind w:left="227" w:right="403" w:firstLine="427"/>
        <w:jc w:val="both"/>
      </w:pPr>
      <w:r>
        <w:rPr>
          <w:rFonts w:ascii="黑体" w:eastAsia="黑体"/>
        </w:rPr>
        <w:t>当年专利申请数</w:t>
      </w:r>
      <w:r>
        <w:rPr>
          <w:rFonts w:ascii="黑体" w:eastAsia="黑体"/>
          <w:spacing w:val="80"/>
          <w:w w:val="150"/>
        </w:rPr>
        <w:t> </w:t>
      </w:r>
      <w:r>
        <w:rPr/>
        <w:t>指报</w:t>
      </w:r>
      <w:r>
        <w:rPr/>
        <w:t>告</w:t>
      </w:r>
      <w:r>
        <w:rPr/>
        <w:t>期</w:t>
      </w:r>
      <w:r>
        <w:rPr/>
        <w:t>内企业作为第一</w:t>
      </w:r>
      <w:r>
        <w:rPr/>
        <w:t>申</w:t>
      </w:r>
      <w:r>
        <w:rPr/>
        <w:t>请</w:t>
      </w:r>
      <w:r>
        <w:rPr/>
        <w:t>人向境内外知识</w:t>
      </w:r>
      <w:r>
        <w:rPr/>
        <w:t>产</w:t>
      </w:r>
      <w:r>
        <w:rPr/>
        <w:t>权</w:t>
      </w:r>
      <w:r>
        <w:rPr/>
        <w:t>行政部门提</w:t>
      </w:r>
      <w:r>
        <w:rPr/>
        <w:t>出</w:t>
      </w:r>
      <w:r>
        <w:rPr/>
        <w:t>专</w:t>
      </w:r>
      <w:r>
        <w:rPr/>
        <w:t>利申请并</w:t>
      </w:r>
      <w:r>
        <w:rPr>
          <w:spacing w:val="-2"/>
        </w:rPr>
        <w:t>被</w:t>
      </w:r>
      <w:r>
        <w:rPr>
          <w:spacing w:val="-2"/>
        </w:rPr>
        <w:t>受</w:t>
      </w:r>
      <w:r>
        <w:rPr>
          <w:spacing w:val="-2"/>
        </w:rPr>
        <w:t>理</w:t>
      </w:r>
      <w:r>
        <w:rPr>
          <w:spacing w:val="-2"/>
        </w:rPr>
        <w:t>后，</w:t>
      </w:r>
      <w:r>
        <w:rPr>
          <w:spacing w:val="-2"/>
        </w:rPr>
        <w:t>按</w:t>
      </w:r>
      <w:r>
        <w:rPr>
          <w:spacing w:val="-2"/>
        </w:rPr>
        <w:t>规</w:t>
      </w:r>
      <w:r>
        <w:rPr>
          <w:spacing w:val="-2"/>
        </w:rPr>
        <w:t>定</w:t>
      </w:r>
      <w:r>
        <w:rPr>
          <w:spacing w:val="-2"/>
        </w:rPr>
        <w:t>缴</w:t>
      </w:r>
      <w:r>
        <w:rPr>
          <w:spacing w:val="-2"/>
        </w:rPr>
        <w:t>足</w:t>
      </w:r>
      <w:r>
        <w:rPr>
          <w:spacing w:val="-2"/>
        </w:rPr>
        <w:t>申</w:t>
      </w:r>
      <w:r>
        <w:rPr>
          <w:spacing w:val="-2"/>
        </w:rPr>
        <w:t>请</w:t>
      </w:r>
      <w:r>
        <w:rPr>
          <w:spacing w:val="-2"/>
        </w:rPr>
        <w:t>费</w:t>
      </w:r>
      <w:r>
        <w:rPr>
          <w:spacing w:val="-2"/>
        </w:rPr>
        <w:t>，</w:t>
      </w:r>
      <w:r>
        <w:rPr>
          <w:spacing w:val="-2"/>
        </w:rPr>
        <w:t>符</w:t>
      </w:r>
      <w:r>
        <w:rPr>
          <w:spacing w:val="-2"/>
        </w:rPr>
        <w:t>合</w:t>
      </w:r>
      <w:r>
        <w:rPr>
          <w:spacing w:val="-2"/>
        </w:rPr>
        <w:t>进</w:t>
      </w:r>
      <w:r>
        <w:rPr>
          <w:spacing w:val="-2"/>
        </w:rPr>
        <w:t>入</w:t>
      </w:r>
      <w:r>
        <w:rPr>
          <w:spacing w:val="-2"/>
        </w:rPr>
        <w:t>初</w:t>
      </w:r>
      <w:r>
        <w:rPr>
          <w:spacing w:val="-2"/>
        </w:rPr>
        <w:t>步</w:t>
      </w:r>
      <w:r>
        <w:rPr>
          <w:spacing w:val="-2"/>
        </w:rPr>
        <w:t>审</w:t>
      </w:r>
      <w:r>
        <w:rPr>
          <w:spacing w:val="-2"/>
        </w:rPr>
        <w:t>查</w:t>
      </w:r>
      <w:r>
        <w:rPr>
          <w:spacing w:val="-2"/>
        </w:rPr>
        <w:t>阶</w:t>
      </w:r>
      <w:r>
        <w:rPr>
          <w:spacing w:val="-2"/>
        </w:rPr>
        <w:t>段</w:t>
      </w:r>
      <w:r>
        <w:rPr>
          <w:spacing w:val="-2"/>
        </w:rPr>
        <w:t>条</w:t>
      </w:r>
      <w:r>
        <w:rPr>
          <w:spacing w:val="-2"/>
        </w:rPr>
        <w:t>件</w:t>
      </w:r>
      <w:r>
        <w:rPr>
          <w:spacing w:val="-2"/>
        </w:rPr>
        <w:t>的</w:t>
      </w:r>
      <w:r>
        <w:rPr>
          <w:spacing w:val="-2"/>
        </w:rPr>
        <w:t>件数。</w:t>
      </w:r>
    </w:p>
    <w:p>
      <w:pPr>
        <w:pStyle w:val="BodyText"/>
        <w:spacing w:line="321" w:lineRule="auto"/>
        <w:ind w:left="227" w:right="395" w:firstLine="427"/>
        <w:jc w:val="both"/>
      </w:pPr>
      <w:r>
        <w:rPr>
          <w:rFonts w:ascii="黑体" w:eastAsia="黑体"/>
        </w:rPr>
        <w:t>当年</w:t>
      </w:r>
      <w:r>
        <w:rPr>
          <w:rFonts w:ascii="黑体" w:eastAsia="黑体"/>
        </w:rPr>
        <w:t>专</w:t>
      </w:r>
      <w:r>
        <w:rPr>
          <w:rFonts w:ascii="黑体" w:eastAsia="黑体"/>
        </w:rPr>
        <w:t>利</w:t>
      </w:r>
      <w:r>
        <w:rPr>
          <w:rFonts w:ascii="黑体" w:eastAsia="黑体"/>
        </w:rPr>
        <w:t>申</w:t>
      </w:r>
      <w:r>
        <w:rPr>
          <w:rFonts w:ascii="黑体" w:eastAsia="黑体"/>
        </w:rPr>
        <w:t>请</w:t>
      </w:r>
      <w:r>
        <w:rPr>
          <w:rFonts w:ascii="黑体" w:eastAsia="黑体"/>
        </w:rPr>
        <w:t>数</w:t>
      </w:r>
      <w:r>
        <w:rPr>
          <w:rFonts w:ascii="黑体" w:eastAsia="黑体"/>
        </w:rPr>
        <w:t>中</w:t>
      </w:r>
      <w:r>
        <w:rPr>
          <w:rFonts w:ascii="黑体" w:eastAsia="黑体"/>
        </w:rPr>
        <w:t>发</w:t>
      </w:r>
      <w:r>
        <w:rPr>
          <w:rFonts w:ascii="黑体" w:eastAsia="黑体"/>
        </w:rPr>
        <w:t>明</w:t>
      </w:r>
      <w:r>
        <w:rPr>
          <w:rFonts w:ascii="黑体" w:eastAsia="黑体"/>
        </w:rPr>
        <w:t>专</w:t>
      </w:r>
      <w:r>
        <w:rPr>
          <w:rFonts w:ascii="黑体" w:eastAsia="黑体"/>
          <w:spacing w:val="60"/>
        </w:rPr>
        <w:t>利 </w:t>
      </w:r>
      <w:r>
        <w:rPr/>
        <w:t>指</w:t>
      </w:r>
      <w:r>
        <w:rPr/>
        <w:t>报</w:t>
      </w:r>
      <w:r>
        <w:rPr/>
        <w:t>告</w:t>
      </w:r>
      <w:r>
        <w:rPr/>
        <w:t>期</w:t>
      </w:r>
      <w:r>
        <w:rPr/>
        <w:t>内</w:t>
      </w:r>
      <w:r>
        <w:rPr/>
        <w:t>企</w:t>
      </w:r>
      <w:r>
        <w:rPr/>
        <w:t>业</w:t>
      </w:r>
      <w:r>
        <w:rPr/>
        <w:t>作</w:t>
      </w:r>
      <w:r>
        <w:rPr/>
        <w:t>为</w:t>
      </w:r>
      <w:r>
        <w:rPr/>
        <w:t>第</w:t>
      </w:r>
      <w:r>
        <w:rPr/>
        <w:t>一</w:t>
      </w:r>
      <w:r>
        <w:rPr/>
        <w:t>申</w:t>
      </w:r>
      <w:r>
        <w:rPr/>
        <w:t>请</w:t>
      </w:r>
      <w:r>
        <w:rPr/>
        <w:t>人</w:t>
      </w:r>
      <w:r>
        <w:rPr/>
        <w:t>向境</w:t>
      </w:r>
      <w:r>
        <w:rPr/>
        <w:t>内</w:t>
      </w:r>
      <w:r>
        <w:rPr/>
        <w:t>外</w:t>
      </w:r>
      <w:r>
        <w:rPr/>
        <w:t>知</w:t>
      </w:r>
      <w:r>
        <w:rPr/>
        <w:t>识</w:t>
      </w:r>
      <w:r>
        <w:rPr/>
        <w:t>产</w:t>
      </w:r>
      <w:r>
        <w:rPr/>
        <w:t>权</w:t>
      </w:r>
      <w:r>
        <w:rPr/>
        <w:t>行</w:t>
      </w:r>
      <w:r>
        <w:rPr/>
        <w:t>政</w:t>
      </w:r>
      <w:r>
        <w:rPr/>
        <w:t>部</w:t>
      </w:r>
      <w:r>
        <w:rPr/>
        <w:t>门提出</w:t>
      </w:r>
      <w:r>
        <w:rPr>
          <w:spacing w:val="-2"/>
        </w:rPr>
        <w:t>发明专利申请并被受理后，按规定缴足申请费，符合进入初步审查阶段条件的件数。</w:t>
      </w:r>
    </w:p>
    <w:p>
      <w:pPr>
        <w:pStyle w:val="BodyText"/>
        <w:spacing w:line="321" w:lineRule="auto"/>
        <w:ind w:left="227" w:right="398" w:firstLine="420"/>
        <w:jc w:val="both"/>
      </w:pPr>
      <w:r>
        <w:rPr>
          <w:rFonts w:ascii="黑体" w:eastAsia="黑体"/>
        </w:rPr>
        <w:t>期末有效发明专利数 </w:t>
      </w:r>
      <w:r>
        <w:rPr/>
        <w:t>指报告期末企业作为第一专利权人拥有的、经境内外知识产权行政部门授</w:t>
      </w:r>
      <w:r>
        <w:rPr>
          <w:spacing w:val="-2"/>
        </w:rPr>
        <w:t>权且在有效期内的发明专利件数。</w:t>
      </w:r>
    </w:p>
    <w:p>
      <w:pPr>
        <w:pStyle w:val="BodyText"/>
        <w:spacing w:line="321" w:lineRule="auto"/>
        <w:ind w:left="227" w:right="395" w:firstLine="420"/>
        <w:jc w:val="both"/>
      </w:pPr>
      <w:r>
        <w:rPr>
          <w:rFonts w:ascii="黑体" w:eastAsia="黑体"/>
          <w:spacing w:val="-1"/>
          <w:w w:val="99"/>
        </w:rPr>
        <w:t>期末有效发明专利数中已被实施</w:t>
      </w:r>
      <w:r>
        <w:rPr>
          <w:rFonts w:ascii="黑体" w:eastAsia="黑体"/>
        </w:rPr>
        <w:t>  </w:t>
      </w:r>
      <w:r>
        <w:rPr>
          <w:spacing w:val="-2"/>
          <w:w w:val="99"/>
        </w:rPr>
        <w:t>指报告期末企业作为第一专利权人拥有的、经境内外知识产权</w:t>
      </w:r>
      <w:r>
        <w:rPr>
          <w:spacing w:val="-1"/>
          <w:w w:val="99"/>
        </w:rPr>
        <w:t>行政部门授权且在有效期内的发明专利中已被实施的件数。专利实施是指专利权人自行或其他单位及个人经专利权人许可，为生产经营目的制造、使用、许诺销售、销售、进口其专利产品，或者使用其专利方法以及使用、许诺销售、销售、进口依照该专利方法直接获得的产品。</w:t>
      </w:r>
    </w:p>
    <w:p>
      <w:pPr>
        <w:pStyle w:val="BodyText"/>
        <w:spacing w:line="321" w:lineRule="auto"/>
        <w:ind w:left="227" w:right="396" w:firstLine="420"/>
        <w:jc w:val="both"/>
      </w:pPr>
      <w:r>
        <w:rPr>
          <w:rFonts w:ascii="黑体" w:eastAsia="黑体"/>
        </w:rPr>
        <w:t>专利所有权转让及许可数 </w:t>
      </w:r>
      <w:r>
        <w:rPr/>
        <w:t>指报告期内企业向外单位转让专利所有权或允许专利技术由被许可单</w:t>
      </w:r>
      <w:r>
        <w:rPr>
          <w:spacing w:val="-2"/>
        </w:rPr>
        <w:t>位使用的专利件数。</w:t>
      </w:r>
    </w:p>
    <w:p>
      <w:pPr>
        <w:pStyle w:val="BodyText"/>
        <w:spacing w:line="321" w:lineRule="auto"/>
        <w:ind w:left="227" w:right="396" w:firstLine="420"/>
        <w:jc w:val="both"/>
      </w:pPr>
      <w:r>
        <w:rPr>
          <w:rFonts w:ascii="黑体" w:eastAsia="黑体"/>
          <w:spacing w:val="-1"/>
          <w:w w:val="99"/>
        </w:rPr>
        <w:t>专利所有权转让及许可收入</w:t>
      </w:r>
      <w:r>
        <w:rPr>
          <w:rFonts w:ascii="黑体" w:eastAsia="黑体"/>
          <w:spacing w:val="-1"/>
        </w:rPr>
        <w:t>  </w:t>
      </w:r>
      <w:r>
        <w:rPr>
          <w:spacing w:val="-1"/>
          <w:w w:val="99"/>
        </w:rPr>
        <w:t>指报告期内企业向外单位转让专利所有权或允许专利技术由被许可单位使用而得到的收入。包括当年从被转让方或被许可方得到的一次性付款和分期付款收入，以及利润分成、股息收入等。</w:t>
      </w:r>
    </w:p>
    <w:p>
      <w:pPr>
        <w:pStyle w:val="BodyText"/>
        <w:spacing w:line="267" w:lineRule="exact"/>
        <w:ind w:left="648"/>
        <w:jc w:val="both"/>
      </w:pPr>
      <w:r>
        <w:rPr>
          <w:rFonts w:ascii="黑体" w:eastAsia="黑体"/>
          <w:spacing w:val="7"/>
        </w:rPr>
        <w:t>新产品销售收入 </w:t>
      </w:r>
      <w:r>
        <w:rPr>
          <w:spacing w:val="-1"/>
        </w:rPr>
        <w:t>指报告期内企业销售新产品实现的销售收入。</w:t>
      </w:r>
    </w:p>
    <w:p>
      <w:pPr>
        <w:pStyle w:val="BodyText"/>
        <w:spacing w:line="321" w:lineRule="auto" w:before="81"/>
        <w:ind w:left="227" w:right="398" w:firstLine="420"/>
        <w:jc w:val="both"/>
      </w:pPr>
      <w:r>
        <w:rPr>
          <w:rFonts w:ascii="黑体" w:eastAsia="黑体"/>
        </w:rPr>
        <w:t>新产品销售收入中出口 </w:t>
      </w:r>
      <w:r>
        <w:rPr/>
        <w:t>指报告期内企业将新产品销售给外贸部门和直接出售给外商所实现的销</w:t>
      </w:r>
      <w:r>
        <w:rPr>
          <w:spacing w:val="-4"/>
        </w:rPr>
        <w:t>售收入。</w:t>
      </w:r>
    </w:p>
    <w:p>
      <w:pPr>
        <w:pStyle w:val="BodyText"/>
        <w:spacing w:line="321" w:lineRule="auto"/>
        <w:ind w:left="227" w:right="396" w:firstLine="420"/>
        <w:jc w:val="both"/>
      </w:pPr>
      <w:r>
        <w:rPr>
          <w:rFonts w:ascii="黑体" w:eastAsia="黑体"/>
          <w:spacing w:val="-1"/>
          <w:w w:val="99"/>
        </w:rPr>
        <w:t>期末拥有注册商标</w:t>
      </w:r>
      <w:r>
        <w:rPr>
          <w:rFonts w:ascii="黑体" w:eastAsia="黑体"/>
          <w:spacing w:val="-1"/>
        </w:rPr>
        <w:t>  </w:t>
      </w:r>
      <w:r>
        <w:rPr>
          <w:spacing w:val="-1"/>
          <w:w w:val="99"/>
        </w:rPr>
        <w:t>指报告期末企业作为第一商标注册人拥有的、经境内外商标行政部门核准注册且在有效期内的商标件数。包括在境内和境外注册的商标件数，一件商标在境内外同时注册时只统计一件。</w:t>
      </w:r>
    </w:p>
    <w:p>
      <w:pPr>
        <w:pStyle w:val="BodyText"/>
        <w:spacing w:line="321" w:lineRule="auto"/>
        <w:ind w:left="227" w:right="398" w:firstLine="420"/>
        <w:jc w:val="both"/>
      </w:pPr>
      <w:r>
        <w:rPr>
          <w:rFonts w:ascii="黑体" w:eastAsia="黑体"/>
        </w:rPr>
        <w:t>发表科技论文 </w:t>
      </w:r>
      <w:r>
        <w:rPr/>
        <w:t>指报告期内企业立项的研究开发项目产生的、并在有正规刊号的刊物上发表的科</w:t>
      </w:r>
      <w:r>
        <w:rPr>
          <w:spacing w:val="-2"/>
        </w:rPr>
        <w:t>技论文数量。</w:t>
      </w:r>
    </w:p>
    <w:p>
      <w:pPr>
        <w:pStyle w:val="BodyText"/>
        <w:spacing w:line="321" w:lineRule="auto"/>
        <w:ind w:left="227" w:right="396" w:firstLine="420"/>
        <w:jc w:val="both"/>
      </w:pPr>
      <w:r>
        <w:rPr>
          <w:rFonts w:ascii="黑体" w:eastAsia="黑体"/>
        </w:rPr>
        <w:t>形成国家或行业标准 </w:t>
      </w:r>
      <w:r>
        <w:rPr/>
        <w:t>指报告期内企业在自主研究开发或自主知识产权基础上形成的经有关部门</w:t>
      </w:r>
      <w:r>
        <w:rPr>
          <w:spacing w:val="-2"/>
        </w:rPr>
        <w:t>批准的国家或行业标准项数。</w:t>
      </w:r>
    </w:p>
    <w:p>
      <w:pPr>
        <w:pStyle w:val="BodyText"/>
        <w:spacing w:line="321" w:lineRule="auto"/>
        <w:ind w:left="227" w:right="292" w:firstLine="420"/>
      </w:pPr>
      <w:r>
        <w:rPr>
          <w:rFonts w:ascii="黑体" w:eastAsia="黑体"/>
          <w:spacing w:val="-1"/>
          <w:w w:val="99"/>
        </w:rPr>
        <w:t>技术改造经费支出</w:t>
      </w:r>
      <w:r>
        <w:rPr>
          <w:rFonts w:ascii="黑体" w:eastAsia="黑体"/>
          <w:spacing w:val="-1"/>
        </w:rPr>
        <w:t>  </w:t>
      </w:r>
      <w:r>
        <w:rPr>
          <w:spacing w:val="-1"/>
          <w:w w:val="99"/>
        </w:rPr>
        <w:t>指报告期内企业进行技术改造而发生的费用支出。技术改造指企业在坚持科</w:t>
      </w:r>
      <w:r>
        <w:rPr>
          <w:spacing w:val="-4"/>
          <w:w w:val="99"/>
        </w:rPr>
        <w:t>技进步的前提下，将科技成果应用于生产的各个领域</w:t>
      </w:r>
      <w:r>
        <w:rPr>
          <w:spacing w:val="2"/>
          <w:w w:val="99"/>
        </w:rPr>
        <w:t>（</w:t>
      </w:r>
      <w:r>
        <w:rPr>
          <w:spacing w:val="-6"/>
          <w:w w:val="99"/>
        </w:rPr>
        <w:t>产品、设备、工艺等</w:t>
      </w:r>
      <w:r>
        <w:rPr>
          <w:spacing w:val="-104"/>
          <w:w w:val="99"/>
        </w:rPr>
        <w:t>）</w:t>
      </w:r>
      <w:r>
        <w:rPr>
          <w:spacing w:val="-5"/>
          <w:w w:val="99"/>
        </w:rPr>
        <w:t>，用先进工艺、设备代替</w:t>
      </w:r>
      <w:r>
        <w:rPr>
          <w:spacing w:val="-10"/>
          <w:w w:val="99"/>
        </w:rPr>
        <w:t>落后工艺、设备，实现以内涵为主的扩大再生产，从而提高产品质量、促进产品更新换代、节约能源、</w:t>
      </w:r>
      <w:r>
        <w:rPr>
          <w:spacing w:val="-1"/>
          <w:w w:val="99"/>
        </w:rPr>
        <w:t>降低消耗，全面提高综合经济效益。</w:t>
      </w:r>
    </w:p>
    <w:p>
      <w:pPr>
        <w:pStyle w:val="BodyText"/>
        <w:spacing w:line="321" w:lineRule="auto"/>
        <w:ind w:left="227" w:right="398" w:firstLine="420"/>
      </w:pPr>
      <w:r>
        <w:rPr>
          <w:rFonts w:ascii="黑体" w:eastAsia="黑体"/>
          <w:spacing w:val="3"/>
        </w:rPr>
        <w:t>购买境内技术经费支出 </w:t>
      </w:r>
      <w:r>
        <w:rPr/>
        <w:t>指报告期内企业购买境内其他单位科技成果的经费支出。包括购买产品</w:t>
      </w:r>
      <w:r>
        <w:rPr>
          <w:spacing w:val="-2"/>
        </w:rPr>
        <w:t>设计、工艺流程、图纸、配方、专利、技术诀窍及设备的费用支出。</w:t>
      </w:r>
    </w:p>
    <w:p>
      <w:pPr>
        <w:pStyle w:val="BodyText"/>
        <w:spacing w:line="268" w:lineRule="exact"/>
        <w:ind w:left="648"/>
      </w:pPr>
      <w:r>
        <w:rPr>
          <w:rFonts w:ascii="黑体" w:eastAsia="黑体"/>
          <w:w w:val="95"/>
        </w:rPr>
        <w:t>引进境外技术经费支出</w:t>
      </w:r>
      <w:r>
        <w:rPr>
          <w:rFonts w:ascii="黑体" w:eastAsia="黑体"/>
          <w:spacing w:val="97"/>
          <w:w w:val="150"/>
        </w:rPr>
        <w:t>   </w:t>
      </w:r>
      <w:r>
        <w:rPr>
          <w:w w:val="95"/>
        </w:rPr>
        <w:t>指</w:t>
      </w:r>
      <w:r>
        <w:rPr>
          <w:w w:val="95"/>
        </w:rPr>
        <w:t>报</w:t>
      </w:r>
      <w:r>
        <w:rPr>
          <w:w w:val="95"/>
        </w:rPr>
        <w:t>告</w:t>
      </w:r>
      <w:r>
        <w:rPr>
          <w:w w:val="95"/>
        </w:rPr>
        <w:t>期</w:t>
      </w:r>
      <w:r>
        <w:rPr>
          <w:w w:val="95"/>
        </w:rPr>
        <w:t>内</w:t>
      </w:r>
      <w:r>
        <w:rPr>
          <w:w w:val="95"/>
        </w:rPr>
        <w:t>企</w:t>
      </w:r>
      <w:r>
        <w:rPr>
          <w:w w:val="95"/>
        </w:rPr>
        <w:t>业</w:t>
      </w:r>
      <w:r>
        <w:rPr>
          <w:w w:val="95"/>
        </w:rPr>
        <w:t>用</w:t>
      </w:r>
      <w:r>
        <w:rPr>
          <w:w w:val="95"/>
        </w:rPr>
        <w:t>于</w:t>
      </w:r>
      <w:r>
        <w:rPr>
          <w:w w:val="95"/>
        </w:rPr>
        <w:t>购</w:t>
      </w:r>
      <w:r>
        <w:rPr>
          <w:w w:val="95"/>
        </w:rPr>
        <w:t>买</w:t>
      </w:r>
      <w:r>
        <w:rPr>
          <w:w w:val="95"/>
        </w:rPr>
        <w:t>国</w:t>
      </w:r>
      <w:r>
        <w:rPr>
          <w:w w:val="95"/>
        </w:rPr>
        <w:t>外</w:t>
      </w:r>
      <w:r>
        <w:rPr>
          <w:w w:val="95"/>
        </w:rPr>
        <w:t>或</w:t>
      </w:r>
      <w:r>
        <w:rPr>
          <w:w w:val="95"/>
        </w:rPr>
        <w:t>港</w:t>
      </w:r>
      <w:r>
        <w:rPr>
          <w:w w:val="95"/>
        </w:rPr>
        <w:t>澳</w:t>
      </w:r>
      <w:r>
        <w:rPr>
          <w:w w:val="95"/>
        </w:rPr>
        <w:t>台</w:t>
      </w:r>
      <w:r>
        <w:rPr>
          <w:w w:val="95"/>
        </w:rPr>
        <w:t>技</w:t>
      </w:r>
      <w:r>
        <w:rPr>
          <w:w w:val="95"/>
        </w:rPr>
        <w:t>术</w:t>
      </w:r>
      <w:r>
        <w:rPr>
          <w:w w:val="95"/>
        </w:rPr>
        <w:t>的</w:t>
      </w:r>
      <w:r>
        <w:rPr>
          <w:w w:val="95"/>
        </w:rPr>
        <w:t>费</w:t>
      </w:r>
      <w:r>
        <w:rPr>
          <w:w w:val="95"/>
        </w:rPr>
        <w:t>用</w:t>
      </w:r>
      <w:r>
        <w:rPr>
          <w:w w:val="95"/>
        </w:rPr>
        <w:t>支</w:t>
      </w:r>
      <w:r>
        <w:rPr>
          <w:w w:val="95"/>
        </w:rPr>
        <w:t>出</w:t>
      </w:r>
      <w:r>
        <w:rPr>
          <w:w w:val="95"/>
        </w:rPr>
        <w:t>，</w:t>
      </w:r>
      <w:r>
        <w:rPr>
          <w:w w:val="95"/>
        </w:rPr>
        <w:t>包</w:t>
      </w:r>
      <w:r>
        <w:rPr>
          <w:w w:val="95"/>
        </w:rPr>
        <w:t>括</w:t>
      </w:r>
      <w:r>
        <w:rPr>
          <w:spacing w:val="-4"/>
          <w:w w:val="95"/>
        </w:rPr>
        <w:t>产品设</w:t>
      </w:r>
    </w:p>
    <w:p>
      <w:pPr>
        <w:spacing w:after="0" w:line="268" w:lineRule="exact"/>
        <w:sectPr>
          <w:pgSz w:w="11910" w:h="16840"/>
          <w:pgMar w:top="760" w:bottom="280" w:left="1020" w:right="1020"/>
        </w:sectPr>
      </w:pPr>
    </w:p>
    <w:p>
      <w:pPr>
        <w:spacing w:before="72"/>
        <w:ind w:left="227" w:right="0" w:firstLine="0"/>
        <w:jc w:val="left"/>
        <w:rPr>
          <w:rFonts w:ascii="Times New Roman"/>
          <w:sz w:val="18"/>
        </w:rPr>
      </w:pPr>
      <w:r>
        <w:rPr>
          <w:rFonts w:ascii="Times New Roman"/>
          <w:sz w:val="18"/>
        </w:rPr>
        <w:t>-</w:t>
      </w:r>
      <w:r>
        <w:rPr>
          <w:rFonts w:ascii="Times New Roman"/>
          <w:spacing w:val="-2"/>
          <w:sz w:val="18"/>
        </w:rPr>
        <w:t> </w:t>
      </w:r>
      <w:r>
        <w:rPr>
          <w:rFonts w:ascii="Times New Roman"/>
          <w:sz w:val="18"/>
        </w:rPr>
        <w:t>22 </w:t>
      </w:r>
      <w:r>
        <w:rPr>
          <w:rFonts w:ascii="Times New Roman"/>
          <w:spacing w:val="-10"/>
          <w:sz w:val="18"/>
        </w:rPr>
        <w:t>-</w:t>
      </w:r>
    </w:p>
    <w:p>
      <w:pPr>
        <w:spacing w:before="75"/>
        <w:ind w:left="228" w:right="0" w:firstLine="0"/>
        <w:jc w:val="left"/>
        <w:rPr>
          <w:sz w:val="18"/>
        </w:rPr>
      </w:pPr>
      <w:r>
        <w:rPr/>
        <w:br w:type="column"/>
      </w:r>
      <w:r>
        <w:rPr>
          <w:spacing w:val="-1"/>
          <w:sz w:val="18"/>
        </w:rPr>
        <w:t>重点企业研发活动统计报表制度</w:t>
      </w:r>
    </w:p>
    <w:p>
      <w:pPr>
        <w:spacing w:after="0"/>
        <w:jc w:val="left"/>
        <w:rPr>
          <w:sz w:val="18"/>
        </w:rPr>
        <w:sectPr>
          <w:pgSz w:w="11910" w:h="16840"/>
          <w:pgMar w:top="760" w:bottom="280" w:left="1020" w:right="1020"/>
          <w:cols w:num="2" w:equalWidth="0">
            <w:col w:w="657" w:space="2787"/>
            <w:col w:w="6426"/>
          </w:cols>
        </w:sectPr>
      </w:pPr>
    </w:p>
    <w:p>
      <w:pPr>
        <w:pStyle w:val="BodyText"/>
        <w:spacing w:line="20" w:lineRule="exact"/>
        <w:ind w:left="227"/>
        <w:rPr>
          <w:sz w:val="2"/>
        </w:rPr>
      </w:pPr>
      <w:r>
        <w:rPr>
          <w:sz w:val="2"/>
        </w:rPr>
        <w:pict>
          <v:group style="width:470.6pt;height:.75pt;mso-position-horizontal-relative:char;mso-position-vertical-relative:line" id="docshapegroup44" coordorigin="0,0" coordsize="9412,15">
            <v:rect style="position:absolute;left:0;top:0;width:9412;height:15" id="docshape45" filled="true" fillcolor="#000000" stroked="false">
              <v:fill type="solid"/>
            </v:rect>
          </v:group>
        </w:pict>
      </w:r>
      <w:r>
        <w:rPr>
          <w:sz w:val="2"/>
        </w:rPr>
      </w:r>
    </w:p>
    <w:p>
      <w:pPr>
        <w:pStyle w:val="BodyText"/>
        <w:spacing w:before="1"/>
        <w:rPr>
          <w:sz w:val="25"/>
        </w:rPr>
      </w:pPr>
    </w:p>
    <w:p>
      <w:pPr>
        <w:pStyle w:val="BodyText"/>
        <w:spacing w:line="321" w:lineRule="auto" w:before="70"/>
        <w:ind w:left="227" w:right="403"/>
      </w:pPr>
      <w:r>
        <w:rPr>
          <w:spacing w:val="8"/>
          <w:w w:val="99"/>
        </w:rPr>
        <w:t>计、工艺流程、图纸、配方、专利等技术资料的费用支出，以及购买设备、仪器、样机和样件等</w:t>
      </w:r>
      <w:r>
        <w:rPr>
          <w:spacing w:val="6"/>
          <w:w w:val="99"/>
        </w:rPr>
        <w:t>的费用支出。</w:t>
      </w:r>
    </w:p>
    <w:p>
      <w:pPr>
        <w:pStyle w:val="BodyText"/>
        <w:spacing w:line="321" w:lineRule="auto"/>
        <w:ind w:left="227" w:right="332" w:firstLine="420"/>
        <w:jc w:val="both"/>
      </w:pPr>
      <w:r>
        <w:rPr>
          <w:rFonts w:ascii="黑体" w:eastAsia="黑体"/>
          <w:spacing w:val="3"/>
          <w:w w:val="99"/>
        </w:rPr>
        <w:t>引进境外技术的消化吸收经费支出</w:t>
      </w:r>
      <w:r>
        <w:rPr>
          <w:rFonts w:ascii="黑体" w:eastAsia="黑体"/>
          <w:spacing w:val="7"/>
        </w:rPr>
        <w:t>  </w:t>
      </w:r>
      <w:r>
        <w:rPr>
          <w:spacing w:val="3"/>
          <w:w w:val="99"/>
        </w:rPr>
        <w:t>指报告期内企业引进国外或港澳台技术的消化吸收经费支</w:t>
      </w:r>
      <w:r>
        <w:rPr>
          <w:spacing w:val="-1"/>
          <w:w w:val="99"/>
        </w:rPr>
        <w:t>出。引进技术的消化吸收指对引进技术的掌握、应用、复制而开展的工作，以及在此基础上的创新。</w:t>
      </w:r>
      <w:r>
        <w:rPr>
          <w:spacing w:val="-3"/>
          <w:w w:val="99"/>
        </w:rPr>
        <w:t>引进技术的消化吸收经费支出包括：人员培训费、测绘费、参加消化吸收人员的工资、工装、工艺开</w:t>
      </w:r>
      <w:r>
        <w:rPr>
          <w:spacing w:val="-1"/>
          <w:w w:val="99"/>
        </w:rPr>
        <w:t>发费、必备的配套设备费、翻版费等。</w:t>
      </w:r>
    </w:p>
    <w:p>
      <w:pPr>
        <w:pStyle w:val="BodyText"/>
        <w:spacing w:line="321" w:lineRule="auto"/>
        <w:ind w:left="227" w:right="292" w:firstLine="420"/>
      </w:pPr>
      <w:r>
        <w:rPr>
          <w:rFonts w:ascii="黑体" w:eastAsia="黑体"/>
          <w:spacing w:val="2"/>
        </w:rPr>
        <w:t>期末企业在境外设立的研究开发机构数 </w:t>
      </w:r>
      <w:r>
        <w:rPr>
          <w:spacing w:val="-7"/>
        </w:rPr>
        <w:t>指报告期末企业在国外或港澳台自办</w:t>
      </w:r>
      <w:r>
        <w:rPr/>
        <w:t>（或与外单位合办）</w:t>
      </w:r>
      <w:r>
        <w:rPr>
          <w:spacing w:val="-2"/>
        </w:rPr>
        <w:t>的专门研究开发机构。与外单位合办的研究开发机构若主要由本企业出资兴办，则由本企业统计，否则应由合办方统计。</w:t>
      </w:r>
    </w:p>
    <w:p>
      <w:pPr>
        <w:pStyle w:val="BodyText"/>
        <w:rPr>
          <w:sz w:val="20"/>
        </w:rPr>
      </w:pPr>
    </w:p>
    <w:p>
      <w:pPr>
        <w:pStyle w:val="ListParagraph"/>
        <w:numPr>
          <w:ilvl w:val="1"/>
          <w:numId w:val="21"/>
        </w:numPr>
        <w:tabs>
          <w:tab w:pos="2718" w:val="left" w:leader="none"/>
        </w:tabs>
        <w:spacing w:line="240" w:lineRule="auto" w:before="131" w:after="0"/>
        <w:ind w:left="2717" w:right="170" w:hanging="2718"/>
        <w:jc w:val="left"/>
        <w:rPr>
          <w:rFonts w:ascii="黑体" w:hAnsi="黑体" w:eastAsia="黑体"/>
          <w:sz w:val="24"/>
        </w:rPr>
      </w:pPr>
      <w:bookmarkStart w:name="4.“四下”企业研发活动及相关情况(117表)" w:id="39"/>
      <w:bookmarkEnd w:id="39"/>
      <w:r>
        <w:rPr>
          <w:rFonts w:ascii="黑体" w:hAnsi="黑体" w:eastAsia="黑体"/>
          <w:sz w:val="24"/>
        </w:rPr>
        <w:t>“四下”企业研发活动及相关情况</w:t>
      </w:r>
      <w:r>
        <w:rPr>
          <w:rFonts w:ascii="黑体" w:hAnsi="黑体" w:eastAsia="黑体"/>
          <w:sz w:val="24"/>
        </w:rPr>
        <w:t>(117</w:t>
      </w:r>
      <w:r>
        <w:rPr>
          <w:rFonts w:ascii="黑体" w:hAnsi="黑体" w:eastAsia="黑体"/>
          <w:spacing w:val="-24"/>
          <w:sz w:val="24"/>
        </w:rPr>
        <w:t> 表)</w:t>
      </w:r>
    </w:p>
    <w:p>
      <w:pPr>
        <w:pStyle w:val="BodyText"/>
        <w:rPr>
          <w:rFonts w:ascii="黑体"/>
          <w:sz w:val="24"/>
        </w:rPr>
      </w:pPr>
    </w:p>
    <w:p>
      <w:pPr>
        <w:pStyle w:val="BodyText"/>
        <w:spacing w:before="164"/>
        <w:ind w:left="648"/>
      </w:pPr>
      <w:bookmarkStart w:name="见《“四下”单位抽样调查统计报表制度》。" w:id="40"/>
      <w:bookmarkEnd w:id="40"/>
      <w:r>
        <w:rPr/>
      </w:r>
      <w:r>
        <w:rPr>
          <w:spacing w:val="-35"/>
          <w:w w:val="95"/>
        </w:rPr>
        <w:t>见《“</w:t>
      </w:r>
      <w:r>
        <w:rPr>
          <w:w w:val="95"/>
        </w:rPr>
        <w:t>四</w:t>
      </w:r>
      <w:r>
        <w:rPr>
          <w:w w:val="95"/>
        </w:rPr>
        <w:t>下</w:t>
      </w:r>
      <w:r>
        <w:rPr>
          <w:spacing w:val="-9"/>
          <w:w w:val="95"/>
        </w:rPr>
        <w:t>”单位抽样调查统计报表制度》。</w:t>
      </w:r>
    </w:p>
    <w:p>
      <w:pPr>
        <w:pStyle w:val="BodyText"/>
        <w:rPr>
          <w:sz w:val="20"/>
        </w:rPr>
      </w:pPr>
    </w:p>
    <w:p>
      <w:pPr>
        <w:pStyle w:val="BodyText"/>
        <w:spacing w:before="10"/>
        <w:rPr>
          <w:sz w:val="16"/>
        </w:rPr>
      </w:pPr>
    </w:p>
    <w:p>
      <w:pPr>
        <w:pStyle w:val="ListParagraph"/>
        <w:numPr>
          <w:ilvl w:val="1"/>
          <w:numId w:val="21"/>
        </w:numPr>
        <w:tabs>
          <w:tab w:pos="2838" w:val="left" w:leader="none"/>
        </w:tabs>
        <w:spacing w:line="240" w:lineRule="auto" w:before="0" w:after="0"/>
        <w:ind w:left="2837" w:right="170" w:hanging="2838"/>
        <w:jc w:val="left"/>
        <w:rPr>
          <w:rFonts w:ascii="黑体" w:eastAsia="黑体"/>
          <w:sz w:val="24"/>
        </w:rPr>
      </w:pPr>
      <w:bookmarkStart w:name="5.医院科研项目（课题）情况（107-4表）" w:id="41"/>
      <w:bookmarkEnd w:id="41"/>
      <w:r>
        <w:rPr/>
      </w:r>
      <w:bookmarkStart w:name="5.医院科研项目（课题）情况（107-4表）" w:id="42"/>
      <w:bookmarkEnd w:id="42"/>
      <w:r>
        <w:rPr>
          <w:rFonts w:ascii="黑体" w:eastAsia="黑体"/>
          <w:sz w:val="24"/>
        </w:rPr>
        <w:t>医院科研项目</w:t>
      </w:r>
      <w:r>
        <w:rPr>
          <w:rFonts w:ascii="黑体" w:eastAsia="黑体"/>
          <w:sz w:val="24"/>
        </w:rPr>
        <w:t>（课题）情况（107-4</w:t>
      </w:r>
      <w:r>
        <w:rPr>
          <w:rFonts w:ascii="黑体" w:eastAsia="黑体"/>
          <w:spacing w:val="-30"/>
          <w:sz w:val="24"/>
        </w:rPr>
        <w:t> 表</w:t>
      </w:r>
      <w:r>
        <w:rPr>
          <w:rFonts w:ascii="黑体" w:eastAsia="黑体"/>
          <w:spacing w:val="-10"/>
          <w:sz w:val="24"/>
        </w:rPr>
        <w:t>）</w:t>
      </w:r>
    </w:p>
    <w:p>
      <w:pPr>
        <w:pStyle w:val="BodyText"/>
        <w:spacing w:before="7"/>
        <w:rPr>
          <w:rFonts w:ascii="黑体"/>
          <w:sz w:val="30"/>
        </w:rPr>
      </w:pPr>
    </w:p>
    <w:p>
      <w:pPr>
        <w:pStyle w:val="BodyText"/>
        <w:spacing w:line="321" w:lineRule="auto" w:before="1"/>
        <w:ind w:left="227" w:right="398" w:firstLine="420"/>
        <w:jc w:val="both"/>
      </w:pPr>
      <w:r>
        <w:rPr>
          <w:rFonts w:ascii="黑体" w:eastAsia="黑体"/>
        </w:rPr>
        <w:t>项目（课题）名称 </w:t>
      </w:r>
      <w:r>
        <w:rPr/>
        <w:t>按医院科研项目（课题）的立项计划书、项目任务书或项目合同书等有关立</w:t>
      </w:r>
      <w:r>
        <w:rPr>
          <w:spacing w:val="-2"/>
        </w:rPr>
        <w:t>项资料中确定的项目名称填写。</w:t>
      </w:r>
    </w:p>
    <w:p>
      <w:pPr>
        <w:pStyle w:val="BodyText"/>
        <w:spacing w:line="321" w:lineRule="auto"/>
        <w:ind w:left="227" w:right="395" w:firstLine="420"/>
        <w:jc w:val="both"/>
      </w:pPr>
      <w:r>
        <w:rPr>
          <w:rFonts w:ascii="黑体" w:eastAsia="黑体"/>
        </w:rPr>
        <w:t>项目（课题）来源 </w:t>
      </w:r>
      <w:r>
        <w:rPr/>
        <w:t>按相应的分类填写代码，具体的分类及代码是：1.本企业自选项目；2.政府</w:t>
      </w:r>
      <w:r>
        <w:rPr>
          <w:spacing w:val="-2"/>
        </w:rPr>
        <w:t>部门科技项目；3.其他企业（单位）委托项目；4.境外项目；5.其他项目。</w:t>
      </w:r>
    </w:p>
    <w:p>
      <w:pPr>
        <w:pStyle w:val="BodyText"/>
        <w:spacing w:line="321" w:lineRule="auto"/>
        <w:ind w:left="227" w:right="398" w:firstLine="420"/>
        <w:jc w:val="both"/>
      </w:pPr>
      <w:r>
        <w:rPr>
          <w:rFonts w:ascii="黑体" w:eastAsia="黑体"/>
          <w:w w:val="99"/>
        </w:rPr>
        <w:t>项目</w:t>
      </w:r>
      <w:r>
        <w:rPr>
          <w:rFonts w:ascii="黑体" w:eastAsia="黑体"/>
          <w:spacing w:val="2"/>
          <w:w w:val="99"/>
        </w:rPr>
        <w:t>（</w:t>
      </w:r>
      <w:r>
        <w:rPr>
          <w:rFonts w:ascii="黑体" w:eastAsia="黑体"/>
          <w:w w:val="99"/>
        </w:rPr>
        <w:t>课题</w:t>
      </w:r>
      <w:r>
        <w:rPr>
          <w:rFonts w:ascii="黑体" w:eastAsia="黑体"/>
          <w:spacing w:val="-1"/>
          <w:w w:val="99"/>
        </w:rPr>
        <w:t>）</w:t>
      </w:r>
      <w:r>
        <w:rPr>
          <w:rFonts w:ascii="黑体" w:eastAsia="黑体"/>
          <w:w w:val="99"/>
        </w:rPr>
        <w:t>开展形式</w:t>
      </w:r>
      <w:r>
        <w:rPr>
          <w:rFonts w:ascii="黑体" w:eastAsia="黑体"/>
          <w:spacing w:val="-1"/>
        </w:rPr>
        <w:t>  </w:t>
      </w:r>
      <w:r>
        <w:rPr>
          <w:spacing w:val="-1"/>
          <w:w w:val="99"/>
        </w:rPr>
        <w:t>按重要程度选择最主要的项目开展形式并按相应的代码填写，具体的分类与代码是：</w:t>
      </w:r>
      <w:r>
        <w:rPr>
          <w:spacing w:val="1"/>
          <w:w w:val="99"/>
        </w:rPr>
        <w:t>10</w:t>
      </w:r>
      <w:r>
        <w:rPr>
          <w:spacing w:val="-1"/>
          <w:w w:val="99"/>
        </w:rPr>
        <w:t>.自主完成；</w:t>
      </w:r>
      <w:r>
        <w:rPr>
          <w:spacing w:val="1"/>
          <w:w w:val="99"/>
        </w:rPr>
        <w:t>21.</w:t>
      </w:r>
      <w:r>
        <w:rPr>
          <w:spacing w:val="-1"/>
          <w:w w:val="99"/>
        </w:rPr>
        <w:t>与境内研究机构合作；</w:t>
      </w:r>
      <w:r>
        <w:rPr>
          <w:spacing w:val="1"/>
          <w:w w:val="99"/>
        </w:rPr>
        <w:t>22</w:t>
      </w:r>
      <w:r>
        <w:rPr>
          <w:spacing w:val="-1"/>
          <w:w w:val="99"/>
        </w:rPr>
        <w:t>.与境内高等学校合作；</w:t>
      </w:r>
      <w:r>
        <w:rPr>
          <w:spacing w:val="1"/>
          <w:w w:val="99"/>
        </w:rPr>
        <w:t>23</w:t>
      </w:r>
      <w:r>
        <w:rPr>
          <w:spacing w:val="-1"/>
          <w:w w:val="99"/>
        </w:rPr>
        <w:t>.与境内其他企业或单位合作；</w:t>
      </w:r>
      <w:r>
        <w:rPr>
          <w:spacing w:val="1"/>
          <w:w w:val="99"/>
        </w:rPr>
        <w:t>24</w:t>
      </w:r>
      <w:r>
        <w:rPr>
          <w:spacing w:val="-1"/>
          <w:w w:val="99"/>
        </w:rPr>
        <w:t>.与境外机构合作；</w:t>
      </w:r>
      <w:r>
        <w:rPr>
          <w:spacing w:val="1"/>
          <w:w w:val="99"/>
        </w:rPr>
        <w:t>30</w:t>
      </w:r>
      <w:r>
        <w:rPr>
          <w:spacing w:val="-1"/>
          <w:w w:val="99"/>
        </w:rPr>
        <w:t>.委托其他企业或单位；</w:t>
      </w:r>
      <w:r>
        <w:rPr>
          <w:spacing w:val="1"/>
          <w:w w:val="99"/>
        </w:rPr>
        <w:t>40</w:t>
      </w:r>
      <w:r>
        <w:rPr>
          <w:spacing w:val="-1"/>
          <w:w w:val="99"/>
        </w:rPr>
        <w:t>.其他形式。</w:t>
      </w:r>
    </w:p>
    <w:p>
      <w:pPr>
        <w:pStyle w:val="BodyText"/>
        <w:spacing w:line="321" w:lineRule="auto"/>
        <w:ind w:left="227" w:right="398" w:firstLine="420"/>
        <w:jc w:val="both"/>
      </w:pPr>
      <w:r>
        <w:rPr>
          <w:rFonts w:ascii="黑体" w:eastAsia="黑体"/>
          <w:spacing w:val="-2"/>
        </w:rPr>
        <w:t>项目（</w:t>
      </w:r>
      <w:r>
        <w:rPr>
          <w:rFonts w:ascii="黑体" w:eastAsia="黑体"/>
          <w:spacing w:val="-2"/>
        </w:rPr>
        <w:t>课</w:t>
      </w:r>
      <w:r>
        <w:rPr>
          <w:rFonts w:ascii="黑体" w:eastAsia="黑体"/>
          <w:spacing w:val="-2"/>
        </w:rPr>
        <w:t>题）</w:t>
      </w:r>
      <w:r>
        <w:rPr>
          <w:rFonts w:ascii="黑体" w:eastAsia="黑体"/>
          <w:spacing w:val="-3"/>
        </w:rPr>
        <w:t>活动类型 </w:t>
      </w:r>
      <w:r>
        <w:rPr>
          <w:spacing w:val="-2"/>
        </w:rPr>
        <w:t>按</w:t>
      </w:r>
      <w:r>
        <w:rPr>
          <w:spacing w:val="-2"/>
        </w:rPr>
        <w:t>项</w:t>
      </w:r>
      <w:r>
        <w:rPr>
          <w:spacing w:val="-2"/>
        </w:rPr>
        <w:t>目所属类型的</w:t>
      </w:r>
      <w:r>
        <w:rPr>
          <w:spacing w:val="-2"/>
        </w:rPr>
        <w:t>代</w:t>
      </w:r>
      <w:r>
        <w:rPr>
          <w:spacing w:val="-2"/>
        </w:rPr>
        <w:t>码</w:t>
      </w:r>
      <w:r>
        <w:rPr>
          <w:spacing w:val="-2"/>
        </w:rPr>
        <w:t>填写，具体包括：1.基础研究；2</w:t>
      </w:r>
      <w:r>
        <w:rPr>
          <w:spacing w:val="-7"/>
        </w:rPr>
        <w:t> 应用研究；</w:t>
      </w:r>
      <w:r>
        <w:rPr>
          <w:spacing w:val="-2"/>
        </w:rPr>
        <w:t>3</w:t>
      </w:r>
      <w:r>
        <w:rPr>
          <w:spacing w:val="-14"/>
        </w:rPr>
        <w:t> 试</w:t>
      </w:r>
      <w:r>
        <w:rPr/>
        <w:t>验发展；4</w:t>
      </w:r>
      <w:r>
        <w:rPr>
          <w:spacing w:val="-5"/>
        </w:rPr>
        <w:t> 研究与试验发展成果应用；</w:t>
      </w:r>
      <w:r>
        <w:rPr/>
        <w:t>5</w:t>
      </w:r>
      <w:r>
        <w:rPr>
          <w:spacing w:val="-5"/>
        </w:rPr>
        <w:t> 科技服务。</w:t>
      </w:r>
    </w:p>
    <w:p>
      <w:pPr>
        <w:pStyle w:val="BodyText"/>
        <w:spacing w:line="268" w:lineRule="exact"/>
        <w:ind w:left="648"/>
        <w:jc w:val="both"/>
      </w:pPr>
      <w:r>
        <w:rPr>
          <w:rFonts w:ascii="黑体" w:eastAsia="黑体"/>
          <w:w w:val="95"/>
        </w:rPr>
        <w:t>基础研究</w:t>
      </w:r>
      <w:r>
        <w:rPr>
          <w:rFonts w:ascii="黑体" w:eastAsia="黑体"/>
          <w:spacing w:val="30"/>
          <w:w w:val="150"/>
        </w:rPr>
        <w:t>   </w:t>
      </w:r>
      <w:r>
        <w:rPr>
          <w:spacing w:val="-1"/>
          <w:w w:val="95"/>
        </w:rPr>
        <w:t>指一种不预设任何特定应用或使用目的的实验性或理论性工作，其主要目的是为获得</w:t>
      </w:r>
    </w:p>
    <w:p>
      <w:pPr>
        <w:pStyle w:val="BodyText"/>
        <w:spacing w:line="321" w:lineRule="auto" w:before="87"/>
        <w:ind w:left="227" w:right="396"/>
        <w:jc w:val="both"/>
      </w:pPr>
      <w:r>
        <w:rPr>
          <w:spacing w:val="2"/>
          <w:w w:val="99"/>
        </w:rPr>
        <w:t>（</w:t>
      </w:r>
      <w:r>
        <w:rPr>
          <w:spacing w:val="-1"/>
          <w:w w:val="99"/>
        </w:rPr>
        <w:t>已发生</w:t>
      </w:r>
      <w:r>
        <w:rPr>
          <w:spacing w:val="2"/>
          <w:w w:val="99"/>
        </w:rPr>
        <w:t>）</w:t>
      </w:r>
      <w:r>
        <w:rPr>
          <w:spacing w:val="-1"/>
          <w:w w:val="99"/>
        </w:rPr>
        <w:t>现象和可观察事实的基本原理、规律和新知识。其成果通常表现为提出一般原理、理论或规律，并以论文、著作、研究报告等形式为主。包括纯基础研究和定向基础研究。纯基础研究是不追求经济或社会效益，也不谋求成果应用，只是为增加新知识而开展的基础研究。定向基础研究是为当前已知的或未来可预料问题的识别和解决而提供某方面基础知识的基础研究。</w:t>
      </w:r>
    </w:p>
    <w:p>
      <w:pPr>
        <w:pStyle w:val="BodyText"/>
        <w:spacing w:line="321" w:lineRule="auto"/>
        <w:ind w:left="227" w:right="292" w:firstLine="420"/>
      </w:pPr>
      <w:r>
        <w:rPr>
          <w:rFonts w:ascii="黑体" w:eastAsia="黑体"/>
          <w:w w:val="99"/>
        </w:rPr>
        <w:t>应用研究</w:t>
      </w:r>
      <w:r>
        <w:rPr>
          <w:rFonts w:ascii="黑体" w:eastAsia="黑体"/>
          <w:spacing w:val="-1"/>
        </w:rPr>
        <w:t>  </w:t>
      </w:r>
      <w:r>
        <w:rPr>
          <w:spacing w:val="-1"/>
          <w:w w:val="99"/>
        </w:rPr>
        <w:t>指为获取新知识，达到某一特定的实际目的或目标而开展的初始性研究。应用研究是</w:t>
      </w:r>
      <w:r>
        <w:rPr>
          <w:spacing w:val="-6"/>
          <w:w w:val="99"/>
        </w:rPr>
        <w:t>为了确定基础研究成果的可能用途，或确定实现特定和预定目标的新方法。其研究成果以论文、著作、</w:t>
      </w:r>
      <w:r>
        <w:rPr>
          <w:spacing w:val="-1"/>
          <w:w w:val="99"/>
        </w:rPr>
        <w:t>研究报告、原理性模型或发明专利等形式为主。</w:t>
      </w:r>
    </w:p>
    <w:p>
      <w:pPr>
        <w:pStyle w:val="BodyText"/>
        <w:spacing w:line="321" w:lineRule="auto"/>
        <w:ind w:left="227" w:right="396" w:firstLine="420"/>
        <w:jc w:val="both"/>
      </w:pPr>
      <w:r>
        <w:rPr>
          <w:rFonts w:ascii="黑体" w:eastAsia="黑体"/>
          <w:w w:val="99"/>
        </w:rPr>
        <w:t>试验发展</w:t>
      </w:r>
      <w:r>
        <w:rPr>
          <w:rFonts w:ascii="黑体" w:eastAsia="黑体"/>
          <w:spacing w:val="-1"/>
        </w:rPr>
        <w:t>  </w:t>
      </w:r>
      <w:r>
        <w:rPr>
          <w:spacing w:val="-1"/>
          <w:w w:val="99"/>
        </w:rPr>
        <w:t>指利用从科学研究、实际经验中获取的知识和研究过程中产生的其他知识，开发新的产品、工艺或改进现有产品、工艺而进行的系统性研究。其研究成果以专利、专有技术，以及具有新颖性的产品原型、原始样机及装置等形式为主。</w:t>
      </w:r>
    </w:p>
    <w:p>
      <w:pPr>
        <w:pStyle w:val="BodyText"/>
        <w:spacing w:line="321" w:lineRule="auto"/>
        <w:ind w:left="227" w:right="396" w:firstLine="420"/>
        <w:jc w:val="both"/>
      </w:pPr>
      <w:r>
        <w:rPr>
          <w:rFonts w:ascii="黑体" w:eastAsia="黑体"/>
          <w:spacing w:val="-1"/>
          <w:w w:val="99"/>
        </w:rPr>
        <w:t>研究与试验发展成果应用</w:t>
      </w:r>
      <w:r>
        <w:rPr>
          <w:rFonts w:ascii="黑体" w:eastAsia="黑体"/>
        </w:rPr>
        <w:t>  </w:t>
      </w:r>
      <w:r>
        <w:rPr>
          <w:spacing w:val="-1"/>
          <w:w w:val="99"/>
        </w:rPr>
        <w:t>为解决研究与试验发展活动阶段产生的新产品、新装置、新工艺、新技术、新方法、新系统和服务等能投入生产或在实际中应用所存在的技术问题而进行的系统性活动。它不具有创新成份。此类活动包括为达到生产目的而进行的定型设计和试制以及为扩大新产品的生产</w:t>
      </w:r>
    </w:p>
    <w:p>
      <w:pPr>
        <w:spacing w:after="0" w:line="321" w:lineRule="auto"/>
        <w:jc w:val="both"/>
        <w:sectPr>
          <w:type w:val="continuous"/>
          <w:pgSz w:w="11910" w:h="16840"/>
          <w:pgMar w:top="780" w:bottom="280" w:left="1020" w:right="1020"/>
        </w:sectPr>
      </w:pPr>
    </w:p>
    <w:p>
      <w:pPr>
        <w:tabs>
          <w:tab w:pos="9249" w:val="left" w:leader="none"/>
        </w:tabs>
        <w:spacing w:before="75"/>
        <w:ind w:left="3672" w:right="0" w:firstLine="0"/>
        <w:jc w:val="left"/>
        <w:rPr>
          <w:rFonts w:ascii="Times New Roman" w:eastAsia="Times New Roman"/>
          <w:sz w:val="18"/>
        </w:rPr>
      </w:pPr>
      <w:r>
        <w:rPr/>
        <w:pict>
          <v:rect style="position:absolute;margin-left:62.349998pt;margin-top:16.299999pt;width:470.6pt;height:.72pt;mso-position-horizontal-relative:page;mso-position-vertical-relative:paragraph;z-index:-15711232;mso-wrap-distance-left:0;mso-wrap-distance-right:0" id="docshape46" filled="true" fillcolor="#000000" stroked="false">
            <v:fill type="solid"/>
            <w10:wrap type="topAndBottom"/>
          </v:rect>
        </w:pict>
      </w:r>
      <w:r>
        <w:rPr>
          <w:sz w:val="18"/>
        </w:rPr>
        <w:t>重点企业研发活动统计报表制</w:t>
      </w:r>
      <w:r>
        <w:rPr>
          <w:spacing w:val="-10"/>
          <w:sz w:val="18"/>
        </w:rPr>
        <w:t>度</w:t>
      </w:r>
      <w:r>
        <w:rPr>
          <w:sz w:val="18"/>
        </w:rPr>
        <w:tab/>
      </w:r>
      <w:r>
        <w:rPr>
          <w:rFonts w:ascii="Times New Roman" w:eastAsia="Times New Roman"/>
          <w:position w:val="1"/>
          <w:sz w:val="18"/>
        </w:rPr>
        <w:t>-</w:t>
      </w:r>
      <w:r>
        <w:rPr>
          <w:rFonts w:ascii="Times New Roman" w:eastAsia="Times New Roman"/>
          <w:spacing w:val="-4"/>
          <w:position w:val="1"/>
          <w:sz w:val="18"/>
        </w:rPr>
        <w:t> </w:t>
      </w:r>
      <w:r>
        <w:rPr>
          <w:rFonts w:ascii="Times New Roman" w:eastAsia="Times New Roman"/>
          <w:position w:val="1"/>
          <w:sz w:val="18"/>
        </w:rPr>
        <w:t>23 </w:t>
      </w:r>
      <w:r>
        <w:rPr>
          <w:rFonts w:ascii="Times New Roman" w:eastAsia="Times New Roman"/>
          <w:spacing w:val="-10"/>
          <w:position w:val="1"/>
          <w:sz w:val="18"/>
        </w:rPr>
        <w:t>-</w:t>
      </w:r>
    </w:p>
    <w:p>
      <w:pPr>
        <w:pStyle w:val="BodyText"/>
        <w:rPr>
          <w:rFonts w:ascii="Times New Roman"/>
          <w:sz w:val="20"/>
        </w:rPr>
      </w:pPr>
    </w:p>
    <w:p>
      <w:pPr>
        <w:pStyle w:val="BodyText"/>
        <w:spacing w:before="146"/>
        <w:ind w:left="227"/>
      </w:pPr>
      <w:r>
        <w:rPr>
          <w:spacing w:val="-1"/>
          <w:w w:val="95"/>
        </w:rPr>
        <w:t>规模和新方法、新技术、新工艺等的应用领域而进行的适应性试验。</w:t>
      </w:r>
    </w:p>
    <w:p>
      <w:pPr>
        <w:pStyle w:val="BodyText"/>
        <w:spacing w:line="321" w:lineRule="auto" w:before="91"/>
        <w:ind w:left="227" w:right="398" w:firstLine="420"/>
      </w:pPr>
      <w:r>
        <w:rPr>
          <w:rFonts w:ascii="黑体" w:eastAsia="黑体"/>
          <w:spacing w:val="13"/>
        </w:rPr>
        <w:t>科技服务 </w:t>
      </w:r>
      <w:r>
        <w:rPr/>
        <w:t>指</w:t>
      </w:r>
      <w:r>
        <w:rPr/>
        <w:t>除</w:t>
      </w:r>
      <w:r>
        <w:rPr/>
        <w:t>基础研究、应用研</w:t>
      </w:r>
      <w:r>
        <w:rPr/>
        <w:t>究</w:t>
      </w:r>
      <w:r>
        <w:rPr/>
        <w:t>、</w:t>
      </w:r>
      <w:r>
        <w:rPr/>
        <w:t>试验发展</w:t>
      </w:r>
      <w:r>
        <w:rPr/>
        <w:t>和</w:t>
      </w:r>
      <w:r>
        <w:rPr/>
        <w:t>研</w:t>
      </w:r>
      <w:r>
        <w:rPr/>
        <w:t>究与试验发展成果应用外的</w:t>
      </w:r>
      <w:r>
        <w:rPr/>
        <w:t>科</w:t>
      </w:r>
      <w:r>
        <w:rPr/>
        <w:t>技</w:t>
      </w:r>
      <w:r>
        <w:rPr/>
        <w:t>相关活动，</w:t>
      </w:r>
      <w:r>
        <w:rPr>
          <w:spacing w:val="-2"/>
        </w:rPr>
        <w:t>如科普、培训、宣</w:t>
      </w:r>
      <w:r>
        <w:rPr>
          <w:spacing w:val="-2"/>
        </w:rPr>
        <w:t>传</w:t>
      </w:r>
      <w:r>
        <w:rPr>
          <w:spacing w:val="-2"/>
        </w:rPr>
        <w:t>等</w:t>
      </w:r>
      <w:r>
        <w:rPr>
          <w:spacing w:val="-2"/>
        </w:rPr>
        <w:t>。</w:t>
      </w:r>
    </w:p>
    <w:p>
      <w:pPr>
        <w:pStyle w:val="BodyText"/>
        <w:spacing w:line="321" w:lineRule="auto"/>
        <w:ind w:left="227" w:right="292" w:firstLine="420"/>
        <w:jc w:val="both"/>
      </w:pPr>
      <w:r>
        <w:rPr>
          <w:rFonts w:ascii="黑体" w:eastAsia="黑体"/>
        </w:rPr>
        <w:t>项目（</w:t>
      </w:r>
      <w:r>
        <w:rPr>
          <w:rFonts w:ascii="黑体" w:eastAsia="黑体"/>
        </w:rPr>
        <w:t>课</w:t>
      </w:r>
      <w:r>
        <w:rPr>
          <w:rFonts w:ascii="黑体" w:eastAsia="黑体"/>
        </w:rPr>
        <w:t>题）</w:t>
      </w:r>
      <w:r>
        <w:rPr>
          <w:rFonts w:ascii="黑体" w:eastAsia="黑体"/>
          <w:spacing w:val="-6"/>
        </w:rPr>
        <w:t>起始日期 </w:t>
      </w:r>
      <w:r>
        <w:rPr/>
        <w:t>填写科研项目列入医院计划或签订协议后、有组织进行</w:t>
      </w:r>
      <w:r>
        <w:rPr/>
        <w:t>科</w:t>
      </w:r>
      <w:r>
        <w:rPr/>
        <w:t>研</w:t>
      </w:r>
      <w:r>
        <w:rPr/>
        <w:t>活动的年月，</w:t>
      </w:r>
      <w:r>
        <w:rPr>
          <w:w w:val="95"/>
        </w:rPr>
        <w:t>即开始动用人力、物力、财力投入到科研项目的年月。项目起始日期为 6 位</w:t>
      </w:r>
      <w:r>
        <w:rPr>
          <w:w w:val="95"/>
        </w:rPr>
        <w:t>编</w:t>
      </w:r>
      <w:r>
        <w:rPr>
          <w:w w:val="95"/>
        </w:rPr>
        <w:t>码</w:t>
      </w:r>
      <w:r>
        <w:rPr>
          <w:w w:val="95"/>
        </w:rPr>
        <w:t>，其中前 4 位为年份，</w:t>
      </w:r>
      <w:r>
        <w:rPr/>
        <w:t>后</w:t>
      </w:r>
      <w:r>
        <w:rPr>
          <w:spacing w:val="-30"/>
        </w:rPr>
        <w:t> </w:t>
      </w:r>
      <w:r>
        <w:rPr/>
        <w:t>2</w:t>
      </w:r>
      <w:r>
        <w:rPr>
          <w:spacing w:val="-7"/>
        </w:rPr>
        <w:t> 位为月份</w:t>
      </w:r>
      <w:r>
        <w:rPr/>
        <w:t>（1</w:t>
      </w:r>
      <w:r>
        <w:rPr>
          <w:spacing w:val="-14"/>
        </w:rPr>
        <w:t> 月至 </w:t>
      </w:r>
      <w:r>
        <w:rPr/>
        <w:t>9</w:t>
      </w:r>
      <w:r>
        <w:rPr>
          <w:spacing w:val="-10"/>
        </w:rPr>
        <w:t> 月必须前补 </w:t>
      </w:r>
      <w:r>
        <w:rPr>
          <w:spacing w:val="-2"/>
        </w:rPr>
        <w:t>0</w:t>
      </w:r>
      <w:r>
        <w:rPr>
          <w:spacing w:val="-104"/>
        </w:rPr>
        <w:t>）</w:t>
      </w:r>
      <w:r>
        <w:rPr/>
        <w:t>。</w:t>
      </w:r>
    </w:p>
    <w:p>
      <w:pPr>
        <w:pStyle w:val="BodyText"/>
        <w:spacing w:line="321" w:lineRule="auto"/>
        <w:ind w:left="227" w:right="292" w:firstLine="420"/>
      </w:pPr>
      <w:r>
        <w:rPr>
          <w:rFonts w:ascii="黑体" w:eastAsia="黑体"/>
          <w:spacing w:val="-2"/>
        </w:rPr>
        <w:t>项目（</w:t>
      </w:r>
      <w:r>
        <w:rPr>
          <w:rFonts w:ascii="黑体" w:eastAsia="黑体"/>
          <w:spacing w:val="-2"/>
        </w:rPr>
        <w:t>课</w:t>
      </w:r>
      <w:r>
        <w:rPr>
          <w:rFonts w:ascii="黑体" w:eastAsia="黑体"/>
          <w:spacing w:val="-2"/>
        </w:rPr>
        <w:t>题）</w:t>
      </w:r>
      <w:r>
        <w:rPr>
          <w:rFonts w:ascii="黑体" w:eastAsia="黑体"/>
          <w:spacing w:val="8"/>
        </w:rPr>
        <w:t>完成日期 </w:t>
      </w:r>
      <w:r>
        <w:rPr>
          <w:spacing w:val="-5"/>
        </w:rPr>
        <w:t>填写科研项目技术鉴定或结题的年月，为 </w:t>
      </w:r>
      <w:r>
        <w:rPr>
          <w:spacing w:val="-2"/>
        </w:rPr>
        <w:t>6</w:t>
      </w:r>
      <w:r>
        <w:rPr>
          <w:spacing w:val="-27"/>
        </w:rPr>
        <w:t> 位</w:t>
      </w:r>
      <w:r>
        <w:rPr>
          <w:spacing w:val="-2"/>
        </w:rPr>
        <w:t>编</w:t>
      </w:r>
      <w:r>
        <w:rPr>
          <w:spacing w:val="-2"/>
        </w:rPr>
        <w:t>码</w:t>
      </w:r>
      <w:r>
        <w:rPr>
          <w:spacing w:val="-13"/>
        </w:rPr>
        <w:t>，其中前 </w:t>
      </w:r>
      <w:r>
        <w:rPr>
          <w:spacing w:val="-2"/>
        </w:rPr>
        <w:t>4</w:t>
      </w:r>
      <w:r>
        <w:rPr>
          <w:spacing w:val="-12"/>
        </w:rPr>
        <w:t> 位为年份，</w:t>
      </w:r>
      <w:r>
        <w:rPr/>
        <w:t>后</w:t>
      </w:r>
      <w:r>
        <w:rPr>
          <w:spacing w:val="-42"/>
        </w:rPr>
        <w:t> </w:t>
      </w:r>
      <w:r>
        <w:rPr/>
        <w:t>2</w:t>
      </w:r>
      <w:r>
        <w:rPr>
          <w:spacing w:val="-11"/>
        </w:rPr>
        <w:t> 位为月</w:t>
      </w:r>
      <w:r>
        <w:rPr/>
        <w:t>份</w:t>
      </w:r>
      <w:r>
        <w:rPr/>
        <w:t>（1</w:t>
      </w:r>
      <w:r>
        <w:rPr>
          <w:spacing w:val="-21"/>
        </w:rPr>
        <w:t> 月至 </w:t>
      </w:r>
      <w:r>
        <w:rPr/>
        <w:t>9</w:t>
      </w:r>
      <w:r>
        <w:rPr>
          <w:spacing w:val="-14"/>
        </w:rPr>
        <w:t> 月必须前补 </w:t>
      </w:r>
      <w:r>
        <w:rPr>
          <w:spacing w:val="-2"/>
        </w:rPr>
        <w:t>0</w:t>
      </w:r>
      <w:r>
        <w:rPr>
          <w:spacing w:val="-104"/>
        </w:rPr>
        <w:t>）</w:t>
      </w:r>
      <w:r>
        <w:rPr/>
        <w:t>。如科研项目至当年底仍在继续进行，填写预期完成时间；如</w:t>
      </w:r>
      <w:r>
        <w:rPr>
          <w:spacing w:val="-4"/>
        </w:rPr>
        <w:t>项目年内以失败告终，填写 </w:t>
      </w:r>
      <w:r>
        <w:rPr/>
        <w:t>000000。</w:t>
      </w:r>
    </w:p>
    <w:p>
      <w:pPr>
        <w:pStyle w:val="BodyText"/>
        <w:spacing w:line="321" w:lineRule="auto"/>
        <w:ind w:left="227" w:right="395" w:firstLine="420"/>
      </w:pPr>
      <w:r>
        <w:rPr>
          <w:rFonts w:ascii="黑体" w:eastAsia="黑体"/>
        </w:rPr>
        <w:t>项目（课题）</w:t>
      </w:r>
      <w:r>
        <w:rPr>
          <w:rFonts w:ascii="黑体" w:eastAsia="黑体"/>
          <w:spacing w:val="8"/>
        </w:rPr>
        <w:t>科研人员 </w:t>
      </w:r>
      <w:r>
        <w:rPr/>
        <w:t>指报告期内编入科研项目或课题，</w:t>
      </w:r>
      <w:r>
        <w:rPr/>
        <w:t>并</w:t>
      </w:r>
      <w:r>
        <w:rPr/>
        <w:t>实际从事科研活动的人员。若科研</w:t>
      </w:r>
      <w:r>
        <w:rPr>
          <w:spacing w:val="-2"/>
        </w:rPr>
        <w:t>人员同时参加两个及以上项目或课题，可重复填报。</w:t>
      </w:r>
    </w:p>
    <w:p>
      <w:pPr>
        <w:pStyle w:val="BodyText"/>
        <w:spacing w:line="321" w:lineRule="auto"/>
        <w:ind w:left="227" w:right="398" w:firstLine="420"/>
        <w:jc w:val="both"/>
      </w:pPr>
      <w:r>
        <w:rPr>
          <w:rFonts w:ascii="黑体" w:hAnsi="黑体" w:eastAsia="黑体"/>
          <w:w w:val="99"/>
        </w:rPr>
        <w:t>项目</w:t>
      </w:r>
      <w:r>
        <w:rPr>
          <w:rFonts w:ascii="黑体" w:hAnsi="黑体" w:eastAsia="黑体"/>
          <w:spacing w:val="2"/>
          <w:w w:val="99"/>
        </w:rPr>
        <w:t>（</w:t>
      </w:r>
      <w:r>
        <w:rPr>
          <w:rFonts w:ascii="黑体" w:hAnsi="黑体" w:eastAsia="黑体"/>
          <w:w w:val="99"/>
        </w:rPr>
        <w:t>课题</w:t>
      </w:r>
      <w:r>
        <w:rPr>
          <w:rFonts w:ascii="黑体" w:hAnsi="黑体" w:eastAsia="黑体"/>
          <w:spacing w:val="-1"/>
          <w:w w:val="99"/>
        </w:rPr>
        <w:t>）科研人员实际工作时间</w:t>
      </w:r>
      <w:r>
        <w:rPr>
          <w:rFonts w:ascii="黑体" w:hAnsi="黑体" w:eastAsia="黑体"/>
          <w:spacing w:val="-1"/>
        </w:rPr>
        <w:t>  </w:t>
      </w:r>
      <w:r>
        <w:rPr>
          <w:spacing w:val="-1"/>
          <w:w w:val="99"/>
        </w:rPr>
        <w:t>指报告期内科研项目中科研人员实际工作的时间总和，按</w:t>
      </w:r>
      <w:r>
        <w:rPr>
          <w:spacing w:val="-6"/>
          <w:w w:val="99"/>
        </w:rPr>
        <w:t>月计算。如某项目有</w:t>
      </w:r>
      <w:r>
        <w:rPr>
          <w:spacing w:val="-53"/>
        </w:rPr>
        <w:t> </w:t>
      </w:r>
      <w:r>
        <w:rPr>
          <w:w w:val="99"/>
        </w:rPr>
        <w:t>2</w:t>
      </w:r>
      <w:r>
        <w:rPr>
          <w:spacing w:val="-52"/>
        </w:rPr>
        <w:t> </w:t>
      </w:r>
      <w:r>
        <w:rPr>
          <w:spacing w:val="-6"/>
          <w:w w:val="99"/>
        </w:rPr>
        <w:t>个科研人员，他们的工作时间分别为</w:t>
      </w:r>
      <w:r>
        <w:rPr>
          <w:spacing w:val="-50"/>
        </w:rPr>
        <w:t> </w:t>
      </w:r>
      <w:r>
        <w:rPr>
          <w:w w:val="99"/>
        </w:rPr>
        <w:t>7</w:t>
      </w:r>
      <w:r>
        <w:rPr>
          <w:spacing w:val="-52"/>
        </w:rPr>
        <w:t> </w:t>
      </w:r>
      <w:r>
        <w:rPr>
          <w:w w:val="99"/>
        </w:rPr>
        <w:t>个月和</w:t>
      </w:r>
      <w:r>
        <w:rPr>
          <w:spacing w:val="-53"/>
        </w:rPr>
        <w:t> </w:t>
      </w:r>
      <w:r>
        <w:rPr>
          <w:spacing w:val="1"/>
          <w:w w:val="99"/>
        </w:rPr>
        <w:t>1</w:t>
      </w:r>
      <w:r>
        <w:rPr>
          <w:w w:val="99"/>
        </w:rPr>
        <w:t>0</w:t>
      </w:r>
      <w:r>
        <w:rPr>
          <w:spacing w:val="-52"/>
        </w:rPr>
        <w:t> </w:t>
      </w:r>
      <w:r>
        <w:rPr>
          <w:spacing w:val="-6"/>
          <w:w w:val="99"/>
        </w:rPr>
        <w:t>个月，则该项目人员实际工作</w:t>
      </w:r>
      <w:r>
        <w:rPr>
          <w:w w:val="99"/>
        </w:rPr>
        <w:t>时间=</w:t>
      </w:r>
      <w:r>
        <w:rPr>
          <w:spacing w:val="-2"/>
          <w:w w:val="99"/>
        </w:rPr>
        <w:t>1</w:t>
      </w:r>
      <w:r>
        <w:rPr>
          <w:spacing w:val="2"/>
          <w:w w:val="99"/>
        </w:rPr>
        <w:t>×</w:t>
      </w:r>
      <w:r>
        <w:rPr>
          <w:spacing w:val="1"/>
          <w:w w:val="99"/>
        </w:rPr>
        <w:t>7+</w:t>
      </w:r>
      <w:r>
        <w:rPr>
          <w:spacing w:val="-2"/>
          <w:w w:val="99"/>
        </w:rPr>
        <w:t>1</w:t>
      </w:r>
      <w:r>
        <w:rPr>
          <w:spacing w:val="-1"/>
          <w:w w:val="99"/>
        </w:rPr>
        <w:t>×</w:t>
      </w:r>
      <w:r>
        <w:rPr>
          <w:spacing w:val="1"/>
          <w:w w:val="99"/>
        </w:rPr>
        <w:t>10=</w:t>
      </w:r>
      <w:r>
        <w:rPr>
          <w:spacing w:val="-2"/>
          <w:w w:val="99"/>
        </w:rPr>
        <w:t>1</w:t>
      </w:r>
      <w:r>
        <w:rPr>
          <w:spacing w:val="-26"/>
          <w:w w:val="99"/>
        </w:rPr>
        <w:t>7</w:t>
      </w:r>
      <w:r>
        <w:rPr>
          <w:spacing w:val="2"/>
          <w:w w:val="99"/>
        </w:rPr>
        <w:t>（</w:t>
      </w:r>
      <w:r>
        <w:rPr>
          <w:w w:val="99"/>
        </w:rPr>
        <w:t>人月</w:t>
      </w:r>
      <w:r>
        <w:rPr>
          <w:spacing w:val="-106"/>
          <w:w w:val="99"/>
        </w:rPr>
        <w:t>）</w:t>
      </w:r>
      <w:r>
        <w:rPr>
          <w:spacing w:val="-8"/>
          <w:w w:val="99"/>
        </w:rPr>
        <w:t>。对于同时参加两个及以上项目的人员，应按项目分别计算工作时间，但</w:t>
      </w:r>
      <w:r>
        <w:rPr>
          <w:spacing w:val="-1"/>
          <w:w w:val="99"/>
        </w:rPr>
        <w:t>每人在报告期内的实际工作时间不得超过</w:t>
      </w:r>
      <w:r>
        <w:rPr>
          <w:spacing w:val="-53"/>
        </w:rPr>
        <w:t> </w:t>
      </w:r>
      <w:r>
        <w:rPr>
          <w:spacing w:val="1"/>
          <w:w w:val="99"/>
        </w:rPr>
        <w:t>1</w:t>
      </w:r>
      <w:r>
        <w:rPr>
          <w:w w:val="99"/>
        </w:rPr>
        <w:t>2</w:t>
      </w:r>
      <w:r>
        <w:rPr>
          <w:spacing w:val="-52"/>
        </w:rPr>
        <w:t> </w:t>
      </w:r>
      <w:r>
        <w:rPr>
          <w:w w:val="99"/>
        </w:rPr>
        <w:t>个月。</w:t>
      </w:r>
    </w:p>
    <w:p>
      <w:pPr>
        <w:pStyle w:val="BodyText"/>
        <w:spacing w:line="321" w:lineRule="auto"/>
        <w:ind w:left="227" w:right="395" w:firstLine="420"/>
        <w:jc w:val="both"/>
      </w:pPr>
      <w:r>
        <w:rPr>
          <w:rFonts w:ascii="黑体" w:eastAsia="黑体"/>
        </w:rPr>
        <w:t>项目（课题）经费支出 </w:t>
      </w:r>
      <w:r>
        <w:rPr/>
        <w:t>指报告期内用于科研项目的实际经费支出，包</w:t>
      </w:r>
      <w:r>
        <w:rPr/>
        <w:t>括</w:t>
      </w:r>
      <w:r>
        <w:rPr/>
        <w:t>科</w:t>
      </w:r>
      <w:r>
        <w:rPr/>
        <w:t>研人员经费、科研活</w:t>
      </w:r>
      <w:r>
        <w:rPr>
          <w:spacing w:val="-2"/>
        </w:rPr>
        <w:t>动耗用的材料费、资产</w:t>
      </w:r>
      <w:r>
        <w:rPr>
          <w:spacing w:val="-2"/>
        </w:rPr>
        <w:t>的</w:t>
      </w:r>
      <w:r>
        <w:rPr>
          <w:spacing w:val="-2"/>
        </w:rPr>
        <w:t>折</w:t>
      </w:r>
      <w:r>
        <w:rPr>
          <w:spacing w:val="-2"/>
        </w:rPr>
        <w:t>旧</w:t>
      </w:r>
      <w:r>
        <w:rPr>
          <w:spacing w:val="-2"/>
        </w:rPr>
        <w:t>与</w:t>
      </w:r>
      <w:r>
        <w:rPr>
          <w:spacing w:val="-2"/>
        </w:rPr>
        <w:t>摊销费用、委托外部机</w:t>
      </w:r>
      <w:r>
        <w:rPr>
          <w:spacing w:val="-2"/>
        </w:rPr>
        <w:t>构</w:t>
      </w:r>
      <w:r>
        <w:rPr>
          <w:spacing w:val="-2"/>
        </w:rPr>
        <w:t>开</w:t>
      </w:r>
      <w:r>
        <w:rPr>
          <w:spacing w:val="-2"/>
        </w:rPr>
        <w:t>展科研活动费用及其他费用。</w:t>
      </w:r>
    </w:p>
    <w:p>
      <w:pPr>
        <w:pStyle w:val="BodyText"/>
        <w:spacing w:before="12"/>
        <w:rPr>
          <w:sz w:val="29"/>
        </w:rPr>
      </w:pPr>
    </w:p>
    <w:p>
      <w:pPr>
        <w:pStyle w:val="ListParagraph"/>
        <w:numPr>
          <w:ilvl w:val="1"/>
          <w:numId w:val="21"/>
        </w:numPr>
        <w:tabs>
          <w:tab w:pos="2958" w:val="left" w:leader="none"/>
        </w:tabs>
        <w:spacing w:line="240" w:lineRule="auto" w:before="0" w:after="0"/>
        <w:ind w:left="2957" w:right="170" w:hanging="2958"/>
        <w:jc w:val="left"/>
        <w:rPr>
          <w:rFonts w:ascii="黑体" w:eastAsia="黑体"/>
          <w:sz w:val="24"/>
        </w:rPr>
      </w:pPr>
      <w:bookmarkStart w:name="6.医院科研活动及相关情况（107-5表）" w:id="43"/>
      <w:bookmarkEnd w:id="43"/>
      <w:r>
        <w:rPr/>
      </w:r>
      <w:bookmarkStart w:name="6.医院科研活动及相关情况（107-5表）" w:id="44"/>
      <w:bookmarkEnd w:id="44"/>
      <w:r>
        <w:rPr>
          <w:rFonts w:ascii="黑体" w:eastAsia="黑体"/>
          <w:sz w:val="24"/>
        </w:rPr>
        <w:t>医院科研活动及相关情况</w:t>
      </w:r>
      <w:r>
        <w:rPr>
          <w:rFonts w:ascii="黑体" w:eastAsia="黑体"/>
          <w:sz w:val="24"/>
        </w:rPr>
        <w:t>（107-5</w:t>
      </w:r>
      <w:r>
        <w:rPr>
          <w:rFonts w:ascii="黑体" w:eastAsia="黑体"/>
          <w:spacing w:val="-30"/>
          <w:sz w:val="24"/>
        </w:rPr>
        <w:t> 表</w:t>
      </w:r>
      <w:r>
        <w:rPr>
          <w:rFonts w:ascii="黑体" w:eastAsia="黑体"/>
          <w:spacing w:val="-10"/>
          <w:sz w:val="24"/>
        </w:rPr>
        <w:t>）</w:t>
      </w:r>
    </w:p>
    <w:p>
      <w:pPr>
        <w:pStyle w:val="BodyText"/>
        <w:spacing w:before="8"/>
        <w:rPr>
          <w:rFonts w:ascii="黑体"/>
          <w:sz w:val="30"/>
        </w:rPr>
      </w:pPr>
    </w:p>
    <w:p>
      <w:pPr>
        <w:pStyle w:val="BodyText"/>
        <w:spacing w:line="321" w:lineRule="auto"/>
        <w:ind w:left="227" w:right="398" w:firstLine="420"/>
      </w:pPr>
      <w:r>
        <w:rPr>
          <w:rFonts w:ascii="黑体" w:eastAsia="黑体"/>
          <w:spacing w:val="5"/>
        </w:rPr>
        <w:t>科研人员合计 </w:t>
      </w:r>
      <w:r>
        <w:rPr/>
        <w:t>指报告期内医院参加科研活动的人员合计，</w:t>
      </w:r>
      <w:r>
        <w:rPr/>
        <w:t>包</w:t>
      </w:r>
      <w:r>
        <w:rPr/>
        <w:t>括参加科研项</w:t>
      </w:r>
      <w:r>
        <w:rPr/>
        <w:t>目</w:t>
      </w:r>
      <w:r>
        <w:rPr/>
        <w:t>（课题）的研究人</w:t>
      </w:r>
      <w:r>
        <w:rPr>
          <w:spacing w:val="-2"/>
        </w:rPr>
        <w:t>员和科研活动的管理和服务人员，</w:t>
      </w:r>
      <w:r>
        <w:rPr>
          <w:spacing w:val="-2"/>
        </w:rPr>
        <w:t>不</w:t>
      </w:r>
      <w:r>
        <w:rPr>
          <w:spacing w:val="-2"/>
        </w:rPr>
        <w:t>含外聘人员。</w:t>
      </w:r>
    </w:p>
    <w:p>
      <w:pPr>
        <w:pStyle w:val="BodyText"/>
        <w:spacing w:line="321" w:lineRule="auto"/>
        <w:ind w:left="227" w:right="292" w:firstLine="420"/>
      </w:pPr>
      <w:r>
        <w:rPr>
          <w:rFonts w:ascii="黑体" w:eastAsia="黑体"/>
          <w:spacing w:val="-1"/>
          <w:w w:val="99"/>
        </w:rPr>
        <w:t>科研费用合计</w:t>
      </w:r>
      <w:r>
        <w:rPr>
          <w:rFonts w:ascii="黑体" w:eastAsia="黑体"/>
          <w:spacing w:val="-1"/>
        </w:rPr>
        <w:t>  </w:t>
      </w:r>
      <w:r>
        <w:rPr>
          <w:spacing w:val="-1"/>
          <w:w w:val="99"/>
        </w:rPr>
        <w:t>指报告期内医院用于科研活动的全部费用合计，包括按支出用途分和按资金来源</w:t>
      </w:r>
      <w:r>
        <w:rPr>
          <w:spacing w:val="-9"/>
          <w:w w:val="99"/>
        </w:rPr>
        <w:t>分两类分组指标。按支出用途分包括科研人员经费、科研活动耗用的材料费、资产的折旧与摊销费用、</w:t>
      </w:r>
      <w:r>
        <w:rPr>
          <w:spacing w:val="-1"/>
          <w:w w:val="99"/>
        </w:rPr>
        <w:t>委托外部机构开展科研活动费用及其他费用。按资金来源</w:t>
      </w:r>
      <w:r>
        <w:rPr>
          <w:spacing w:val="2"/>
          <w:w w:val="99"/>
        </w:rPr>
        <w:t>（</w:t>
      </w:r>
      <w:r>
        <w:rPr>
          <w:spacing w:val="-1"/>
          <w:w w:val="99"/>
        </w:rPr>
        <w:t>经费性质</w:t>
      </w:r>
      <w:r>
        <w:rPr>
          <w:spacing w:val="2"/>
          <w:w w:val="99"/>
        </w:rPr>
        <w:t>）</w:t>
      </w:r>
      <w:r>
        <w:rPr>
          <w:spacing w:val="-1"/>
          <w:w w:val="99"/>
        </w:rPr>
        <w:t>分包括来自财政基本拨款、来</w:t>
      </w:r>
      <w:r>
        <w:rPr>
          <w:spacing w:val="-3"/>
          <w:w w:val="99"/>
        </w:rPr>
        <w:t>自财政项目拨款、来自科教经费和来自其他经费。执行新版《政府会计制度》</w:t>
      </w:r>
      <w:r>
        <w:rPr>
          <w:spacing w:val="4"/>
          <w:w w:val="99"/>
        </w:rPr>
        <w:t>（</w:t>
      </w:r>
      <w:r>
        <w:rPr>
          <w:rFonts w:ascii="Times New Roman" w:eastAsia="Times New Roman"/>
          <w:spacing w:val="1"/>
          <w:w w:val="99"/>
        </w:rPr>
        <w:t>20</w:t>
      </w:r>
      <w:r>
        <w:rPr>
          <w:rFonts w:ascii="Times New Roman" w:eastAsia="Times New Roman"/>
          <w:spacing w:val="-2"/>
          <w:w w:val="99"/>
        </w:rPr>
        <w:t>1</w:t>
      </w:r>
      <w:r>
        <w:rPr>
          <w:rFonts w:ascii="Times New Roman" w:eastAsia="Times New Roman"/>
          <w:w w:val="99"/>
        </w:rPr>
        <w:t>9</w:t>
      </w:r>
      <w:r>
        <w:rPr>
          <w:rFonts w:ascii="Times New Roman" w:eastAsia="Times New Roman"/>
          <w:spacing w:val="1"/>
        </w:rPr>
        <w:t> </w:t>
      </w:r>
      <w:r>
        <w:rPr>
          <w:spacing w:val="2"/>
          <w:w w:val="99"/>
        </w:rPr>
        <w:t>年实施）</w:t>
      </w:r>
      <w:r>
        <w:rPr>
          <w:spacing w:val="1"/>
          <w:w w:val="99"/>
        </w:rPr>
        <w:t>及医院</w:t>
      </w:r>
      <w:r>
        <w:rPr>
          <w:spacing w:val="-1"/>
          <w:w w:val="99"/>
        </w:rPr>
        <w:t>补充规定的医院，该指标及分组应根据医院财务账中资产负债表研发支出科目及其明细账本期发生额填报，或根据收入费用表业务活动费用和单位管理费用科目中有关科研费用部分归集填报。</w:t>
      </w:r>
    </w:p>
    <w:p>
      <w:pPr>
        <w:pStyle w:val="BodyText"/>
        <w:spacing w:line="321" w:lineRule="auto"/>
        <w:ind w:left="227" w:right="395" w:firstLine="420"/>
        <w:jc w:val="both"/>
      </w:pPr>
      <w:r>
        <w:rPr>
          <w:rFonts w:ascii="黑体" w:eastAsia="黑体"/>
          <w:w w:val="99"/>
        </w:rPr>
        <w:t>人员经费</w:t>
      </w:r>
      <w:r>
        <w:rPr>
          <w:rFonts w:ascii="黑体" w:eastAsia="黑体"/>
          <w:spacing w:val="-1"/>
        </w:rPr>
        <w:t>  </w:t>
      </w:r>
      <w:r>
        <w:rPr>
          <w:spacing w:val="-1"/>
          <w:w w:val="99"/>
        </w:rPr>
        <w:t>指报告期医院支付给科研人员的工资薪金、五险一金以及各类劳务费用等。对于既从事科研活动也从事医疗活动或其他活动的人员，应按照从事不同活动的工时情况对科研部分人员经费进行分劈。</w:t>
      </w:r>
    </w:p>
    <w:p>
      <w:pPr>
        <w:pStyle w:val="BodyText"/>
        <w:spacing w:line="321" w:lineRule="auto"/>
        <w:ind w:left="227" w:right="395" w:firstLine="420"/>
        <w:jc w:val="both"/>
      </w:pPr>
      <w:r>
        <w:rPr>
          <w:rFonts w:ascii="黑体" w:eastAsia="黑体"/>
        </w:rPr>
        <w:t>科研材料费 </w:t>
      </w:r>
      <w:r>
        <w:rPr/>
        <w:t>指报告期医院用于各类科研活动的</w:t>
      </w:r>
      <w:r>
        <w:rPr/>
        <w:t>卫</w:t>
      </w:r>
      <w:r>
        <w:rPr/>
        <w:t>生</w:t>
      </w:r>
      <w:r>
        <w:rPr/>
        <w:t>材料费、药品费及其他直接或间</w:t>
      </w:r>
      <w:r>
        <w:rPr/>
        <w:t>接</w:t>
      </w:r>
      <w:r>
        <w:rPr/>
        <w:t>耗</w:t>
      </w:r>
      <w:r>
        <w:rPr/>
        <w:t>用材料</w:t>
      </w:r>
      <w:r>
        <w:rPr>
          <w:spacing w:val="-4"/>
        </w:rPr>
        <w:t>的</w:t>
      </w:r>
      <w:r>
        <w:rPr>
          <w:spacing w:val="-4"/>
        </w:rPr>
        <w:t>费</w:t>
      </w:r>
      <w:r>
        <w:rPr>
          <w:spacing w:val="-4"/>
        </w:rPr>
        <w:t>用。</w:t>
      </w:r>
    </w:p>
    <w:p>
      <w:pPr>
        <w:pStyle w:val="BodyText"/>
        <w:spacing w:line="321" w:lineRule="auto"/>
        <w:ind w:left="227" w:right="398" w:firstLine="420"/>
        <w:jc w:val="both"/>
      </w:pPr>
      <w:r>
        <w:rPr>
          <w:rFonts w:ascii="黑体" w:eastAsia="黑体"/>
          <w:spacing w:val="-1"/>
          <w:w w:val="99"/>
        </w:rPr>
        <w:t>资产折旧及摊销费</w:t>
      </w:r>
      <w:r>
        <w:rPr>
          <w:rFonts w:ascii="黑体" w:eastAsia="黑体"/>
        </w:rPr>
        <w:t>  </w:t>
      </w:r>
      <w:r>
        <w:rPr>
          <w:spacing w:val="-1"/>
          <w:w w:val="99"/>
        </w:rPr>
        <w:t>指报告期医院用于科研活动的有关仪器设备的折旧费，以及在改装、维修等过程中发生的待摊费用等。对于科研与诊疗活动共用的仪器设备应按各自使用时间或其他方法进行合理分劈。</w:t>
      </w:r>
    </w:p>
    <w:p>
      <w:pPr>
        <w:pStyle w:val="BodyText"/>
        <w:spacing w:line="267" w:lineRule="exact"/>
        <w:ind w:left="648"/>
        <w:jc w:val="both"/>
      </w:pPr>
      <w:r>
        <w:rPr>
          <w:rFonts w:ascii="黑体" w:eastAsia="黑体"/>
          <w:w w:val="95"/>
        </w:rPr>
        <w:t>委托外部科研费用</w:t>
      </w:r>
      <w:r>
        <w:rPr>
          <w:rFonts w:ascii="黑体" w:eastAsia="黑体"/>
          <w:spacing w:val="71"/>
        </w:rPr>
        <w:t>   </w:t>
      </w:r>
      <w:r>
        <w:rPr>
          <w:spacing w:val="-1"/>
          <w:w w:val="95"/>
        </w:rPr>
        <w:t>指报告期内医院委托境内外其他机构进行科研活动所发生的费用。</w:t>
      </w:r>
    </w:p>
    <w:p>
      <w:pPr>
        <w:pStyle w:val="BodyText"/>
        <w:spacing w:line="321" w:lineRule="auto" w:before="84"/>
        <w:ind w:left="227" w:right="398" w:firstLine="420"/>
        <w:jc w:val="both"/>
      </w:pPr>
      <w:r>
        <w:rPr>
          <w:rFonts w:ascii="黑体" w:eastAsia="黑体"/>
        </w:rPr>
        <w:t>其他费用 </w:t>
      </w:r>
      <w:r>
        <w:rPr/>
        <w:t>指</w:t>
      </w:r>
      <w:r>
        <w:rPr/>
        <w:t>报</w:t>
      </w:r>
      <w:r>
        <w:rPr/>
        <w:t>告</w:t>
      </w:r>
      <w:r>
        <w:rPr/>
        <w:t>期</w:t>
      </w:r>
      <w:r>
        <w:rPr/>
        <w:t>内</w:t>
      </w:r>
      <w:r>
        <w:rPr/>
        <w:t>除</w:t>
      </w:r>
      <w:r>
        <w:rPr/>
        <w:t>上述费用</w:t>
      </w:r>
      <w:r>
        <w:rPr/>
        <w:t>外</w:t>
      </w:r>
      <w:r>
        <w:rPr/>
        <w:t>，医院开展的与科研活动相关的其他费用，如图书资料费、</w:t>
      </w:r>
      <w:r>
        <w:rPr>
          <w:spacing w:val="-2"/>
        </w:rPr>
        <w:t>专家咨询费、知识产权的申请注册费等。</w:t>
      </w:r>
    </w:p>
    <w:p>
      <w:pPr>
        <w:spacing w:after="0" w:line="321" w:lineRule="auto"/>
        <w:jc w:val="both"/>
        <w:sectPr>
          <w:pgSz w:w="11910" w:h="16840"/>
          <w:pgMar w:top="760" w:bottom="280" w:left="1020" w:right="1020"/>
        </w:sectPr>
      </w:pPr>
    </w:p>
    <w:p>
      <w:pPr>
        <w:spacing w:before="72"/>
        <w:ind w:left="227" w:right="0" w:firstLine="0"/>
        <w:jc w:val="left"/>
        <w:rPr>
          <w:rFonts w:ascii="Times New Roman"/>
          <w:sz w:val="18"/>
        </w:rPr>
      </w:pPr>
      <w:r>
        <w:rPr>
          <w:rFonts w:ascii="Times New Roman"/>
          <w:sz w:val="18"/>
        </w:rPr>
        <w:t>-</w:t>
      </w:r>
      <w:r>
        <w:rPr>
          <w:rFonts w:ascii="Times New Roman"/>
          <w:spacing w:val="-2"/>
          <w:sz w:val="18"/>
        </w:rPr>
        <w:t> </w:t>
      </w:r>
      <w:r>
        <w:rPr>
          <w:rFonts w:ascii="Times New Roman"/>
          <w:sz w:val="18"/>
        </w:rPr>
        <w:t>24 </w:t>
      </w:r>
      <w:r>
        <w:rPr>
          <w:rFonts w:ascii="Times New Roman"/>
          <w:spacing w:val="-10"/>
          <w:sz w:val="18"/>
        </w:rPr>
        <w:t>-</w:t>
      </w:r>
    </w:p>
    <w:p>
      <w:pPr>
        <w:spacing w:before="75"/>
        <w:ind w:left="228" w:right="0" w:firstLine="0"/>
        <w:jc w:val="left"/>
        <w:rPr>
          <w:sz w:val="18"/>
        </w:rPr>
      </w:pPr>
      <w:r>
        <w:rPr/>
        <w:br w:type="column"/>
      </w:r>
      <w:r>
        <w:rPr>
          <w:spacing w:val="-1"/>
          <w:sz w:val="18"/>
        </w:rPr>
        <w:t>重点企业研发活动统计报表制度</w:t>
      </w:r>
    </w:p>
    <w:p>
      <w:pPr>
        <w:spacing w:after="0"/>
        <w:jc w:val="left"/>
        <w:rPr>
          <w:sz w:val="18"/>
        </w:rPr>
        <w:sectPr>
          <w:pgSz w:w="11910" w:h="16840"/>
          <w:pgMar w:top="760" w:bottom="280" w:left="1020" w:right="1020"/>
          <w:cols w:num="2" w:equalWidth="0">
            <w:col w:w="657" w:space="2787"/>
            <w:col w:w="6426"/>
          </w:cols>
        </w:sectPr>
      </w:pPr>
    </w:p>
    <w:p>
      <w:pPr>
        <w:pStyle w:val="BodyText"/>
        <w:spacing w:line="20" w:lineRule="exact"/>
        <w:ind w:left="227"/>
        <w:rPr>
          <w:sz w:val="2"/>
        </w:rPr>
      </w:pPr>
      <w:r>
        <w:rPr>
          <w:sz w:val="2"/>
        </w:rPr>
        <w:pict>
          <v:group style="width:470.6pt;height:.75pt;mso-position-horizontal-relative:char;mso-position-vertical-relative:line" id="docshapegroup47" coordorigin="0,0" coordsize="9412,15">
            <v:rect style="position:absolute;left:0;top:0;width:9412;height:15" id="docshape48" filled="true" fillcolor="#000000" stroked="false">
              <v:fill type="solid"/>
            </v:rect>
          </v:group>
        </w:pict>
      </w:r>
      <w:r>
        <w:rPr>
          <w:sz w:val="2"/>
        </w:rPr>
      </w:r>
    </w:p>
    <w:p>
      <w:pPr>
        <w:pStyle w:val="BodyText"/>
        <w:spacing w:before="1"/>
        <w:rPr>
          <w:sz w:val="25"/>
        </w:rPr>
      </w:pPr>
    </w:p>
    <w:p>
      <w:pPr>
        <w:pStyle w:val="BodyText"/>
        <w:spacing w:line="321" w:lineRule="auto" w:before="70"/>
        <w:ind w:left="227" w:right="398" w:firstLine="420"/>
        <w:jc w:val="both"/>
      </w:pPr>
      <w:r>
        <w:rPr>
          <w:rFonts w:ascii="黑体" w:eastAsia="黑体"/>
          <w:spacing w:val="-1"/>
          <w:w w:val="99"/>
        </w:rPr>
        <w:t>来自财政基本拨款经费</w:t>
      </w:r>
      <w:r>
        <w:rPr>
          <w:rFonts w:ascii="黑体" w:eastAsia="黑体"/>
          <w:spacing w:val="-1"/>
        </w:rPr>
        <w:t>  </w:t>
      </w:r>
      <w:r>
        <w:rPr>
          <w:spacing w:val="-1"/>
          <w:w w:val="99"/>
        </w:rPr>
        <w:t>指医院科研费用按经费性质来自于财政基本拨款的金额，执行《政府会计制度》的医院，该指标应与会计账业务活动费用和单位管理费用科目中财政基本拨款子科目用于科研活动的费用对应。</w:t>
      </w:r>
    </w:p>
    <w:p>
      <w:pPr>
        <w:pStyle w:val="BodyText"/>
        <w:spacing w:line="321" w:lineRule="auto"/>
        <w:ind w:left="227" w:right="398" w:firstLine="420"/>
        <w:jc w:val="both"/>
      </w:pPr>
      <w:r>
        <w:rPr>
          <w:rFonts w:ascii="黑体" w:eastAsia="黑体"/>
          <w:spacing w:val="-1"/>
          <w:w w:val="99"/>
        </w:rPr>
        <w:t>来自财政项目拨款经费</w:t>
      </w:r>
      <w:r>
        <w:rPr>
          <w:rFonts w:ascii="黑体" w:eastAsia="黑体"/>
          <w:spacing w:val="-1"/>
        </w:rPr>
        <w:t>  </w:t>
      </w:r>
      <w:r>
        <w:rPr>
          <w:spacing w:val="-1"/>
          <w:w w:val="99"/>
        </w:rPr>
        <w:t>指医院科研费用按经费性质来自于财政项目拨款的金额，执行《政府会计制度》的医院，该指标应与会计账业务活动费用和单位管理费用科目中财政项目拨款子科目用于科研活动的费用对应。</w:t>
      </w:r>
    </w:p>
    <w:p>
      <w:pPr>
        <w:pStyle w:val="BodyText"/>
        <w:spacing w:line="321" w:lineRule="auto"/>
        <w:ind w:left="227" w:right="398" w:firstLine="420"/>
        <w:jc w:val="both"/>
      </w:pPr>
      <w:r>
        <w:rPr>
          <w:rFonts w:ascii="黑体" w:eastAsia="黑体"/>
        </w:rPr>
        <w:t>来自科教经费 </w:t>
      </w:r>
      <w:r>
        <w:rPr/>
        <w:t>指医院科研费用按经费性质来自于科教经费的金额，执行《政府会计制度》的医</w:t>
      </w:r>
      <w:r>
        <w:rPr>
          <w:spacing w:val="-2"/>
        </w:rPr>
        <w:t>院</w:t>
      </w:r>
      <w:r>
        <w:rPr>
          <w:spacing w:val="-2"/>
        </w:rPr>
        <w:t>，该指标应与业务活动费用和单位管理费用科目中科教经费子科目用于科研活动的费用对应。</w:t>
      </w:r>
    </w:p>
    <w:p>
      <w:pPr>
        <w:pStyle w:val="BodyText"/>
        <w:spacing w:line="321" w:lineRule="auto"/>
        <w:ind w:left="227" w:right="398" w:firstLine="420"/>
        <w:jc w:val="both"/>
      </w:pPr>
      <w:r>
        <w:rPr>
          <w:rFonts w:ascii="黑体" w:eastAsia="黑体"/>
          <w:spacing w:val="-1"/>
          <w:w w:val="99"/>
        </w:rPr>
        <w:t>来自其他经费</w:t>
      </w:r>
      <w:r>
        <w:rPr>
          <w:rFonts w:ascii="黑体" w:eastAsia="黑体"/>
          <w:spacing w:val="-1"/>
        </w:rPr>
        <w:t>  </w:t>
      </w:r>
      <w:r>
        <w:rPr>
          <w:spacing w:val="-1"/>
          <w:w w:val="99"/>
        </w:rPr>
        <w:t>指医院科研费用按经费性质来自于其他经费的金额，执行《政府会计制度》的医院，该指标应与业务活动费用和单位管理费用科目中不能归集于财政拨款和科教经费的科研活动费用</w:t>
      </w:r>
      <w:r>
        <w:rPr>
          <w:w w:val="99"/>
        </w:rPr>
        <w:t>对应。</w:t>
      </w:r>
    </w:p>
    <w:p>
      <w:pPr>
        <w:pStyle w:val="BodyText"/>
        <w:spacing w:line="321" w:lineRule="auto"/>
        <w:ind w:left="227" w:right="398" w:firstLine="420"/>
        <w:jc w:val="both"/>
      </w:pPr>
      <w:r>
        <w:rPr>
          <w:rFonts w:ascii="黑体" w:eastAsia="黑体"/>
        </w:rPr>
        <w:t>当年形成用于科研的仪器和设备 </w:t>
      </w:r>
      <w:r>
        <w:rPr/>
        <w:t>指报告期内医院形成直接用于科研活动的仪器和设备原价。对</w:t>
      </w:r>
      <w:r>
        <w:rPr>
          <w:spacing w:val="-2"/>
        </w:rPr>
        <w:t>于</w:t>
      </w:r>
      <w:r>
        <w:rPr>
          <w:spacing w:val="-2"/>
        </w:rPr>
        <w:t>科</w:t>
      </w:r>
      <w:r>
        <w:rPr>
          <w:spacing w:val="-2"/>
        </w:rPr>
        <w:t>研</w:t>
      </w:r>
      <w:r>
        <w:rPr>
          <w:spacing w:val="-2"/>
        </w:rPr>
        <w:t>与</w:t>
      </w:r>
      <w:r>
        <w:rPr>
          <w:spacing w:val="-2"/>
        </w:rPr>
        <w:t>诊疗活动共用</w:t>
      </w:r>
      <w:r>
        <w:rPr>
          <w:spacing w:val="-2"/>
        </w:rPr>
        <w:t>的</w:t>
      </w:r>
      <w:r>
        <w:rPr>
          <w:spacing w:val="-2"/>
        </w:rPr>
        <w:t>仪</w:t>
      </w:r>
      <w:r>
        <w:rPr>
          <w:spacing w:val="-2"/>
        </w:rPr>
        <w:t>器设备应按各自使用时</w:t>
      </w:r>
      <w:r>
        <w:rPr>
          <w:spacing w:val="-2"/>
        </w:rPr>
        <w:t>间</w:t>
      </w:r>
      <w:r>
        <w:rPr>
          <w:spacing w:val="-2"/>
        </w:rPr>
        <w:t>或</w:t>
      </w:r>
      <w:r>
        <w:rPr>
          <w:spacing w:val="-2"/>
        </w:rPr>
        <w:t>其他方法进行合理分摊。</w:t>
      </w:r>
    </w:p>
    <w:p>
      <w:pPr>
        <w:pStyle w:val="BodyText"/>
        <w:spacing w:line="321" w:lineRule="auto"/>
        <w:ind w:left="227" w:right="292" w:firstLine="420"/>
      </w:pPr>
      <w:r>
        <w:rPr>
          <w:rFonts w:ascii="黑体" w:eastAsia="黑体"/>
          <w:spacing w:val="-1"/>
          <w:w w:val="99"/>
        </w:rPr>
        <w:t>医院办科研机构</w:t>
      </w:r>
      <w:r>
        <w:rPr>
          <w:rFonts w:ascii="黑体" w:eastAsia="黑体"/>
          <w:spacing w:val="1"/>
        </w:rPr>
        <w:t>  </w:t>
      </w:r>
      <w:r>
        <w:rPr>
          <w:spacing w:val="-1"/>
          <w:w w:val="99"/>
        </w:rPr>
        <w:t>指医院自办</w:t>
      </w:r>
      <w:r>
        <w:rPr>
          <w:spacing w:val="2"/>
          <w:w w:val="99"/>
        </w:rPr>
        <w:t>（</w:t>
      </w:r>
      <w:r>
        <w:rPr>
          <w:spacing w:val="-1"/>
          <w:w w:val="99"/>
        </w:rPr>
        <w:t>或与外单位合办</w:t>
      </w:r>
      <w:r>
        <w:rPr>
          <w:spacing w:val="-104"/>
          <w:w w:val="99"/>
        </w:rPr>
        <w:t>）</w:t>
      </w:r>
      <w:r>
        <w:rPr>
          <w:spacing w:val="-1"/>
          <w:w w:val="99"/>
        </w:rPr>
        <w:t>，管理上相对独立或单独核算的专门科研机构，</w:t>
      </w:r>
      <w:r>
        <w:rPr>
          <w:spacing w:val="-8"/>
          <w:w w:val="99"/>
        </w:rPr>
        <w:t>如医院下属研究中心、实验室等。与外单位合办的可研究机构若主要由本单位出资，则由本单位统计，</w:t>
      </w:r>
      <w:r>
        <w:rPr>
          <w:spacing w:val="-1"/>
          <w:w w:val="99"/>
        </w:rPr>
        <w:t>否则应由合办方统计。医院科研管理职能处室</w:t>
      </w:r>
      <w:r>
        <w:rPr>
          <w:spacing w:val="2"/>
          <w:w w:val="99"/>
        </w:rPr>
        <w:t>（</w:t>
      </w:r>
      <w:r>
        <w:rPr>
          <w:spacing w:val="-1"/>
          <w:w w:val="99"/>
        </w:rPr>
        <w:t>如科研处等</w:t>
      </w:r>
      <w:r>
        <w:rPr>
          <w:spacing w:val="2"/>
          <w:w w:val="99"/>
        </w:rPr>
        <w:t>）</w:t>
      </w:r>
      <w:r>
        <w:rPr>
          <w:spacing w:val="-1"/>
          <w:w w:val="99"/>
        </w:rPr>
        <w:t>和医技科室等一般不统计在内。本指标不含在中国境外设立的科研机构数。</w:t>
      </w:r>
    </w:p>
    <w:p>
      <w:pPr>
        <w:pStyle w:val="BodyText"/>
        <w:spacing w:line="321" w:lineRule="auto"/>
        <w:ind w:left="227" w:right="398" w:firstLine="420"/>
      </w:pPr>
      <w:r>
        <w:rPr>
          <w:rFonts w:ascii="黑体" w:eastAsia="黑体"/>
          <w:spacing w:val="5"/>
        </w:rPr>
        <w:t>机构科研人员 </w:t>
      </w:r>
      <w:r>
        <w:rPr/>
        <w:t>指报告期医院</w:t>
      </w:r>
      <w:r>
        <w:rPr/>
        <w:t>办</w:t>
      </w:r>
      <w:r>
        <w:rPr/>
        <w:t>科</w:t>
      </w:r>
      <w:r>
        <w:rPr/>
        <w:t>研机构中的科研人员合</w:t>
      </w:r>
      <w:r>
        <w:rPr/>
        <w:t>计</w:t>
      </w:r>
      <w:r>
        <w:rPr/>
        <w:t>。</w:t>
      </w:r>
      <w:r>
        <w:rPr/>
        <w:t>其中博士、硕</w:t>
      </w:r>
      <w:r>
        <w:rPr/>
        <w:t>士</w:t>
      </w:r>
      <w:r>
        <w:rPr/>
        <w:t>毕</w:t>
      </w:r>
      <w:r>
        <w:rPr/>
        <w:t>业人数分</w:t>
      </w:r>
      <w:r>
        <w:rPr/>
        <w:t>别</w:t>
      </w:r>
      <w:r>
        <w:rPr/>
        <w:t>指</w:t>
      </w:r>
      <w:r>
        <w:rPr/>
        <w:t>医</w:t>
      </w:r>
      <w:r>
        <w:rPr>
          <w:spacing w:val="-2"/>
        </w:rPr>
        <w:t>院</w:t>
      </w:r>
      <w:r>
        <w:rPr>
          <w:spacing w:val="-2"/>
        </w:rPr>
        <w:t>办</w:t>
      </w:r>
      <w:r>
        <w:rPr>
          <w:spacing w:val="-2"/>
        </w:rPr>
        <w:t>科研机构中具有博士学历和硕士学历的科研人</w:t>
      </w:r>
      <w:r>
        <w:rPr>
          <w:spacing w:val="-2"/>
        </w:rPr>
        <w:t>员</w:t>
      </w:r>
      <w:r>
        <w:rPr>
          <w:spacing w:val="-2"/>
        </w:rPr>
        <w:t>数</w:t>
      </w:r>
      <w:r>
        <w:rPr>
          <w:spacing w:val="-2"/>
        </w:rPr>
        <w:t>。</w:t>
      </w:r>
    </w:p>
    <w:p>
      <w:pPr>
        <w:pStyle w:val="BodyText"/>
        <w:spacing w:line="268" w:lineRule="exact"/>
        <w:ind w:left="648"/>
      </w:pPr>
      <w:r>
        <w:rPr>
          <w:rFonts w:ascii="黑体" w:eastAsia="黑体"/>
          <w:spacing w:val="8"/>
        </w:rPr>
        <w:t>机构科研费用 </w:t>
      </w:r>
      <w:r>
        <w:rPr/>
        <w:t>指报告期医院办科研</w:t>
      </w:r>
      <w:r>
        <w:rPr/>
        <w:t>机</w:t>
      </w:r>
      <w:r>
        <w:rPr/>
        <w:t>构</w:t>
      </w:r>
      <w:r>
        <w:rPr/>
        <w:t>用于科研活动的费</w:t>
      </w:r>
      <w:r>
        <w:rPr/>
        <w:t>用</w:t>
      </w:r>
      <w:r>
        <w:rPr/>
        <w:t>合</w:t>
      </w:r>
      <w:r>
        <w:rPr>
          <w:spacing w:val="-5"/>
        </w:rPr>
        <w:t>计。</w:t>
      </w:r>
    </w:p>
    <w:p>
      <w:pPr>
        <w:pStyle w:val="BodyText"/>
        <w:spacing w:line="321" w:lineRule="auto" w:before="81"/>
        <w:ind w:left="227" w:right="395" w:firstLine="420"/>
      </w:pPr>
      <w:r>
        <w:rPr>
          <w:rFonts w:ascii="黑体" w:eastAsia="黑体"/>
          <w:spacing w:val="4"/>
        </w:rPr>
        <w:t>期末仪器和设备原价 </w:t>
      </w:r>
      <w:r>
        <w:rPr/>
        <w:t>指报告期末企业办研究开发机构固定资产中仪器和设备的原价，不包括长</w:t>
      </w:r>
      <w:r>
        <w:rPr>
          <w:spacing w:val="-2"/>
        </w:rPr>
        <w:t>期闲置不用的仪器和设备。</w:t>
      </w:r>
    </w:p>
    <w:p>
      <w:pPr>
        <w:pStyle w:val="BodyText"/>
        <w:spacing w:line="321" w:lineRule="auto"/>
        <w:ind w:left="227" w:right="403" w:firstLine="427"/>
      </w:pPr>
      <w:r>
        <w:rPr>
          <w:rFonts w:ascii="黑体" w:eastAsia="黑体"/>
        </w:rPr>
        <w:t>当年专利申请数</w:t>
      </w:r>
      <w:r>
        <w:rPr>
          <w:rFonts w:ascii="黑体" w:eastAsia="黑体"/>
          <w:spacing w:val="80"/>
          <w:w w:val="150"/>
        </w:rPr>
        <w:t> </w:t>
      </w:r>
      <w:r>
        <w:rPr/>
        <w:t>指报</w:t>
      </w:r>
      <w:r>
        <w:rPr/>
        <w:t>告</w:t>
      </w:r>
      <w:r>
        <w:rPr/>
        <w:t>期</w:t>
      </w:r>
      <w:r>
        <w:rPr/>
        <w:t>内企业作为第一</w:t>
      </w:r>
      <w:r>
        <w:rPr/>
        <w:t>申</w:t>
      </w:r>
      <w:r>
        <w:rPr/>
        <w:t>请</w:t>
      </w:r>
      <w:r>
        <w:rPr/>
        <w:t>人向境内外知识</w:t>
      </w:r>
      <w:r>
        <w:rPr/>
        <w:t>产</w:t>
      </w:r>
      <w:r>
        <w:rPr/>
        <w:t>权</w:t>
      </w:r>
      <w:r>
        <w:rPr/>
        <w:t>行政部门提</w:t>
      </w:r>
      <w:r>
        <w:rPr/>
        <w:t>出</w:t>
      </w:r>
      <w:r>
        <w:rPr/>
        <w:t>专</w:t>
      </w:r>
      <w:r>
        <w:rPr/>
        <w:t>利申请并</w:t>
      </w:r>
      <w:r>
        <w:rPr>
          <w:spacing w:val="-2"/>
        </w:rPr>
        <w:t>被</w:t>
      </w:r>
      <w:r>
        <w:rPr>
          <w:spacing w:val="-2"/>
        </w:rPr>
        <w:t>受</w:t>
      </w:r>
      <w:r>
        <w:rPr>
          <w:spacing w:val="-2"/>
        </w:rPr>
        <w:t>理</w:t>
      </w:r>
      <w:r>
        <w:rPr>
          <w:spacing w:val="-2"/>
        </w:rPr>
        <w:t>后，</w:t>
      </w:r>
      <w:r>
        <w:rPr>
          <w:spacing w:val="-2"/>
        </w:rPr>
        <w:t>按</w:t>
      </w:r>
      <w:r>
        <w:rPr>
          <w:spacing w:val="-2"/>
        </w:rPr>
        <w:t>规</w:t>
      </w:r>
      <w:r>
        <w:rPr>
          <w:spacing w:val="-2"/>
        </w:rPr>
        <w:t>定</w:t>
      </w:r>
      <w:r>
        <w:rPr>
          <w:spacing w:val="-2"/>
        </w:rPr>
        <w:t>缴</w:t>
      </w:r>
      <w:r>
        <w:rPr>
          <w:spacing w:val="-2"/>
        </w:rPr>
        <w:t>足</w:t>
      </w:r>
      <w:r>
        <w:rPr>
          <w:spacing w:val="-2"/>
        </w:rPr>
        <w:t>申</w:t>
      </w:r>
      <w:r>
        <w:rPr>
          <w:spacing w:val="-2"/>
        </w:rPr>
        <w:t>请</w:t>
      </w:r>
      <w:r>
        <w:rPr>
          <w:spacing w:val="-2"/>
        </w:rPr>
        <w:t>费</w:t>
      </w:r>
      <w:r>
        <w:rPr>
          <w:spacing w:val="-2"/>
        </w:rPr>
        <w:t>，</w:t>
      </w:r>
      <w:r>
        <w:rPr>
          <w:spacing w:val="-2"/>
        </w:rPr>
        <w:t>符</w:t>
      </w:r>
      <w:r>
        <w:rPr>
          <w:spacing w:val="-2"/>
        </w:rPr>
        <w:t>合</w:t>
      </w:r>
      <w:r>
        <w:rPr>
          <w:spacing w:val="-2"/>
        </w:rPr>
        <w:t>进</w:t>
      </w:r>
      <w:r>
        <w:rPr>
          <w:spacing w:val="-2"/>
        </w:rPr>
        <w:t>入</w:t>
      </w:r>
      <w:r>
        <w:rPr>
          <w:spacing w:val="-2"/>
        </w:rPr>
        <w:t>初</w:t>
      </w:r>
      <w:r>
        <w:rPr>
          <w:spacing w:val="-2"/>
        </w:rPr>
        <w:t>步</w:t>
      </w:r>
      <w:r>
        <w:rPr>
          <w:spacing w:val="-2"/>
        </w:rPr>
        <w:t>审</w:t>
      </w:r>
      <w:r>
        <w:rPr>
          <w:spacing w:val="-2"/>
        </w:rPr>
        <w:t>查</w:t>
      </w:r>
      <w:r>
        <w:rPr>
          <w:spacing w:val="-2"/>
        </w:rPr>
        <w:t>阶</w:t>
      </w:r>
      <w:r>
        <w:rPr>
          <w:spacing w:val="-2"/>
        </w:rPr>
        <w:t>段</w:t>
      </w:r>
      <w:r>
        <w:rPr>
          <w:spacing w:val="-2"/>
        </w:rPr>
        <w:t>条</w:t>
      </w:r>
      <w:r>
        <w:rPr>
          <w:spacing w:val="-2"/>
        </w:rPr>
        <w:t>件</w:t>
      </w:r>
      <w:r>
        <w:rPr>
          <w:spacing w:val="-2"/>
        </w:rPr>
        <w:t>的</w:t>
      </w:r>
      <w:r>
        <w:rPr>
          <w:spacing w:val="-2"/>
        </w:rPr>
        <w:t>件数。</w:t>
      </w:r>
    </w:p>
    <w:p>
      <w:pPr>
        <w:pStyle w:val="BodyText"/>
        <w:spacing w:line="321" w:lineRule="auto"/>
        <w:ind w:left="227" w:right="395" w:firstLine="420"/>
      </w:pPr>
      <w:r>
        <w:rPr>
          <w:rFonts w:ascii="黑体" w:eastAsia="黑体"/>
          <w:spacing w:val="4"/>
        </w:rPr>
        <w:t>当年发表科研论文 </w:t>
      </w:r>
      <w:r>
        <w:rPr/>
        <w:t>指报告期内医院有</w:t>
      </w:r>
      <w:r>
        <w:rPr/>
        <w:t>关</w:t>
      </w:r>
      <w:r>
        <w:rPr/>
        <w:t>科</w:t>
      </w:r>
      <w:r>
        <w:rPr/>
        <w:t>研活动产生的、并在有正规刊号的刊物上发表的科研</w:t>
      </w:r>
      <w:r>
        <w:rPr>
          <w:spacing w:val="-2"/>
        </w:rPr>
        <w:t>论文数量。</w:t>
      </w:r>
    </w:p>
    <w:p>
      <w:pPr>
        <w:pStyle w:val="BodyText"/>
        <w:spacing w:line="268" w:lineRule="exact"/>
        <w:ind w:left="648"/>
      </w:pPr>
      <w:r>
        <w:rPr>
          <w:rFonts w:ascii="黑体" w:eastAsia="黑体"/>
          <w:w w:val="95"/>
        </w:rPr>
        <w:t>当年出版科技著作</w:t>
      </w:r>
      <w:r>
        <w:rPr>
          <w:rFonts w:ascii="黑体" w:eastAsia="黑体"/>
          <w:spacing w:val="77"/>
        </w:rPr>
        <w:t>   </w:t>
      </w:r>
      <w:r>
        <w:rPr>
          <w:w w:val="95"/>
        </w:rPr>
        <w:t>指报告期内医院</w:t>
      </w:r>
      <w:r>
        <w:rPr>
          <w:w w:val="95"/>
        </w:rPr>
        <w:t>有</w:t>
      </w:r>
      <w:r>
        <w:rPr>
          <w:w w:val="95"/>
        </w:rPr>
        <w:t>关</w:t>
      </w:r>
      <w:r>
        <w:rPr>
          <w:w w:val="95"/>
        </w:rPr>
        <w:t>科研活动所产生的已经正式出版的科研专</w:t>
      </w:r>
      <w:r>
        <w:rPr>
          <w:w w:val="95"/>
        </w:rPr>
        <w:t>著</w:t>
      </w:r>
      <w:r>
        <w:rPr>
          <w:w w:val="95"/>
        </w:rPr>
        <w:t>数</w:t>
      </w:r>
      <w:r>
        <w:rPr>
          <w:spacing w:val="-5"/>
          <w:w w:val="95"/>
        </w:rPr>
        <w:t>量。</w:t>
      </w:r>
    </w:p>
    <w:sectPr>
      <w:type w:val="continuous"/>
      <w:pgSz w:w="11910" w:h="16840"/>
      <w:pgMar w:top="78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楷体">
    <w:altName w:val="楷体"/>
    <w:charset w:val="86"/>
    <w:family w:val="modern"/>
    <w:pitch w:val="fixed"/>
  </w:font>
  <w:font w:name="仿宋">
    <w:altName w:val="仿宋"/>
    <w:charset w:val="86"/>
    <w:family w:val="modern"/>
    <w:pitch w:val="fixed"/>
  </w:font>
  <w:font w:name="黑体">
    <w:altName w:val="黑体"/>
    <w:charset w:val="86"/>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3529" w:hanging="241"/>
        <w:jc w:val="right"/>
      </w:pPr>
      <w:rPr>
        <w:rFonts w:hint="default" w:ascii="黑体" w:hAnsi="黑体" w:eastAsia="黑体" w:cs="黑体"/>
        <w:b w:val="0"/>
        <w:bCs w:val="0"/>
        <w:i w:val="0"/>
        <w:iCs w:val="0"/>
        <w:w w:val="100"/>
        <w:sz w:val="22"/>
        <w:szCs w:val="22"/>
      </w:rPr>
    </w:lvl>
    <w:lvl w:ilvl="1">
      <w:start w:val="0"/>
      <w:numFmt w:val="bullet"/>
      <w:lvlText w:val="•"/>
      <w:lvlJc w:val="left"/>
      <w:pPr>
        <w:ind w:left="4154" w:hanging="241"/>
      </w:pPr>
      <w:rPr>
        <w:rFonts w:hint="default"/>
      </w:rPr>
    </w:lvl>
    <w:lvl w:ilvl="2">
      <w:start w:val="0"/>
      <w:numFmt w:val="bullet"/>
      <w:lvlText w:val="•"/>
      <w:lvlJc w:val="left"/>
      <w:pPr>
        <w:ind w:left="4789" w:hanging="241"/>
      </w:pPr>
      <w:rPr>
        <w:rFonts w:hint="default"/>
      </w:rPr>
    </w:lvl>
    <w:lvl w:ilvl="3">
      <w:start w:val="0"/>
      <w:numFmt w:val="bullet"/>
      <w:lvlText w:val="•"/>
      <w:lvlJc w:val="left"/>
      <w:pPr>
        <w:ind w:left="5423" w:hanging="241"/>
      </w:pPr>
      <w:rPr>
        <w:rFonts w:hint="default"/>
      </w:rPr>
    </w:lvl>
    <w:lvl w:ilvl="4">
      <w:start w:val="0"/>
      <w:numFmt w:val="bullet"/>
      <w:lvlText w:val="•"/>
      <w:lvlJc w:val="left"/>
      <w:pPr>
        <w:ind w:left="6058" w:hanging="241"/>
      </w:pPr>
      <w:rPr>
        <w:rFonts w:hint="default"/>
      </w:rPr>
    </w:lvl>
    <w:lvl w:ilvl="5">
      <w:start w:val="0"/>
      <w:numFmt w:val="bullet"/>
      <w:lvlText w:val="•"/>
      <w:lvlJc w:val="left"/>
      <w:pPr>
        <w:ind w:left="6693" w:hanging="241"/>
      </w:pPr>
      <w:rPr>
        <w:rFonts w:hint="default"/>
      </w:rPr>
    </w:lvl>
    <w:lvl w:ilvl="6">
      <w:start w:val="0"/>
      <w:numFmt w:val="bullet"/>
      <w:lvlText w:val="•"/>
      <w:lvlJc w:val="left"/>
      <w:pPr>
        <w:ind w:left="7327" w:hanging="241"/>
      </w:pPr>
      <w:rPr>
        <w:rFonts w:hint="default"/>
      </w:rPr>
    </w:lvl>
    <w:lvl w:ilvl="7">
      <w:start w:val="0"/>
      <w:numFmt w:val="bullet"/>
      <w:lvlText w:val="•"/>
      <w:lvlJc w:val="left"/>
      <w:pPr>
        <w:ind w:left="7962" w:hanging="241"/>
      </w:pPr>
      <w:rPr>
        <w:rFonts w:hint="default"/>
      </w:rPr>
    </w:lvl>
    <w:lvl w:ilvl="8">
      <w:start w:val="0"/>
      <w:numFmt w:val="bullet"/>
      <w:lvlText w:val="•"/>
      <w:lvlJc w:val="left"/>
      <w:pPr>
        <w:ind w:left="8596" w:hanging="241"/>
      </w:pPr>
      <w:rPr>
        <w:rFonts w:hint="default"/>
      </w:rPr>
    </w:lvl>
  </w:abstractNum>
  <w:abstractNum w:abstractNumId="20">
    <w:multiLevelType w:val="hybridMultilevel"/>
    <w:lvl w:ilvl="0">
      <w:start w:val="1"/>
      <w:numFmt w:val="decimal"/>
      <w:lvlText w:val="%1."/>
      <w:lvlJc w:val="left"/>
      <w:pPr>
        <w:ind w:left="859" w:hanging="212"/>
        <w:jc w:val="left"/>
      </w:pPr>
      <w:rPr>
        <w:rFonts w:hint="default" w:ascii="宋体" w:hAnsi="宋体" w:eastAsia="宋体" w:cs="宋体"/>
        <w:b w:val="0"/>
        <w:bCs w:val="0"/>
        <w:i w:val="0"/>
        <w:iCs w:val="0"/>
        <w:spacing w:val="-2"/>
        <w:w w:val="99"/>
        <w:sz w:val="19"/>
        <w:szCs w:val="19"/>
      </w:rPr>
    </w:lvl>
    <w:lvl w:ilvl="1">
      <w:start w:val="2"/>
      <w:numFmt w:val="decimal"/>
      <w:lvlText w:val="%2."/>
      <w:lvlJc w:val="left"/>
      <w:pPr>
        <w:ind w:left="3077" w:hanging="241"/>
        <w:jc w:val="right"/>
      </w:pPr>
      <w:rPr>
        <w:rFonts w:hint="default" w:ascii="黑体" w:hAnsi="黑体" w:eastAsia="黑体" w:cs="黑体"/>
        <w:b w:val="0"/>
        <w:bCs w:val="0"/>
        <w:i w:val="0"/>
        <w:iCs w:val="0"/>
        <w:w w:val="100"/>
        <w:sz w:val="22"/>
        <w:szCs w:val="22"/>
      </w:rPr>
    </w:lvl>
    <w:lvl w:ilvl="2">
      <w:start w:val="0"/>
      <w:numFmt w:val="bullet"/>
      <w:lvlText w:val="•"/>
      <w:lvlJc w:val="left"/>
      <w:pPr>
        <w:ind w:left="3834" w:hanging="241"/>
      </w:pPr>
      <w:rPr>
        <w:rFonts w:hint="default"/>
      </w:rPr>
    </w:lvl>
    <w:lvl w:ilvl="3">
      <w:start w:val="0"/>
      <w:numFmt w:val="bullet"/>
      <w:lvlText w:val="•"/>
      <w:lvlJc w:val="left"/>
      <w:pPr>
        <w:ind w:left="4588" w:hanging="241"/>
      </w:pPr>
      <w:rPr>
        <w:rFonts w:hint="default"/>
      </w:rPr>
    </w:lvl>
    <w:lvl w:ilvl="4">
      <w:start w:val="0"/>
      <w:numFmt w:val="bullet"/>
      <w:lvlText w:val="•"/>
      <w:lvlJc w:val="left"/>
      <w:pPr>
        <w:ind w:left="5342" w:hanging="241"/>
      </w:pPr>
      <w:rPr>
        <w:rFonts w:hint="default"/>
      </w:rPr>
    </w:lvl>
    <w:lvl w:ilvl="5">
      <w:start w:val="0"/>
      <w:numFmt w:val="bullet"/>
      <w:lvlText w:val="•"/>
      <w:lvlJc w:val="left"/>
      <w:pPr>
        <w:ind w:left="6096" w:hanging="241"/>
      </w:pPr>
      <w:rPr>
        <w:rFonts w:hint="default"/>
      </w:rPr>
    </w:lvl>
    <w:lvl w:ilvl="6">
      <w:start w:val="0"/>
      <w:numFmt w:val="bullet"/>
      <w:lvlText w:val="•"/>
      <w:lvlJc w:val="left"/>
      <w:pPr>
        <w:ind w:left="6850" w:hanging="241"/>
      </w:pPr>
      <w:rPr>
        <w:rFonts w:hint="default"/>
      </w:rPr>
    </w:lvl>
    <w:lvl w:ilvl="7">
      <w:start w:val="0"/>
      <w:numFmt w:val="bullet"/>
      <w:lvlText w:val="•"/>
      <w:lvlJc w:val="left"/>
      <w:pPr>
        <w:ind w:left="7604" w:hanging="241"/>
      </w:pPr>
      <w:rPr>
        <w:rFonts w:hint="default"/>
      </w:rPr>
    </w:lvl>
    <w:lvl w:ilvl="8">
      <w:start w:val="0"/>
      <w:numFmt w:val="bullet"/>
      <w:lvlText w:val="•"/>
      <w:lvlJc w:val="left"/>
      <w:pPr>
        <w:ind w:left="8358" w:hanging="241"/>
      </w:pPr>
      <w:rPr>
        <w:rFonts w:hint="default"/>
      </w:rPr>
    </w:lvl>
  </w:abstractNum>
  <w:abstractNum w:abstractNumId="18">
    <w:multiLevelType w:val="hybridMultilevel"/>
    <w:lvl w:ilvl="0">
      <w:start w:val="1"/>
      <w:numFmt w:val="decimal"/>
      <w:lvlText w:val="%1."/>
      <w:lvlJc w:val="left"/>
      <w:pPr>
        <w:ind w:left="452" w:hanging="138"/>
        <w:jc w:val="left"/>
      </w:pPr>
      <w:rPr>
        <w:rFonts w:hint="default" w:ascii="Times New Roman" w:hAnsi="Times New Roman" w:eastAsia="Times New Roman" w:cs="Times New Roman"/>
        <w:b w:val="0"/>
        <w:bCs w:val="0"/>
        <w:i w:val="0"/>
        <w:iCs w:val="0"/>
        <w:spacing w:val="-2"/>
        <w:w w:val="100"/>
        <w:sz w:val="16"/>
        <w:szCs w:val="16"/>
      </w:rPr>
    </w:lvl>
    <w:lvl w:ilvl="1">
      <w:start w:val="0"/>
      <w:numFmt w:val="bullet"/>
      <w:lvlText w:val="•"/>
      <w:lvlJc w:val="left"/>
      <w:pPr>
        <w:ind w:left="711" w:hanging="138"/>
      </w:pPr>
      <w:rPr>
        <w:rFonts w:hint="default"/>
      </w:rPr>
    </w:lvl>
    <w:lvl w:ilvl="2">
      <w:start w:val="0"/>
      <w:numFmt w:val="bullet"/>
      <w:lvlText w:val="•"/>
      <w:lvlJc w:val="left"/>
      <w:pPr>
        <w:ind w:left="963" w:hanging="138"/>
      </w:pPr>
      <w:rPr>
        <w:rFonts w:hint="default"/>
      </w:rPr>
    </w:lvl>
    <w:lvl w:ilvl="3">
      <w:start w:val="0"/>
      <w:numFmt w:val="bullet"/>
      <w:lvlText w:val="•"/>
      <w:lvlJc w:val="left"/>
      <w:pPr>
        <w:ind w:left="1214" w:hanging="138"/>
      </w:pPr>
      <w:rPr>
        <w:rFonts w:hint="default"/>
      </w:rPr>
    </w:lvl>
    <w:lvl w:ilvl="4">
      <w:start w:val="0"/>
      <w:numFmt w:val="bullet"/>
      <w:lvlText w:val="•"/>
      <w:lvlJc w:val="left"/>
      <w:pPr>
        <w:ind w:left="1466" w:hanging="138"/>
      </w:pPr>
      <w:rPr>
        <w:rFonts w:hint="default"/>
      </w:rPr>
    </w:lvl>
    <w:lvl w:ilvl="5">
      <w:start w:val="0"/>
      <w:numFmt w:val="bullet"/>
      <w:lvlText w:val="•"/>
      <w:lvlJc w:val="left"/>
      <w:pPr>
        <w:ind w:left="1718" w:hanging="138"/>
      </w:pPr>
      <w:rPr>
        <w:rFonts w:hint="default"/>
      </w:rPr>
    </w:lvl>
    <w:lvl w:ilvl="6">
      <w:start w:val="0"/>
      <w:numFmt w:val="bullet"/>
      <w:lvlText w:val="•"/>
      <w:lvlJc w:val="left"/>
      <w:pPr>
        <w:ind w:left="1969" w:hanging="138"/>
      </w:pPr>
      <w:rPr>
        <w:rFonts w:hint="default"/>
      </w:rPr>
    </w:lvl>
    <w:lvl w:ilvl="7">
      <w:start w:val="0"/>
      <w:numFmt w:val="bullet"/>
      <w:lvlText w:val="•"/>
      <w:lvlJc w:val="left"/>
      <w:pPr>
        <w:ind w:left="2221" w:hanging="138"/>
      </w:pPr>
      <w:rPr>
        <w:rFonts w:hint="default"/>
      </w:rPr>
    </w:lvl>
    <w:lvl w:ilvl="8">
      <w:start w:val="0"/>
      <w:numFmt w:val="bullet"/>
      <w:lvlText w:val="•"/>
      <w:lvlJc w:val="left"/>
      <w:pPr>
        <w:ind w:left="2472" w:hanging="138"/>
      </w:pPr>
      <w:rPr>
        <w:rFonts w:hint="default"/>
      </w:rPr>
    </w:lvl>
  </w:abstractNum>
  <w:abstractNum w:abstractNumId="17">
    <w:multiLevelType w:val="hybridMultilevel"/>
    <w:lvl w:ilvl="0">
      <w:start w:val="1"/>
      <w:numFmt w:val="decimal"/>
      <w:lvlText w:val="%1."/>
      <w:lvlJc w:val="left"/>
      <w:pPr>
        <w:ind w:left="321" w:hanging="138"/>
        <w:jc w:val="left"/>
      </w:pPr>
      <w:rPr>
        <w:rFonts w:hint="default" w:ascii="Times New Roman" w:hAnsi="Times New Roman" w:eastAsia="Times New Roman" w:cs="Times New Roman"/>
        <w:b w:val="0"/>
        <w:bCs w:val="0"/>
        <w:i w:val="0"/>
        <w:iCs w:val="0"/>
        <w:spacing w:val="-2"/>
        <w:w w:val="100"/>
        <w:sz w:val="16"/>
        <w:szCs w:val="16"/>
      </w:rPr>
    </w:lvl>
    <w:lvl w:ilvl="1">
      <w:start w:val="0"/>
      <w:numFmt w:val="bullet"/>
      <w:lvlText w:val="•"/>
      <w:lvlJc w:val="left"/>
      <w:pPr>
        <w:ind w:left="585" w:hanging="138"/>
      </w:pPr>
      <w:rPr>
        <w:rFonts w:hint="default"/>
      </w:rPr>
    </w:lvl>
    <w:lvl w:ilvl="2">
      <w:start w:val="0"/>
      <w:numFmt w:val="bullet"/>
      <w:lvlText w:val="•"/>
      <w:lvlJc w:val="left"/>
      <w:pPr>
        <w:ind w:left="851" w:hanging="138"/>
      </w:pPr>
      <w:rPr>
        <w:rFonts w:hint="default"/>
      </w:rPr>
    </w:lvl>
    <w:lvl w:ilvl="3">
      <w:start w:val="0"/>
      <w:numFmt w:val="bullet"/>
      <w:lvlText w:val="•"/>
      <w:lvlJc w:val="left"/>
      <w:pPr>
        <w:ind w:left="1116" w:hanging="138"/>
      </w:pPr>
      <w:rPr>
        <w:rFonts w:hint="default"/>
      </w:rPr>
    </w:lvl>
    <w:lvl w:ilvl="4">
      <w:start w:val="0"/>
      <w:numFmt w:val="bullet"/>
      <w:lvlText w:val="•"/>
      <w:lvlJc w:val="left"/>
      <w:pPr>
        <w:ind w:left="1382" w:hanging="138"/>
      </w:pPr>
      <w:rPr>
        <w:rFonts w:hint="default"/>
      </w:rPr>
    </w:lvl>
    <w:lvl w:ilvl="5">
      <w:start w:val="0"/>
      <w:numFmt w:val="bullet"/>
      <w:lvlText w:val="•"/>
      <w:lvlJc w:val="left"/>
      <w:pPr>
        <w:ind w:left="1648" w:hanging="138"/>
      </w:pPr>
      <w:rPr>
        <w:rFonts w:hint="default"/>
      </w:rPr>
    </w:lvl>
    <w:lvl w:ilvl="6">
      <w:start w:val="0"/>
      <w:numFmt w:val="bullet"/>
      <w:lvlText w:val="•"/>
      <w:lvlJc w:val="left"/>
      <w:pPr>
        <w:ind w:left="1913" w:hanging="138"/>
      </w:pPr>
      <w:rPr>
        <w:rFonts w:hint="default"/>
      </w:rPr>
    </w:lvl>
    <w:lvl w:ilvl="7">
      <w:start w:val="0"/>
      <w:numFmt w:val="bullet"/>
      <w:lvlText w:val="•"/>
      <w:lvlJc w:val="left"/>
      <w:pPr>
        <w:ind w:left="2179" w:hanging="138"/>
      </w:pPr>
      <w:rPr>
        <w:rFonts w:hint="default"/>
      </w:rPr>
    </w:lvl>
    <w:lvl w:ilvl="8">
      <w:start w:val="0"/>
      <w:numFmt w:val="bullet"/>
      <w:lvlText w:val="•"/>
      <w:lvlJc w:val="left"/>
      <w:pPr>
        <w:ind w:left="2444" w:hanging="138"/>
      </w:pPr>
      <w:rPr>
        <w:rFonts w:hint="default"/>
      </w:rPr>
    </w:lvl>
  </w:abstractNum>
  <w:abstractNum w:abstractNumId="16">
    <w:multiLevelType w:val="hybridMultilevel"/>
    <w:lvl w:ilvl="0">
      <w:start w:val="1"/>
      <w:numFmt w:val="decimal"/>
      <w:lvlText w:val="%1."/>
      <w:lvlJc w:val="left"/>
      <w:pPr>
        <w:ind w:left="321" w:hanging="138"/>
        <w:jc w:val="left"/>
      </w:pPr>
      <w:rPr>
        <w:rFonts w:hint="default" w:ascii="Times New Roman" w:hAnsi="Times New Roman" w:eastAsia="Times New Roman" w:cs="Times New Roman"/>
        <w:b w:val="0"/>
        <w:bCs w:val="0"/>
        <w:i w:val="0"/>
        <w:iCs w:val="0"/>
        <w:spacing w:val="-2"/>
        <w:w w:val="100"/>
        <w:sz w:val="16"/>
        <w:szCs w:val="16"/>
      </w:rPr>
    </w:lvl>
    <w:lvl w:ilvl="1">
      <w:start w:val="0"/>
      <w:numFmt w:val="bullet"/>
      <w:lvlText w:val="•"/>
      <w:lvlJc w:val="left"/>
      <w:pPr>
        <w:ind w:left="585" w:hanging="138"/>
      </w:pPr>
      <w:rPr>
        <w:rFonts w:hint="default"/>
      </w:rPr>
    </w:lvl>
    <w:lvl w:ilvl="2">
      <w:start w:val="0"/>
      <w:numFmt w:val="bullet"/>
      <w:lvlText w:val="•"/>
      <w:lvlJc w:val="left"/>
      <w:pPr>
        <w:ind w:left="851" w:hanging="138"/>
      </w:pPr>
      <w:rPr>
        <w:rFonts w:hint="default"/>
      </w:rPr>
    </w:lvl>
    <w:lvl w:ilvl="3">
      <w:start w:val="0"/>
      <w:numFmt w:val="bullet"/>
      <w:lvlText w:val="•"/>
      <w:lvlJc w:val="left"/>
      <w:pPr>
        <w:ind w:left="1116" w:hanging="138"/>
      </w:pPr>
      <w:rPr>
        <w:rFonts w:hint="default"/>
      </w:rPr>
    </w:lvl>
    <w:lvl w:ilvl="4">
      <w:start w:val="0"/>
      <w:numFmt w:val="bullet"/>
      <w:lvlText w:val="•"/>
      <w:lvlJc w:val="left"/>
      <w:pPr>
        <w:ind w:left="1382" w:hanging="138"/>
      </w:pPr>
      <w:rPr>
        <w:rFonts w:hint="default"/>
      </w:rPr>
    </w:lvl>
    <w:lvl w:ilvl="5">
      <w:start w:val="0"/>
      <w:numFmt w:val="bullet"/>
      <w:lvlText w:val="•"/>
      <w:lvlJc w:val="left"/>
      <w:pPr>
        <w:ind w:left="1648" w:hanging="138"/>
      </w:pPr>
      <w:rPr>
        <w:rFonts w:hint="default"/>
      </w:rPr>
    </w:lvl>
    <w:lvl w:ilvl="6">
      <w:start w:val="0"/>
      <w:numFmt w:val="bullet"/>
      <w:lvlText w:val="•"/>
      <w:lvlJc w:val="left"/>
      <w:pPr>
        <w:ind w:left="1913" w:hanging="138"/>
      </w:pPr>
      <w:rPr>
        <w:rFonts w:hint="default"/>
      </w:rPr>
    </w:lvl>
    <w:lvl w:ilvl="7">
      <w:start w:val="0"/>
      <w:numFmt w:val="bullet"/>
      <w:lvlText w:val="•"/>
      <w:lvlJc w:val="left"/>
      <w:pPr>
        <w:ind w:left="2179" w:hanging="138"/>
      </w:pPr>
      <w:rPr>
        <w:rFonts w:hint="default"/>
      </w:rPr>
    </w:lvl>
    <w:lvl w:ilvl="8">
      <w:start w:val="0"/>
      <w:numFmt w:val="bullet"/>
      <w:lvlText w:val="•"/>
      <w:lvlJc w:val="left"/>
      <w:pPr>
        <w:ind w:left="2444" w:hanging="138"/>
      </w:pPr>
      <w:rPr>
        <w:rFonts w:hint="default"/>
      </w:rPr>
    </w:lvl>
  </w:abstractNum>
  <w:abstractNum w:abstractNumId="15">
    <w:multiLevelType w:val="hybridMultilevel"/>
    <w:lvl w:ilvl="0">
      <w:start w:val="1"/>
      <w:numFmt w:val="decimal"/>
      <w:lvlText w:val="%1."/>
      <w:lvlJc w:val="left"/>
      <w:pPr>
        <w:ind w:left="92" w:hanging="138"/>
        <w:jc w:val="left"/>
      </w:pPr>
      <w:rPr>
        <w:rFonts w:hint="default" w:ascii="Times New Roman" w:hAnsi="Times New Roman" w:eastAsia="Times New Roman" w:cs="Times New Roman"/>
        <w:b w:val="0"/>
        <w:bCs w:val="0"/>
        <w:i w:val="0"/>
        <w:iCs w:val="0"/>
        <w:spacing w:val="0"/>
        <w:w w:val="100"/>
        <w:sz w:val="16"/>
        <w:szCs w:val="16"/>
      </w:rPr>
    </w:lvl>
    <w:lvl w:ilvl="1">
      <w:start w:val="0"/>
      <w:numFmt w:val="bullet"/>
      <w:lvlText w:val="•"/>
      <w:lvlJc w:val="left"/>
      <w:pPr>
        <w:ind w:left="387" w:hanging="138"/>
      </w:pPr>
      <w:rPr>
        <w:rFonts w:hint="default"/>
      </w:rPr>
    </w:lvl>
    <w:lvl w:ilvl="2">
      <w:start w:val="0"/>
      <w:numFmt w:val="bullet"/>
      <w:lvlText w:val="•"/>
      <w:lvlJc w:val="left"/>
      <w:pPr>
        <w:ind w:left="675" w:hanging="138"/>
      </w:pPr>
      <w:rPr>
        <w:rFonts w:hint="default"/>
      </w:rPr>
    </w:lvl>
    <w:lvl w:ilvl="3">
      <w:start w:val="0"/>
      <w:numFmt w:val="bullet"/>
      <w:lvlText w:val="•"/>
      <w:lvlJc w:val="left"/>
      <w:pPr>
        <w:ind w:left="962" w:hanging="138"/>
      </w:pPr>
      <w:rPr>
        <w:rFonts w:hint="default"/>
      </w:rPr>
    </w:lvl>
    <w:lvl w:ilvl="4">
      <w:start w:val="0"/>
      <w:numFmt w:val="bullet"/>
      <w:lvlText w:val="•"/>
      <w:lvlJc w:val="left"/>
      <w:pPr>
        <w:ind w:left="1250" w:hanging="138"/>
      </w:pPr>
      <w:rPr>
        <w:rFonts w:hint="default"/>
      </w:rPr>
    </w:lvl>
    <w:lvl w:ilvl="5">
      <w:start w:val="0"/>
      <w:numFmt w:val="bullet"/>
      <w:lvlText w:val="•"/>
      <w:lvlJc w:val="left"/>
      <w:pPr>
        <w:ind w:left="1538" w:hanging="138"/>
      </w:pPr>
      <w:rPr>
        <w:rFonts w:hint="default"/>
      </w:rPr>
    </w:lvl>
    <w:lvl w:ilvl="6">
      <w:start w:val="0"/>
      <w:numFmt w:val="bullet"/>
      <w:lvlText w:val="•"/>
      <w:lvlJc w:val="left"/>
      <w:pPr>
        <w:ind w:left="1825" w:hanging="138"/>
      </w:pPr>
      <w:rPr>
        <w:rFonts w:hint="default"/>
      </w:rPr>
    </w:lvl>
    <w:lvl w:ilvl="7">
      <w:start w:val="0"/>
      <w:numFmt w:val="bullet"/>
      <w:lvlText w:val="•"/>
      <w:lvlJc w:val="left"/>
      <w:pPr>
        <w:ind w:left="2113" w:hanging="138"/>
      </w:pPr>
      <w:rPr>
        <w:rFonts w:hint="default"/>
      </w:rPr>
    </w:lvl>
    <w:lvl w:ilvl="8">
      <w:start w:val="0"/>
      <w:numFmt w:val="bullet"/>
      <w:lvlText w:val="•"/>
      <w:lvlJc w:val="left"/>
      <w:pPr>
        <w:ind w:left="2400" w:hanging="138"/>
      </w:pPr>
      <w:rPr>
        <w:rFonts w:hint="default"/>
      </w:rPr>
    </w:lvl>
  </w:abstractNum>
  <w:abstractNum w:abstractNumId="14">
    <w:multiLevelType w:val="hybridMultilevel"/>
    <w:lvl w:ilvl="0">
      <w:start w:val="1"/>
      <w:numFmt w:val="decimal"/>
      <w:lvlText w:val="%1."/>
      <w:lvlJc w:val="left"/>
      <w:pPr>
        <w:ind w:left="318" w:hanging="135"/>
        <w:jc w:val="left"/>
      </w:pPr>
      <w:rPr>
        <w:rFonts w:hint="default" w:ascii="Times New Roman" w:hAnsi="Times New Roman" w:eastAsia="Times New Roman" w:cs="Times New Roman"/>
        <w:b w:val="0"/>
        <w:bCs w:val="0"/>
        <w:i w:val="0"/>
        <w:iCs w:val="0"/>
        <w:spacing w:val="-2"/>
        <w:w w:val="100"/>
        <w:sz w:val="16"/>
        <w:szCs w:val="16"/>
      </w:rPr>
    </w:lvl>
    <w:lvl w:ilvl="1">
      <w:start w:val="0"/>
      <w:numFmt w:val="bullet"/>
      <w:lvlText w:val="•"/>
      <w:lvlJc w:val="left"/>
      <w:pPr>
        <w:ind w:left="585" w:hanging="135"/>
      </w:pPr>
      <w:rPr>
        <w:rFonts w:hint="default"/>
      </w:rPr>
    </w:lvl>
    <w:lvl w:ilvl="2">
      <w:start w:val="0"/>
      <w:numFmt w:val="bullet"/>
      <w:lvlText w:val="•"/>
      <w:lvlJc w:val="left"/>
      <w:pPr>
        <w:ind w:left="851" w:hanging="135"/>
      </w:pPr>
      <w:rPr>
        <w:rFonts w:hint="default"/>
      </w:rPr>
    </w:lvl>
    <w:lvl w:ilvl="3">
      <w:start w:val="0"/>
      <w:numFmt w:val="bullet"/>
      <w:lvlText w:val="•"/>
      <w:lvlJc w:val="left"/>
      <w:pPr>
        <w:ind w:left="1116" w:hanging="135"/>
      </w:pPr>
      <w:rPr>
        <w:rFonts w:hint="default"/>
      </w:rPr>
    </w:lvl>
    <w:lvl w:ilvl="4">
      <w:start w:val="0"/>
      <w:numFmt w:val="bullet"/>
      <w:lvlText w:val="•"/>
      <w:lvlJc w:val="left"/>
      <w:pPr>
        <w:ind w:left="1382" w:hanging="135"/>
      </w:pPr>
      <w:rPr>
        <w:rFonts w:hint="default"/>
      </w:rPr>
    </w:lvl>
    <w:lvl w:ilvl="5">
      <w:start w:val="0"/>
      <w:numFmt w:val="bullet"/>
      <w:lvlText w:val="•"/>
      <w:lvlJc w:val="left"/>
      <w:pPr>
        <w:ind w:left="1648" w:hanging="135"/>
      </w:pPr>
      <w:rPr>
        <w:rFonts w:hint="default"/>
      </w:rPr>
    </w:lvl>
    <w:lvl w:ilvl="6">
      <w:start w:val="0"/>
      <w:numFmt w:val="bullet"/>
      <w:lvlText w:val="•"/>
      <w:lvlJc w:val="left"/>
      <w:pPr>
        <w:ind w:left="1913" w:hanging="135"/>
      </w:pPr>
      <w:rPr>
        <w:rFonts w:hint="default"/>
      </w:rPr>
    </w:lvl>
    <w:lvl w:ilvl="7">
      <w:start w:val="0"/>
      <w:numFmt w:val="bullet"/>
      <w:lvlText w:val="•"/>
      <w:lvlJc w:val="left"/>
      <w:pPr>
        <w:ind w:left="2179" w:hanging="135"/>
      </w:pPr>
      <w:rPr>
        <w:rFonts w:hint="default"/>
      </w:rPr>
    </w:lvl>
    <w:lvl w:ilvl="8">
      <w:start w:val="0"/>
      <w:numFmt w:val="bullet"/>
      <w:lvlText w:val="•"/>
      <w:lvlJc w:val="left"/>
      <w:pPr>
        <w:ind w:left="2444" w:hanging="135"/>
      </w:pPr>
      <w:rPr>
        <w:rFonts w:hint="default"/>
      </w:rPr>
    </w:lvl>
  </w:abstractNum>
  <w:abstractNum w:abstractNumId="13">
    <w:multiLevelType w:val="hybridMultilevel"/>
    <w:lvl w:ilvl="0">
      <w:start w:val="1"/>
      <w:numFmt w:val="decimal"/>
      <w:lvlText w:val="%1."/>
      <w:lvlJc w:val="left"/>
      <w:pPr>
        <w:ind w:left="319" w:hanging="138"/>
        <w:jc w:val="left"/>
      </w:pPr>
      <w:rPr>
        <w:rFonts w:hint="default" w:ascii="Times New Roman" w:hAnsi="Times New Roman" w:eastAsia="Times New Roman" w:cs="Times New Roman"/>
        <w:b w:val="0"/>
        <w:bCs w:val="0"/>
        <w:i w:val="0"/>
        <w:iCs w:val="0"/>
        <w:spacing w:val="-2"/>
        <w:w w:val="100"/>
        <w:sz w:val="16"/>
        <w:szCs w:val="16"/>
      </w:rPr>
    </w:lvl>
    <w:lvl w:ilvl="1">
      <w:start w:val="0"/>
      <w:numFmt w:val="bullet"/>
      <w:lvlText w:val="•"/>
      <w:lvlJc w:val="left"/>
      <w:pPr>
        <w:ind w:left="582" w:hanging="138"/>
      </w:pPr>
      <w:rPr>
        <w:rFonts w:hint="default"/>
      </w:rPr>
    </w:lvl>
    <w:lvl w:ilvl="2">
      <w:start w:val="0"/>
      <w:numFmt w:val="bullet"/>
      <w:lvlText w:val="•"/>
      <w:lvlJc w:val="left"/>
      <w:pPr>
        <w:ind w:left="845" w:hanging="138"/>
      </w:pPr>
      <w:rPr>
        <w:rFonts w:hint="default"/>
      </w:rPr>
    </w:lvl>
    <w:lvl w:ilvl="3">
      <w:start w:val="0"/>
      <w:numFmt w:val="bullet"/>
      <w:lvlText w:val="•"/>
      <w:lvlJc w:val="left"/>
      <w:pPr>
        <w:ind w:left="1107" w:hanging="138"/>
      </w:pPr>
      <w:rPr>
        <w:rFonts w:hint="default"/>
      </w:rPr>
    </w:lvl>
    <w:lvl w:ilvl="4">
      <w:start w:val="0"/>
      <w:numFmt w:val="bullet"/>
      <w:lvlText w:val="•"/>
      <w:lvlJc w:val="left"/>
      <w:pPr>
        <w:ind w:left="1370" w:hanging="138"/>
      </w:pPr>
      <w:rPr>
        <w:rFonts w:hint="default"/>
      </w:rPr>
    </w:lvl>
    <w:lvl w:ilvl="5">
      <w:start w:val="0"/>
      <w:numFmt w:val="bullet"/>
      <w:lvlText w:val="•"/>
      <w:lvlJc w:val="left"/>
      <w:pPr>
        <w:ind w:left="1632" w:hanging="138"/>
      </w:pPr>
      <w:rPr>
        <w:rFonts w:hint="default"/>
      </w:rPr>
    </w:lvl>
    <w:lvl w:ilvl="6">
      <w:start w:val="0"/>
      <w:numFmt w:val="bullet"/>
      <w:lvlText w:val="•"/>
      <w:lvlJc w:val="left"/>
      <w:pPr>
        <w:ind w:left="1895" w:hanging="138"/>
      </w:pPr>
      <w:rPr>
        <w:rFonts w:hint="default"/>
      </w:rPr>
    </w:lvl>
    <w:lvl w:ilvl="7">
      <w:start w:val="0"/>
      <w:numFmt w:val="bullet"/>
      <w:lvlText w:val="•"/>
      <w:lvlJc w:val="left"/>
      <w:pPr>
        <w:ind w:left="2157" w:hanging="138"/>
      </w:pPr>
      <w:rPr>
        <w:rFonts w:hint="default"/>
      </w:rPr>
    </w:lvl>
    <w:lvl w:ilvl="8">
      <w:start w:val="0"/>
      <w:numFmt w:val="bullet"/>
      <w:lvlText w:val="•"/>
      <w:lvlJc w:val="left"/>
      <w:pPr>
        <w:ind w:left="2420" w:hanging="138"/>
      </w:pPr>
      <w:rPr>
        <w:rFonts w:hint="default"/>
      </w:rPr>
    </w:lvl>
  </w:abstractNum>
  <w:abstractNum w:abstractNumId="12">
    <w:multiLevelType w:val="hybridMultilevel"/>
    <w:lvl w:ilvl="0">
      <w:start w:val="1"/>
      <w:numFmt w:val="decimal"/>
      <w:lvlText w:val="%1."/>
      <w:lvlJc w:val="left"/>
      <w:pPr>
        <w:ind w:left="410" w:hanging="138"/>
        <w:jc w:val="left"/>
      </w:pPr>
      <w:rPr>
        <w:rFonts w:hint="default" w:ascii="Times New Roman" w:hAnsi="Times New Roman" w:eastAsia="Times New Roman" w:cs="Times New Roman"/>
        <w:b w:val="0"/>
        <w:bCs w:val="0"/>
        <w:i w:val="0"/>
        <w:iCs w:val="0"/>
        <w:spacing w:val="-2"/>
        <w:w w:val="100"/>
        <w:sz w:val="16"/>
        <w:szCs w:val="16"/>
      </w:rPr>
    </w:lvl>
    <w:lvl w:ilvl="1">
      <w:start w:val="0"/>
      <w:numFmt w:val="bullet"/>
      <w:lvlText w:val="•"/>
      <w:lvlJc w:val="left"/>
      <w:pPr>
        <w:ind w:left="672" w:hanging="138"/>
      </w:pPr>
      <w:rPr>
        <w:rFonts w:hint="default"/>
      </w:rPr>
    </w:lvl>
    <w:lvl w:ilvl="2">
      <w:start w:val="0"/>
      <w:numFmt w:val="bullet"/>
      <w:lvlText w:val="•"/>
      <w:lvlJc w:val="left"/>
      <w:pPr>
        <w:ind w:left="925" w:hanging="138"/>
      </w:pPr>
      <w:rPr>
        <w:rFonts w:hint="default"/>
      </w:rPr>
    </w:lvl>
    <w:lvl w:ilvl="3">
      <w:start w:val="0"/>
      <w:numFmt w:val="bullet"/>
      <w:lvlText w:val="•"/>
      <w:lvlJc w:val="left"/>
      <w:pPr>
        <w:ind w:left="1177" w:hanging="138"/>
      </w:pPr>
      <w:rPr>
        <w:rFonts w:hint="default"/>
      </w:rPr>
    </w:lvl>
    <w:lvl w:ilvl="4">
      <w:start w:val="0"/>
      <w:numFmt w:val="bullet"/>
      <w:lvlText w:val="•"/>
      <w:lvlJc w:val="left"/>
      <w:pPr>
        <w:ind w:left="1430" w:hanging="138"/>
      </w:pPr>
      <w:rPr>
        <w:rFonts w:hint="default"/>
      </w:rPr>
    </w:lvl>
    <w:lvl w:ilvl="5">
      <w:start w:val="0"/>
      <w:numFmt w:val="bullet"/>
      <w:lvlText w:val="•"/>
      <w:lvlJc w:val="left"/>
      <w:pPr>
        <w:ind w:left="1682" w:hanging="138"/>
      </w:pPr>
      <w:rPr>
        <w:rFonts w:hint="default"/>
      </w:rPr>
    </w:lvl>
    <w:lvl w:ilvl="6">
      <w:start w:val="0"/>
      <w:numFmt w:val="bullet"/>
      <w:lvlText w:val="•"/>
      <w:lvlJc w:val="left"/>
      <w:pPr>
        <w:ind w:left="1935" w:hanging="138"/>
      </w:pPr>
      <w:rPr>
        <w:rFonts w:hint="default"/>
      </w:rPr>
    </w:lvl>
    <w:lvl w:ilvl="7">
      <w:start w:val="0"/>
      <w:numFmt w:val="bullet"/>
      <w:lvlText w:val="•"/>
      <w:lvlJc w:val="left"/>
      <w:pPr>
        <w:ind w:left="2187" w:hanging="138"/>
      </w:pPr>
      <w:rPr>
        <w:rFonts w:hint="default"/>
      </w:rPr>
    </w:lvl>
    <w:lvl w:ilvl="8">
      <w:start w:val="0"/>
      <w:numFmt w:val="bullet"/>
      <w:lvlText w:val="•"/>
      <w:lvlJc w:val="left"/>
      <w:pPr>
        <w:ind w:left="2440" w:hanging="138"/>
      </w:pPr>
      <w:rPr>
        <w:rFonts w:hint="default"/>
      </w:rPr>
    </w:lvl>
  </w:abstractNum>
  <w:abstractNum w:abstractNumId="11">
    <w:multiLevelType w:val="hybridMultilevel"/>
    <w:lvl w:ilvl="0">
      <w:start w:val="1"/>
      <w:numFmt w:val="decimal"/>
      <w:lvlText w:val="%1."/>
      <w:lvlJc w:val="left"/>
      <w:pPr>
        <w:ind w:left="410" w:hanging="138"/>
        <w:jc w:val="left"/>
      </w:pPr>
      <w:rPr>
        <w:rFonts w:hint="default"/>
        <w:spacing w:val="-2"/>
        <w:w w:val="91"/>
      </w:rPr>
    </w:lvl>
    <w:lvl w:ilvl="1">
      <w:start w:val="0"/>
      <w:numFmt w:val="bullet"/>
      <w:lvlText w:val="•"/>
      <w:lvlJc w:val="left"/>
      <w:pPr>
        <w:ind w:left="672" w:hanging="138"/>
      </w:pPr>
      <w:rPr>
        <w:rFonts w:hint="default"/>
      </w:rPr>
    </w:lvl>
    <w:lvl w:ilvl="2">
      <w:start w:val="0"/>
      <w:numFmt w:val="bullet"/>
      <w:lvlText w:val="•"/>
      <w:lvlJc w:val="left"/>
      <w:pPr>
        <w:ind w:left="925" w:hanging="138"/>
      </w:pPr>
      <w:rPr>
        <w:rFonts w:hint="default"/>
      </w:rPr>
    </w:lvl>
    <w:lvl w:ilvl="3">
      <w:start w:val="0"/>
      <w:numFmt w:val="bullet"/>
      <w:lvlText w:val="•"/>
      <w:lvlJc w:val="left"/>
      <w:pPr>
        <w:ind w:left="1177" w:hanging="138"/>
      </w:pPr>
      <w:rPr>
        <w:rFonts w:hint="default"/>
      </w:rPr>
    </w:lvl>
    <w:lvl w:ilvl="4">
      <w:start w:val="0"/>
      <w:numFmt w:val="bullet"/>
      <w:lvlText w:val="•"/>
      <w:lvlJc w:val="left"/>
      <w:pPr>
        <w:ind w:left="1430" w:hanging="138"/>
      </w:pPr>
      <w:rPr>
        <w:rFonts w:hint="default"/>
      </w:rPr>
    </w:lvl>
    <w:lvl w:ilvl="5">
      <w:start w:val="0"/>
      <w:numFmt w:val="bullet"/>
      <w:lvlText w:val="•"/>
      <w:lvlJc w:val="left"/>
      <w:pPr>
        <w:ind w:left="1682" w:hanging="138"/>
      </w:pPr>
      <w:rPr>
        <w:rFonts w:hint="default"/>
      </w:rPr>
    </w:lvl>
    <w:lvl w:ilvl="6">
      <w:start w:val="0"/>
      <w:numFmt w:val="bullet"/>
      <w:lvlText w:val="•"/>
      <w:lvlJc w:val="left"/>
      <w:pPr>
        <w:ind w:left="1935" w:hanging="138"/>
      </w:pPr>
      <w:rPr>
        <w:rFonts w:hint="default"/>
      </w:rPr>
    </w:lvl>
    <w:lvl w:ilvl="7">
      <w:start w:val="0"/>
      <w:numFmt w:val="bullet"/>
      <w:lvlText w:val="•"/>
      <w:lvlJc w:val="left"/>
      <w:pPr>
        <w:ind w:left="2187" w:hanging="138"/>
      </w:pPr>
      <w:rPr>
        <w:rFonts w:hint="default"/>
      </w:rPr>
    </w:lvl>
    <w:lvl w:ilvl="8">
      <w:start w:val="0"/>
      <w:numFmt w:val="bullet"/>
      <w:lvlText w:val="•"/>
      <w:lvlJc w:val="left"/>
      <w:pPr>
        <w:ind w:left="2440" w:hanging="138"/>
      </w:pPr>
      <w:rPr>
        <w:rFonts w:hint="default"/>
      </w:rPr>
    </w:lvl>
  </w:abstractNum>
  <w:abstractNum w:abstractNumId="10">
    <w:multiLevelType w:val="hybridMultilevel"/>
    <w:lvl w:ilvl="0">
      <w:start w:val="2"/>
      <w:numFmt w:val="decimal"/>
      <w:lvlText w:val="%1."/>
      <w:lvlJc w:val="left"/>
      <w:pPr>
        <w:ind w:left="230" w:hanging="138"/>
        <w:jc w:val="left"/>
      </w:pPr>
      <w:rPr>
        <w:rFonts w:hint="default" w:ascii="Times New Roman" w:hAnsi="Times New Roman" w:eastAsia="Times New Roman" w:cs="Times New Roman"/>
        <w:b w:val="0"/>
        <w:bCs w:val="0"/>
        <w:i w:val="0"/>
        <w:iCs w:val="0"/>
        <w:spacing w:val="-2"/>
        <w:w w:val="100"/>
        <w:sz w:val="16"/>
        <w:szCs w:val="16"/>
      </w:rPr>
    </w:lvl>
    <w:lvl w:ilvl="1">
      <w:start w:val="1"/>
      <w:numFmt w:val="decimal"/>
      <w:lvlText w:val="%2."/>
      <w:lvlJc w:val="left"/>
      <w:pPr>
        <w:ind w:left="410" w:hanging="138"/>
        <w:jc w:val="left"/>
      </w:pPr>
      <w:rPr>
        <w:rFonts w:hint="default" w:ascii="Times New Roman" w:hAnsi="Times New Roman" w:eastAsia="Times New Roman" w:cs="Times New Roman"/>
        <w:b w:val="0"/>
        <w:bCs w:val="0"/>
        <w:i w:val="0"/>
        <w:iCs w:val="0"/>
        <w:spacing w:val="-2"/>
        <w:w w:val="100"/>
        <w:sz w:val="16"/>
        <w:szCs w:val="16"/>
      </w:rPr>
    </w:lvl>
    <w:lvl w:ilvl="2">
      <w:start w:val="0"/>
      <w:numFmt w:val="bullet"/>
      <w:lvlText w:val="•"/>
      <w:lvlJc w:val="left"/>
      <w:pPr>
        <w:ind w:left="700" w:hanging="138"/>
      </w:pPr>
      <w:rPr>
        <w:rFonts w:hint="default"/>
      </w:rPr>
    </w:lvl>
    <w:lvl w:ilvl="3">
      <w:start w:val="0"/>
      <w:numFmt w:val="bullet"/>
      <w:lvlText w:val="•"/>
      <w:lvlJc w:val="left"/>
      <w:pPr>
        <w:ind w:left="981" w:hanging="138"/>
      </w:pPr>
      <w:rPr>
        <w:rFonts w:hint="default"/>
      </w:rPr>
    </w:lvl>
    <w:lvl w:ilvl="4">
      <w:start w:val="0"/>
      <w:numFmt w:val="bullet"/>
      <w:lvlText w:val="•"/>
      <w:lvlJc w:val="left"/>
      <w:pPr>
        <w:ind w:left="1261" w:hanging="138"/>
      </w:pPr>
      <w:rPr>
        <w:rFonts w:hint="default"/>
      </w:rPr>
    </w:lvl>
    <w:lvl w:ilvl="5">
      <w:start w:val="0"/>
      <w:numFmt w:val="bullet"/>
      <w:lvlText w:val="•"/>
      <w:lvlJc w:val="left"/>
      <w:pPr>
        <w:ind w:left="1542" w:hanging="138"/>
      </w:pPr>
      <w:rPr>
        <w:rFonts w:hint="default"/>
      </w:rPr>
    </w:lvl>
    <w:lvl w:ilvl="6">
      <w:start w:val="0"/>
      <w:numFmt w:val="bullet"/>
      <w:lvlText w:val="•"/>
      <w:lvlJc w:val="left"/>
      <w:pPr>
        <w:ind w:left="1822" w:hanging="138"/>
      </w:pPr>
      <w:rPr>
        <w:rFonts w:hint="default"/>
      </w:rPr>
    </w:lvl>
    <w:lvl w:ilvl="7">
      <w:start w:val="0"/>
      <w:numFmt w:val="bullet"/>
      <w:lvlText w:val="•"/>
      <w:lvlJc w:val="left"/>
      <w:pPr>
        <w:ind w:left="2103" w:hanging="138"/>
      </w:pPr>
      <w:rPr>
        <w:rFonts w:hint="default"/>
      </w:rPr>
    </w:lvl>
    <w:lvl w:ilvl="8">
      <w:start w:val="0"/>
      <w:numFmt w:val="bullet"/>
      <w:lvlText w:val="•"/>
      <w:lvlJc w:val="left"/>
      <w:pPr>
        <w:ind w:left="2383" w:hanging="138"/>
      </w:pPr>
      <w:rPr>
        <w:rFonts w:hint="default"/>
      </w:rPr>
    </w:lvl>
  </w:abstractNum>
  <w:abstractNum w:abstractNumId="9">
    <w:multiLevelType w:val="hybridMultilevel"/>
    <w:lvl w:ilvl="0">
      <w:start w:val="1"/>
      <w:numFmt w:val="decimal"/>
      <w:lvlText w:val="%1."/>
      <w:lvlJc w:val="left"/>
      <w:pPr>
        <w:ind w:left="826" w:hanging="180"/>
        <w:jc w:val="left"/>
      </w:pPr>
      <w:rPr>
        <w:rFonts w:hint="default" w:ascii="宋体" w:hAnsi="宋体" w:eastAsia="宋体" w:cs="宋体"/>
        <w:b w:val="0"/>
        <w:bCs w:val="0"/>
        <w:i w:val="0"/>
        <w:iCs w:val="0"/>
        <w:spacing w:val="-2"/>
        <w:w w:val="100"/>
        <w:sz w:val="16"/>
        <w:szCs w:val="16"/>
      </w:rPr>
    </w:lvl>
    <w:lvl w:ilvl="1">
      <w:start w:val="0"/>
      <w:numFmt w:val="bullet"/>
      <w:lvlText w:val="•"/>
      <w:lvlJc w:val="left"/>
      <w:pPr>
        <w:ind w:left="1011" w:hanging="180"/>
      </w:pPr>
      <w:rPr>
        <w:rFonts w:hint="default"/>
      </w:rPr>
    </w:lvl>
    <w:lvl w:ilvl="2">
      <w:start w:val="0"/>
      <w:numFmt w:val="bullet"/>
      <w:lvlText w:val="•"/>
      <w:lvlJc w:val="left"/>
      <w:pPr>
        <w:ind w:left="1203" w:hanging="180"/>
      </w:pPr>
      <w:rPr>
        <w:rFonts w:hint="default"/>
      </w:rPr>
    </w:lvl>
    <w:lvl w:ilvl="3">
      <w:start w:val="0"/>
      <w:numFmt w:val="bullet"/>
      <w:lvlText w:val="•"/>
      <w:lvlJc w:val="left"/>
      <w:pPr>
        <w:ind w:left="1394" w:hanging="180"/>
      </w:pPr>
      <w:rPr>
        <w:rFonts w:hint="default"/>
      </w:rPr>
    </w:lvl>
    <w:lvl w:ilvl="4">
      <w:start w:val="0"/>
      <w:numFmt w:val="bullet"/>
      <w:lvlText w:val="•"/>
      <w:lvlJc w:val="left"/>
      <w:pPr>
        <w:ind w:left="1586" w:hanging="180"/>
      </w:pPr>
      <w:rPr>
        <w:rFonts w:hint="default"/>
      </w:rPr>
    </w:lvl>
    <w:lvl w:ilvl="5">
      <w:start w:val="0"/>
      <w:numFmt w:val="bullet"/>
      <w:lvlText w:val="•"/>
      <w:lvlJc w:val="left"/>
      <w:pPr>
        <w:ind w:left="1778" w:hanging="180"/>
      </w:pPr>
      <w:rPr>
        <w:rFonts w:hint="default"/>
      </w:rPr>
    </w:lvl>
    <w:lvl w:ilvl="6">
      <w:start w:val="0"/>
      <w:numFmt w:val="bullet"/>
      <w:lvlText w:val="•"/>
      <w:lvlJc w:val="left"/>
      <w:pPr>
        <w:ind w:left="1969" w:hanging="180"/>
      </w:pPr>
      <w:rPr>
        <w:rFonts w:hint="default"/>
      </w:rPr>
    </w:lvl>
    <w:lvl w:ilvl="7">
      <w:start w:val="0"/>
      <w:numFmt w:val="bullet"/>
      <w:lvlText w:val="•"/>
      <w:lvlJc w:val="left"/>
      <w:pPr>
        <w:ind w:left="2161" w:hanging="180"/>
      </w:pPr>
      <w:rPr>
        <w:rFonts w:hint="default"/>
      </w:rPr>
    </w:lvl>
    <w:lvl w:ilvl="8">
      <w:start w:val="0"/>
      <w:numFmt w:val="bullet"/>
      <w:lvlText w:val="•"/>
      <w:lvlJc w:val="left"/>
      <w:pPr>
        <w:ind w:left="2352" w:hanging="180"/>
      </w:pPr>
      <w:rPr>
        <w:rFonts w:hint="default"/>
      </w:rPr>
    </w:lvl>
  </w:abstractNum>
  <w:abstractNum w:abstractNumId="8">
    <w:multiLevelType w:val="hybridMultilevel"/>
    <w:lvl w:ilvl="0">
      <w:start w:val="1"/>
      <w:numFmt w:val="decimal"/>
      <w:lvlText w:val="%1."/>
      <w:lvlJc w:val="left"/>
      <w:pPr>
        <w:ind w:left="828" w:hanging="183"/>
        <w:jc w:val="left"/>
      </w:pPr>
      <w:rPr>
        <w:rFonts w:hint="default" w:ascii="宋体" w:hAnsi="宋体" w:eastAsia="宋体" w:cs="宋体"/>
        <w:b w:val="0"/>
        <w:bCs w:val="0"/>
        <w:i w:val="0"/>
        <w:iCs w:val="0"/>
        <w:spacing w:val="-2"/>
        <w:w w:val="100"/>
        <w:sz w:val="16"/>
        <w:szCs w:val="16"/>
      </w:rPr>
    </w:lvl>
    <w:lvl w:ilvl="1">
      <w:start w:val="0"/>
      <w:numFmt w:val="bullet"/>
      <w:lvlText w:val="•"/>
      <w:lvlJc w:val="left"/>
      <w:pPr>
        <w:ind w:left="1011" w:hanging="183"/>
      </w:pPr>
      <w:rPr>
        <w:rFonts w:hint="default"/>
      </w:rPr>
    </w:lvl>
    <w:lvl w:ilvl="2">
      <w:start w:val="0"/>
      <w:numFmt w:val="bullet"/>
      <w:lvlText w:val="•"/>
      <w:lvlJc w:val="left"/>
      <w:pPr>
        <w:ind w:left="1203" w:hanging="183"/>
      </w:pPr>
      <w:rPr>
        <w:rFonts w:hint="default"/>
      </w:rPr>
    </w:lvl>
    <w:lvl w:ilvl="3">
      <w:start w:val="0"/>
      <w:numFmt w:val="bullet"/>
      <w:lvlText w:val="•"/>
      <w:lvlJc w:val="left"/>
      <w:pPr>
        <w:ind w:left="1394" w:hanging="183"/>
      </w:pPr>
      <w:rPr>
        <w:rFonts w:hint="default"/>
      </w:rPr>
    </w:lvl>
    <w:lvl w:ilvl="4">
      <w:start w:val="0"/>
      <w:numFmt w:val="bullet"/>
      <w:lvlText w:val="•"/>
      <w:lvlJc w:val="left"/>
      <w:pPr>
        <w:ind w:left="1586" w:hanging="183"/>
      </w:pPr>
      <w:rPr>
        <w:rFonts w:hint="default"/>
      </w:rPr>
    </w:lvl>
    <w:lvl w:ilvl="5">
      <w:start w:val="0"/>
      <w:numFmt w:val="bullet"/>
      <w:lvlText w:val="•"/>
      <w:lvlJc w:val="left"/>
      <w:pPr>
        <w:ind w:left="1778" w:hanging="183"/>
      </w:pPr>
      <w:rPr>
        <w:rFonts w:hint="default"/>
      </w:rPr>
    </w:lvl>
    <w:lvl w:ilvl="6">
      <w:start w:val="0"/>
      <w:numFmt w:val="bullet"/>
      <w:lvlText w:val="•"/>
      <w:lvlJc w:val="left"/>
      <w:pPr>
        <w:ind w:left="1969" w:hanging="183"/>
      </w:pPr>
      <w:rPr>
        <w:rFonts w:hint="default"/>
      </w:rPr>
    </w:lvl>
    <w:lvl w:ilvl="7">
      <w:start w:val="0"/>
      <w:numFmt w:val="bullet"/>
      <w:lvlText w:val="•"/>
      <w:lvlJc w:val="left"/>
      <w:pPr>
        <w:ind w:left="2161" w:hanging="183"/>
      </w:pPr>
      <w:rPr>
        <w:rFonts w:hint="default"/>
      </w:rPr>
    </w:lvl>
    <w:lvl w:ilvl="8">
      <w:start w:val="0"/>
      <w:numFmt w:val="bullet"/>
      <w:lvlText w:val="•"/>
      <w:lvlJc w:val="left"/>
      <w:pPr>
        <w:ind w:left="2352" w:hanging="183"/>
      </w:pPr>
      <w:rPr>
        <w:rFonts w:hint="default"/>
      </w:rPr>
    </w:lvl>
  </w:abstractNum>
  <w:abstractNum w:abstractNumId="7">
    <w:multiLevelType w:val="hybridMultilevel"/>
    <w:lvl w:ilvl="0">
      <w:start w:val="2"/>
      <w:numFmt w:val="decimal"/>
      <w:lvlText w:val="%1."/>
      <w:lvlJc w:val="left"/>
      <w:pPr>
        <w:ind w:left="249" w:hanging="183"/>
        <w:jc w:val="left"/>
      </w:pPr>
      <w:rPr>
        <w:rFonts w:hint="default" w:ascii="宋体" w:hAnsi="宋体" w:eastAsia="宋体" w:cs="宋体"/>
        <w:b w:val="0"/>
        <w:bCs w:val="0"/>
        <w:i w:val="0"/>
        <w:iCs w:val="0"/>
        <w:spacing w:val="-2"/>
        <w:w w:val="100"/>
        <w:sz w:val="16"/>
        <w:szCs w:val="16"/>
      </w:rPr>
    </w:lvl>
    <w:lvl w:ilvl="1">
      <w:start w:val="0"/>
      <w:numFmt w:val="bullet"/>
      <w:lvlText w:val="•"/>
      <w:lvlJc w:val="left"/>
      <w:pPr>
        <w:ind w:left="1202" w:hanging="183"/>
      </w:pPr>
      <w:rPr>
        <w:rFonts w:hint="default"/>
      </w:rPr>
    </w:lvl>
    <w:lvl w:ilvl="2">
      <w:start w:val="0"/>
      <w:numFmt w:val="bullet"/>
      <w:lvlText w:val="•"/>
      <w:lvlJc w:val="left"/>
      <w:pPr>
        <w:ind w:left="2165" w:hanging="183"/>
      </w:pPr>
      <w:rPr>
        <w:rFonts w:hint="default"/>
      </w:rPr>
    </w:lvl>
    <w:lvl w:ilvl="3">
      <w:start w:val="0"/>
      <w:numFmt w:val="bullet"/>
      <w:lvlText w:val="•"/>
      <w:lvlJc w:val="left"/>
      <w:pPr>
        <w:ind w:left="3127" w:hanging="183"/>
      </w:pPr>
      <w:rPr>
        <w:rFonts w:hint="default"/>
      </w:rPr>
    </w:lvl>
    <w:lvl w:ilvl="4">
      <w:start w:val="0"/>
      <w:numFmt w:val="bullet"/>
      <w:lvlText w:val="•"/>
      <w:lvlJc w:val="left"/>
      <w:pPr>
        <w:ind w:left="4090" w:hanging="183"/>
      </w:pPr>
      <w:rPr>
        <w:rFonts w:hint="default"/>
      </w:rPr>
    </w:lvl>
    <w:lvl w:ilvl="5">
      <w:start w:val="0"/>
      <w:numFmt w:val="bullet"/>
      <w:lvlText w:val="•"/>
      <w:lvlJc w:val="left"/>
      <w:pPr>
        <w:ind w:left="5053" w:hanging="183"/>
      </w:pPr>
      <w:rPr>
        <w:rFonts w:hint="default"/>
      </w:rPr>
    </w:lvl>
    <w:lvl w:ilvl="6">
      <w:start w:val="0"/>
      <w:numFmt w:val="bullet"/>
      <w:lvlText w:val="•"/>
      <w:lvlJc w:val="left"/>
      <w:pPr>
        <w:ind w:left="6015" w:hanging="183"/>
      </w:pPr>
      <w:rPr>
        <w:rFonts w:hint="default"/>
      </w:rPr>
    </w:lvl>
    <w:lvl w:ilvl="7">
      <w:start w:val="0"/>
      <w:numFmt w:val="bullet"/>
      <w:lvlText w:val="•"/>
      <w:lvlJc w:val="left"/>
      <w:pPr>
        <w:ind w:left="6978" w:hanging="183"/>
      </w:pPr>
      <w:rPr>
        <w:rFonts w:hint="default"/>
      </w:rPr>
    </w:lvl>
    <w:lvl w:ilvl="8">
      <w:start w:val="0"/>
      <w:numFmt w:val="bullet"/>
      <w:lvlText w:val="•"/>
      <w:lvlJc w:val="left"/>
      <w:pPr>
        <w:ind w:left="7940" w:hanging="183"/>
      </w:pPr>
      <w:rPr>
        <w:rFonts w:hint="default"/>
      </w:rPr>
    </w:lvl>
  </w:abstractNum>
  <w:abstractNum w:abstractNumId="6">
    <w:multiLevelType w:val="hybridMultilevel"/>
    <w:lvl w:ilvl="0">
      <w:start w:val="2"/>
      <w:numFmt w:val="decimal"/>
      <w:lvlText w:val="%1."/>
      <w:lvlJc w:val="left"/>
      <w:pPr>
        <w:ind w:left="873" w:hanging="178"/>
        <w:jc w:val="left"/>
      </w:pPr>
      <w:rPr>
        <w:rFonts w:hint="default" w:ascii="宋体" w:hAnsi="宋体" w:eastAsia="宋体" w:cs="宋体"/>
        <w:b w:val="0"/>
        <w:bCs w:val="0"/>
        <w:i w:val="0"/>
        <w:iCs w:val="0"/>
        <w:spacing w:val="-9"/>
        <w:w w:val="100"/>
        <w:sz w:val="16"/>
        <w:szCs w:val="16"/>
      </w:rPr>
    </w:lvl>
    <w:lvl w:ilvl="1">
      <w:start w:val="0"/>
      <w:numFmt w:val="bullet"/>
      <w:lvlText w:val="•"/>
      <w:lvlJc w:val="left"/>
      <w:pPr>
        <w:ind w:left="1778" w:hanging="178"/>
      </w:pPr>
      <w:rPr>
        <w:rFonts w:hint="default"/>
      </w:rPr>
    </w:lvl>
    <w:lvl w:ilvl="2">
      <w:start w:val="0"/>
      <w:numFmt w:val="bullet"/>
      <w:lvlText w:val="•"/>
      <w:lvlJc w:val="left"/>
      <w:pPr>
        <w:ind w:left="2677" w:hanging="178"/>
      </w:pPr>
      <w:rPr>
        <w:rFonts w:hint="default"/>
      </w:rPr>
    </w:lvl>
    <w:lvl w:ilvl="3">
      <w:start w:val="0"/>
      <w:numFmt w:val="bullet"/>
      <w:lvlText w:val="•"/>
      <w:lvlJc w:val="left"/>
      <w:pPr>
        <w:ind w:left="3575" w:hanging="178"/>
      </w:pPr>
      <w:rPr>
        <w:rFonts w:hint="default"/>
      </w:rPr>
    </w:lvl>
    <w:lvl w:ilvl="4">
      <w:start w:val="0"/>
      <w:numFmt w:val="bullet"/>
      <w:lvlText w:val="•"/>
      <w:lvlJc w:val="left"/>
      <w:pPr>
        <w:ind w:left="4474" w:hanging="178"/>
      </w:pPr>
      <w:rPr>
        <w:rFonts w:hint="default"/>
      </w:rPr>
    </w:lvl>
    <w:lvl w:ilvl="5">
      <w:start w:val="0"/>
      <w:numFmt w:val="bullet"/>
      <w:lvlText w:val="•"/>
      <w:lvlJc w:val="left"/>
      <w:pPr>
        <w:ind w:left="5373" w:hanging="178"/>
      </w:pPr>
      <w:rPr>
        <w:rFonts w:hint="default"/>
      </w:rPr>
    </w:lvl>
    <w:lvl w:ilvl="6">
      <w:start w:val="0"/>
      <w:numFmt w:val="bullet"/>
      <w:lvlText w:val="•"/>
      <w:lvlJc w:val="left"/>
      <w:pPr>
        <w:ind w:left="6271" w:hanging="178"/>
      </w:pPr>
      <w:rPr>
        <w:rFonts w:hint="default"/>
      </w:rPr>
    </w:lvl>
    <w:lvl w:ilvl="7">
      <w:start w:val="0"/>
      <w:numFmt w:val="bullet"/>
      <w:lvlText w:val="•"/>
      <w:lvlJc w:val="left"/>
      <w:pPr>
        <w:ind w:left="7170" w:hanging="178"/>
      </w:pPr>
      <w:rPr>
        <w:rFonts w:hint="default"/>
      </w:rPr>
    </w:lvl>
    <w:lvl w:ilvl="8">
      <w:start w:val="0"/>
      <w:numFmt w:val="bullet"/>
      <w:lvlText w:val="•"/>
      <w:lvlJc w:val="left"/>
      <w:pPr>
        <w:ind w:left="8068" w:hanging="178"/>
      </w:pPr>
      <w:rPr>
        <w:rFonts w:hint="default"/>
      </w:rPr>
    </w:lvl>
  </w:abstractNum>
  <w:abstractNum w:abstractNumId="5">
    <w:multiLevelType w:val="hybridMultilevel"/>
    <w:lvl w:ilvl="0">
      <w:start w:val="2"/>
      <w:numFmt w:val="decimal"/>
      <w:lvlText w:val="%1."/>
      <w:lvlJc w:val="left"/>
      <w:pPr>
        <w:ind w:left="1046" w:hanging="183"/>
        <w:jc w:val="left"/>
      </w:pPr>
      <w:rPr>
        <w:rFonts w:hint="default" w:ascii="宋体" w:hAnsi="宋体" w:eastAsia="宋体" w:cs="宋体"/>
        <w:b w:val="0"/>
        <w:bCs w:val="0"/>
        <w:i w:val="0"/>
        <w:iCs w:val="0"/>
        <w:spacing w:val="-2"/>
        <w:w w:val="100"/>
        <w:sz w:val="16"/>
        <w:szCs w:val="16"/>
      </w:rPr>
    </w:lvl>
    <w:lvl w:ilvl="1">
      <w:start w:val="0"/>
      <w:numFmt w:val="bullet"/>
      <w:lvlText w:val="•"/>
      <w:lvlJc w:val="left"/>
      <w:pPr>
        <w:ind w:left="1235" w:hanging="183"/>
      </w:pPr>
      <w:rPr>
        <w:rFonts w:hint="default"/>
      </w:rPr>
    </w:lvl>
    <w:lvl w:ilvl="2">
      <w:start w:val="0"/>
      <w:numFmt w:val="bullet"/>
      <w:lvlText w:val="•"/>
      <w:lvlJc w:val="left"/>
      <w:pPr>
        <w:ind w:left="1431" w:hanging="183"/>
      </w:pPr>
      <w:rPr>
        <w:rFonts w:hint="default"/>
      </w:rPr>
    </w:lvl>
    <w:lvl w:ilvl="3">
      <w:start w:val="0"/>
      <w:numFmt w:val="bullet"/>
      <w:lvlText w:val="•"/>
      <w:lvlJc w:val="left"/>
      <w:pPr>
        <w:ind w:left="1627" w:hanging="183"/>
      </w:pPr>
      <w:rPr>
        <w:rFonts w:hint="default"/>
      </w:rPr>
    </w:lvl>
    <w:lvl w:ilvl="4">
      <w:start w:val="0"/>
      <w:numFmt w:val="bullet"/>
      <w:lvlText w:val="•"/>
      <w:lvlJc w:val="left"/>
      <w:pPr>
        <w:ind w:left="1822" w:hanging="183"/>
      </w:pPr>
      <w:rPr>
        <w:rFonts w:hint="default"/>
      </w:rPr>
    </w:lvl>
    <w:lvl w:ilvl="5">
      <w:start w:val="0"/>
      <w:numFmt w:val="bullet"/>
      <w:lvlText w:val="•"/>
      <w:lvlJc w:val="left"/>
      <w:pPr>
        <w:ind w:left="2018" w:hanging="183"/>
      </w:pPr>
      <w:rPr>
        <w:rFonts w:hint="default"/>
      </w:rPr>
    </w:lvl>
    <w:lvl w:ilvl="6">
      <w:start w:val="0"/>
      <w:numFmt w:val="bullet"/>
      <w:lvlText w:val="•"/>
      <w:lvlJc w:val="left"/>
      <w:pPr>
        <w:ind w:left="2214" w:hanging="183"/>
      </w:pPr>
      <w:rPr>
        <w:rFonts w:hint="default"/>
      </w:rPr>
    </w:lvl>
    <w:lvl w:ilvl="7">
      <w:start w:val="0"/>
      <w:numFmt w:val="bullet"/>
      <w:lvlText w:val="•"/>
      <w:lvlJc w:val="left"/>
      <w:pPr>
        <w:ind w:left="2409" w:hanging="183"/>
      </w:pPr>
      <w:rPr>
        <w:rFonts w:hint="default"/>
      </w:rPr>
    </w:lvl>
    <w:lvl w:ilvl="8">
      <w:start w:val="0"/>
      <w:numFmt w:val="bullet"/>
      <w:lvlText w:val="•"/>
      <w:lvlJc w:val="left"/>
      <w:pPr>
        <w:ind w:left="2605" w:hanging="183"/>
      </w:pPr>
      <w:rPr>
        <w:rFonts w:hint="default"/>
      </w:rPr>
    </w:lvl>
  </w:abstractNum>
  <w:abstractNum w:abstractNumId="4">
    <w:multiLevelType w:val="hybridMultilevel"/>
    <w:lvl w:ilvl="0">
      <w:start w:val="2"/>
      <w:numFmt w:val="decimal"/>
      <w:lvlText w:val="%1."/>
      <w:lvlJc w:val="left"/>
      <w:pPr>
        <w:ind w:left="1944" w:hanging="183"/>
        <w:jc w:val="left"/>
      </w:pPr>
      <w:rPr>
        <w:rFonts w:hint="default" w:ascii="宋体" w:hAnsi="宋体" w:eastAsia="宋体" w:cs="宋体"/>
        <w:b w:val="0"/>
        <w:bCs w:val="0"/>
        <w:i w:val="0"/>
        <w:iCs w:val="0"/>
        <w:spacing w:val="-2"/>
        <w:w w:val="100"/>
        <w:sz w:val="16"/>
        <w:szCs w:val="16"/>
      </w:rPr>
    </w:lvl>
    <w:lvl w:ilvl="1">
      <w:start w:val="0"/>
      <w:numFmt w:val="bullet"/>
      <w:lvlText w:val="•"/>
      <w:lvlJc w:val="left"/>
      <w:pPr>
        <w:ind w:left="2732" w:hanging="183"/>
      </w:pPr>
      <w:rPr>
        <w:rFonts w:hint="default"/>
      </w:rPr>
    </w:lvl>
    <w:lvl w:ilvl="2">
      <w:start w:val="0"/>
      <w:numFmt w:val="bullet"/>
      <w:lvlText w:val="•"/>
      <w:lvlJc w:val="left"/>
      <w:pPr>
        <w:ind w:left="3525" w:hanging="183"/>
      </w:pPr>
      <w:rPr>
        <w:rFonts w:hint="default"/>
      </w:rPr>
    </w:lvl>
    <w:lvl w:ilvl="3">
      <w:start w:val="0"/>
      <w:numFmt w:val="bullet"/>
      <w:lvlText w:val="•"/>
      <w:lvlJc w:val="left"/>
      <w:pPr>
        <w:ind w:left="4317" w:hanging="183"/>
      </w:pPr>
      <w:rPr>
        <w:rFonts w:hint="default"/>
      </w:rPr>
    </w:lvl>
    <w:lvl w:ilvl="4">
      <w:start w:val="0"/>
      <w:numFmt w:val="bullet"/>
      <w:lvlText w:val="•"/>
      <w:lvlJc w:val="left"/>
      <w:pPr>
        <w:ind w:left="5110" w:hanging="183"/>
      </w:pPr>
      <w:rPr>
        <w:rFonts w:hint="default"/>
      </w:rPr>
    </w:lvl>
    <w:lvl w:ilvl="5">
      <w:start w:val="0"/>
      <w:numFmt w:val="bullet"/>
      <w:lvlText w:val="•"/>
      <w:lvlJc w:val="left"/>
      <w:pPr>
        <w:ind w:left="5903" w:hanging="183"/>
      </w:pPr>
      <w:rPr>
        <w:rFonts w:hint="default"/>
      </w:rPr>
    </w:lvl>
    <w:lvl w:ilvl="6">
      <w:start w:val="0"/>
      <w:numFmt w:val="bullet"/>
      <w:lvlText w:val="•"/>
      <w:lvlJc w:val="left"/>
      <w:pPr>
        <w:ind w:left="6695" w:hanging="183"/>
      </w:pPr>
      <w:rPr>
        <w:rFonts w:hint="default"/>
      </w:rPr>
    </w:lvl>
    <w:lvl w:ilvl="7">
      <w:start w:val="0"/>
      <w:numFmt w:val="bullet"/>
      <w:lvlText w:val="•"/>
      <w:lvlJc w:val="left"/>
      <w:pPr>
        <w:ind w:left="7488" w:hanging="183"/>
      </w:pPr>
      <w:rPr>
        <w:rFonts w:hint="default"/>
      </w:rPr>
    </w:lvl>
    <w:lvl w:ilvl="8">
      <w:start w:val="0"/>
      <w:numFmt w:val="bullet"/>
      <w:lvlText w:val="•"/>
      <w:lvlJc w:val="left"/>
      <w:pPr>
        <w:ind w:left="8280" w:hanging="183"/>
      </w:pPr>
      <w:rPr>
        <w:rFonts w:hint="default"/>
      </w:rPr>
    </w:lvl>
  </w:abstractNum>
  <w:abstractNum w:abstractNumId="3">
    <w:multiLevelType w:val="hybridMultilevel"/>
    <w:lvl w:ilvl="0">
      <w:start w:val="2"/>
      <w:numFmt w:val="decimal"/>
      <w:lvlText w:val="%1."/>
      <w:lvlJc w:val="left"/>
      <w:pPr>
        <w:ind w:left="558" w:hanging="183"/>
        <w:jc w:val="left"/>
      </w:pPr>
      <w:rPr>
        <w:rFonts w:hint="default" w:ascii="宋体" w:hAnsi="宋体" w:eastAsia="宋体" w:cs="宋体"/>
        <w:b w:val="0"/>
        <w:bCs w:val="0"/>
        <w:i w:val="0"/>
        <w:iCs w:val="0"/>
        <w:spacing w:val="-2"/>
        <w:w w:val="100"/>
        <w:sz w:val="16"/>
        <w:szCs w:val="16"/>
      </w:rPr>
    </w:lvl>
    <w:lvl w:ilvl="1">
      <w:start w:val="0"/>
      <w:numFmt w:val="bullet"/>
      <w:lvlText w:val="•"/>
      <w:lvlJc w:val="left"/>
      <w:pPr>
        <w:ind w:left="815" w:hanging="183"/>
      </w:pPr>
      <w:rPr>
        <w:rFonts w:hint="default"/>
      </w:rPr>
    </w:lvl>
    <w:lvl w:ilvl="2">
      <w:start w:val="0"/>
      <w:numFmt w:val="bullet"/>
      <w:lvlText w:val="•"/>
      <w:lvlJc w:val="left"/>
      <w:pPr>
        <w:ind w:left="1070" w:hanging="183"/>
      </w:pPr>
      <w:rPr>
        <w:rFonts w:hint="default"/>
      </w:rPr>
    </w:lvl>
    <w:lvl w:ilvl="3">
      <w:start w:val="0"/>
      <w:numFmt w:val="bullet"/>
      <w:lvlText w:val="•"/>
      <w:lvlJc w:val="left"/>
      <w:pPr>
        <w:ind w:left="1326" w:hanging="183"/>
      </w:pPr>
      <w:rPr>
        <w:rFonts w:hint="default"/>
      </w:rPr>
    </w:lvl>
    <w:lvl w:ilvl="4">
      <w:start w:val="0"/>
      <w:numFmt w:val="bullet"/>
      <w:lvlText w:val="•"/>
      <w:lvlJc w:val="left"/>
      <w:pPr>
        <w:ind w:left="1581" w:hanging="183"/>
      </w:pPr>
      <w:rPr>
        <w:rFonts w:hint="default"/>
      </w:rPr>
    </w:lvl>
    <w:lvl w:ilvl="5">
      <w:start w:val="0"/>
      <w:numFmt w:val="bullet"/>
      <w:lvlText w:val="•"/>
      <w:lvlJc w:val="left"/>
      <w:pPr>
        <w:ind w:left="1837" w:hanging="183"/>
      </w:pPr>
      <w:rPr>
        <w:rFonts w:hint="default"/>
      </w:rPr>
    </w:lvl>
    <w:lvl w:ilvl="6">
      <w:start w:val="0"/>
      <w:numFmt w:val="bullet"/>
      <w:lvlText w:val="•"/>
      <w:lvlJc w:val="left"/>
      <w:pPr>
        <w:ind w:left="2092" w:hanging="183"/>
      </w:pPr>
      <w:rPr>
        <w:rFonts w:hint="default"/>
      </w:rPr>
    </w:lvl>
    <w:lvl w:ilvl="7">
      <w:start w:val="0"/>
      <w:numFmt w:val="bullet"/>
      <w:lvlText w:val="•"/>
      <w:lvlJc w:val="left"/>
      <w:pPr>
        <w:ind w:left="2347" w:hanging="183"/>
      </w:pPr>
      <w:rPr>
        <w:rFonts w:hint="default"/>
      </w:rPr>
    </w:lvl>
    <w:lvl w:ilvl="8">
      <w:start w:val="0"/>
      <w:numFmt w:val="bullet"/>
      <w:lvlText w:val="•"/>
      <w:lvlJc w:val="left"/>
      <w:pPr>
        <w:ind w:left="2603" w:hanging="183"/>
      </w:pPr>
      <w:rPr>
        <w:rFonts w:hint="default"/>
      </w:rPr>
    </w:lvl>
  </w:abstractNum>
  <w:abstractNum w:abstractNumId="2">
    <w:multiLevelType w:val="hybridMultilevel"/>
    <w:lvl w:ilvl="0">
      <w:start w:val="1"/>
      <w:numFmt w:val="decimal"/>
      <w:lvlText w:val="%1."/>
      <w:lvlJc w:val="left"/>
      <w:pPr>
        <w:ind w:left="558" w:hanging="183"/>
        <w:jc w:val="left"/>
      </w:pPr>
      <w:rPr>
        <w:rFonts w:hint="default" w:ascii="宋体" w:hAnsi="宋体" w:eastAsia="宋体" w:cs="宋体"/>
        <w:b w:val="0"/>
        <w:bCs w:val="0"/>
        <w:i w:val="0"/>
        <w:iCs w:val="0"/>
        <w:spacing w:val="-2"/>
        <w:w w:val="100"/>
        <w:sz w:val="16"/>
        <w:szCs w:val="16"/>
      </w:rPr>
    </w:lvl>
    <w:lvl w:ilvl="1">
      <w:start w:val="0"/>
      <w:numFmt w:val="bullet"/>
      <w:lvlText w:val="•"/>
      <w:lvlJc w:val="left"/>
      <w:pPr>
        <w:ind w:left="815" w:hanging="183"/>
      </w:pPr>
      <w:rPr>
        <w:rFonts w:hint="default"/>
      </w:rPr>
    </w:lvl>
    <w:lvl w:ilvl="2">
      <w:start w:val="0"/>
      <w:numFmt w:val="bullet"/>
      <w:lvlText w:val="•"/>
      <w:lvlJc w:val="left"/>
      <w:pPr>
        <w:ind w:left="1070" w:hanging="183"/>
      </w:pPr>
      <w:rPr>
        <w:rFonts w:hint="default"/>
      </w:rPr>
    </w:lvl>
    <w:lvl w:ilvl="3">
      <w:start w:val="0"/>
      <w:numFmt w:val="bullet"/>
      <w:lvlText w:val="•"/>
      <w:lvlJc w:val="left"/>
      <w:pPr>
        <w:ind w:left="1326" w:hanging="183"/>
      </w:pPr>
      <w:rPr>
        <w:rFonts w:hint="default"/>
      </w:rPr>
    </w:lvl>
    <w:lvl w:ilvl="4">
      <w:start w:val="0"/>
      <w:numFmt w:val="bullet"/>
      <w:lvlText w:val="•"/>
      <w:lvlJc w:val="left"/>
      <w:pPr>
        <w:ind w:left="1581" w:hanging="183"/>
      </w:pPr>
      <w:rPr>
        <w:rFonts w:hint="default"/>
      </w:rPr>
    </w:lvl>
    <w:lvl w:ilvl="5">
      <w:start w:val="0"/>
      <w:numFmt w:val="bullet"/>
      <w:lvlText w:val="•"/>
      <w:lvlJc w:val="left"/>
      <w:pPr>
        <w:ind w:left="1837" w:hanging="183"/>
      </w:pPr>
      <w:rPr>
        <w:rFonts w:hint="default"/>
      </w:rPr>
    </w:lvl>
    <w:lvl w:ilvl="6">
      <w:start w:val="0"/>
      <w:numFmt w:val="bullet"/>
      <w:lvlText w:val="•"/>
      <w:lvlJc w:val="left"/>
      <w:pPr>
        <w:ind w:left="2092" w:hanging="183"/>
      </w:pPr>
      <w:rPr>
        <w:rFonts w:hint="default"/>
      </w:rPr>
    </w:lvl>
    <w:lvl w:ilvl="7">
      <w:start w:val="0"/>
      <w:numFmt w:val="bullet"/>
      <w:lvlText w:val="•"/>
      <w:lvlJc w:val="left"/>
      <w:pPr>
        <w:ind w:left="2347" w:hanging="183"/>
      </w:pPr>
      <w:rPr>
        <w:rFonts w:hint="default"/>
      </w:rPr>
    </w:lvl>
    <w:lvl w:ilvl="8">
      <w:start w:val="0"/>
      <w:numFmt w:val="bullet"/>
      <w:lvlText w:val="•"/>
      <w:lvlJc w:val="left"/>
      <w:pPr>
        <w:ind w:left="2603" w:hanging="183"/>
      </w:pPr>
      <w:rPr>
        <w:rFonts w:hint="default"/>
      </w:rPr>
    </w:lvl>
  </w:abstractNum>
  <w:abstractNum w:abstractNumId="1">
    <w:multiLevelType w:val="hybridMultilevel"/>
    <w:lvl w:ilvl="0">
      <w:start w:val="2"/>
      <w:numFmt w:val="decimal"/>
      <w:lvlText w:val="%1."/>
      <w:lvlJc w:val="left"/>
      <w:pPr>
        <w:ind w:left="2388" w:hanging="183"/>
        <w:jc w:val="left"/>
      </w:pPr>
      <w:rPr>
        <w:rFonts w:hint="default" w:ascii="宋体" w:hAnsi="宋体" w:eastAsia="宋体" w:cs="宋体"/>
        <w:b w:val="0"/>
        <w:bCs w:val="0"/>
        <w:i w:val="0"/>
        <w:iCs w:val="0"/>
        <w:spacing w:val="1"/>
        <w:w w:val="100"/>
        <w:sz w:val="16"/>
        <w:szCs w:val="16"/>
      </w:rPr>
    </w:lvl>
    <w:lvl w:ilvl="1">
      <w:start w:val="0"/>
      <w:numFmt w:val="bullet"/>
      <w:lvlText w:val="•"/>
      <w:lvlJc w:val="left"/>
      <w:pPr>
        <w:ind w:left="3128" w:hanging="183"/>
      </w:pPr>
      <w:rPr>
        <w:rFonts w:hint="default"/>
      </w:rPr>
    </w:lvl>
    <w:lvl w:ilvl="2">
      <w:start w:val="0"/>
      <w:numFmt w:val="bullet"/>
      <w:lvlText w:val="•"/>
      <w:lvlJc w:val="left"/>
      <w:pPr>
        <w:ind w:left="3877" w:hanging="183"/>
      </w:pPr>
      <w:rPr>
        <w:rFonts w:hint="default"/>
      </w:rPr>
    </w:lvl>
    <w:lvl w:ilvl="3">
      <w:start w:val="0"/>
      <w:numFmt w:val="bullet"/>
      <w:lvlText w:val="•"/>
      <w:lvlJc w:val="left"/>
      <w:pPr>
        <w:ind w:left="4625" w:hanging="183"/>
      </w:pPr>
      <w:rPr>
        <w:rFonts w:hint="default"/>
      </w:rPr>
    </w:lvl>
    <w:lvl w:ilvl="4">
      <w:start w:val="0"/>
      <w:numFmt w:val="bullet"/>
      <w:lvlText w:val="•"/>
      <w:lvlJc w:val="left"/>
      <w:pPr>
        <w:ind w:left="5374" w:hanging="183"/>
      </w:pPr>
      <w:rPr>
        <w:rFonts w:hint="default"/>
      </w:rPr>
    </w:lvl>
    <w:lvl w:ilvl="5">
      <w:start w:val="0"/>
      <w:numFmt w:val="bullet"/>
      <w:lvlText w:val="•"/>
      <w:lvlJc w:val="left"/>
      <w:pPr>
        <w:ind w:left="6123" w:hanging="183"/>
      </w:pPr>
      <w:rPr>
        <w:rFonts w:hint="default"/>
      </w:rPr>
    </w:lvl>
    <w:lvl w:ilvl="6">
      <w:start w:val="0"/>
      <w:numFmt w:val="bullet"/>
      <w:lvlText w:val="•"/>
      <w:lvlJc w:val="left"/>
      <w:pPr>
        <w:ind w:left="6871" w:hanging="183"/>
      </w:pPr>
      <w:rPr>
        <w:rFonts w:hint="default"/>
      </w:rPr>
    </w:lvl>
    <w:lvl w:ilvl="7">
      <w:start w:val="0"/>
      <w:numFmt w:val="bullet"/>
      <w:lvlText w:val="•"/>
      <w:lvlJc w:val="left"/>
      <w:pPr>
        <w:ind w:left="7620" w:hanging="183"/>
      </w:pPr>
      <w:rPr>
        <w:rFonts w:hint="default"/>
      </w:rPr>
    </w:lvl>
    <w:lvl w:ilvl="8">
      <w:start w:val="0"/>
      <w:numFmt w:val="bullet"/>
      <w:lvlText w:val="•"/>
      <w:lvlJc w:val="left"/>
      <w:pPr>
        <w:ind w:left="8368" w:hanging="183"/>
      </w:pPr>
      <w:rPr>
        <w:rFonts w:hint="default"/>
      </w:rPr>
    </w:lvl>
  </w:abstractNum>
  <w:abstractNum w:abstractNumId="0">
    <w:multiLevelType w:val="hybridMultilevel"/>
    <w:lvl w:ilvl="0">
      <w:start w:val="2"/>
      <w:numFmt w:val="decimal"/>
      <w:lvlText w:val="%1."/>
      <w:lvlJc w:val="left"/>
      <w:pPr>
        <w:ind w:left="945" w:hanging="178"/>
        <w:jc w:val="left"/>
      </w:pPr>
      <w:rPr>
        <w:rFonts w:hint="default" w:ascii="宋体" w:hAnsi="宋体" w:eastAsia="宋体" w:cs="宋体"/>
        <w:b w:val="0"/>
        <w:bCs w:val="0"/>
        <w:i w:val="0"/>
        <w:iCs w:val="0"/>
        <w:spacing w:val="-9"/>
        <w:w w:val="100"/>
        <w:sz w:val="16"/>
        <w:szCs w:val="16"/>
      </w:rPr>
    </w:lvl>
    <w:lvl w:ilvl="1">
      <w:start w:val="0"/>
      <w:numFmt w:val="bullet"/>
      <w:lvlText w:val="•"/>
      <w:lvlJc w:val="left"/>
      <w:pPr>
        <w:ind w:left="1832" w:hanging="178"/>
      </w:pPr>
      <w:rPr>
        <w:rFonts w:hint="default"/>
      </w:rPr>
    </w:lvl>
    <w:lvl w:ilvl="2">
      <w:start w:val="0"/>
      <w:numFmt w:val="bullet"/>
      <w:lvlText w:val="•"/>
      <w:lvlJc w:val="left"/>
      <w:pPr>
        <w:ind w:left="2725" w:hanging="178"/>
      </w:pPr>
      <w:rPr>
        <w:rFonts w:hint="default"/>
      </w:rPr>
    </w:lvl>
    <w:lvl w:ilvl="3">
      <w:start w:val="0"/>
      <w:numFmt w:val="bullet"/>
      <w:lvlText w:val="•"/>
      <w:lvlJc w:val="left"/>
      <w:pPr>
        <w:ind w:left="3617" w:hanging="178"/>
      </w:pPr>
      <w:rPr>
        <w:rFonts w:hint="default"/>
      </w:rPr>
    </w:lvl>
    <w:lvl w:ilvl="4">
      <w:start w:val="0"/>
      <w:numFmt w:val="bullet"/>
      <w:lvlText w:val="•"/>
      <w:lvlJc w:val="left"/>
      <w:pPr>
        <w:ind w:left="4510" w:hanging="178"/>
      </w:pPr>
      <w:rPr>
        <w:rFonts w:hint="default"/>
      </w:rPr>
    </w:lvl>
    <w:lvl w:ilvl="5">
      <w:start w:val="0"/>
      <w:numFmt w:val="bullet"/>
      <w:lvlText w:val="•"/>
      <w:lvlJc w:val="left"/>
      <w:pPr>
        <w:ind w:left="5403" w:hanging="178"/>
      </w:pPr>
      <w:rPr>
        <w:rFonts w:hint="default"/>
      </w:rPr>
    </w:lvl>
    <w:lvl w:ilvl="6">
      <w:start w:val="0"/>
      <w:numFmt w:val="bullet"/>
      <w:lvlText w:val="•"/>
      <w:lvlJc w:val="left"/>
      <w:pPr>
        <w:ind w:left="6295" w:hanging="178"/>
      </w:pPr>
      <w:rPr>
        <w:rFonts w:hint="default"/>
      </w:rPr>
    </w:lvl>
    <w:lvl w:ilvl="7">
      <w:start w:val="0"/>
      <w:numFmt w:val="bullet"/>
      <w:lvlText w:val="•"/>
      <w:lvlJc w:val="left"/>
      <w:pPr>
        <w:ind w:left="7188" w:hanging="178"/>
      </w:pPr>
      <w:rPr>
        <w:rFonts w:hint="default"/>
      </w:rPr>
    </w:lvl>
    <w:lvl w:ilvl="8">
      <w:start w:val="0"/>
      <w:numFmt w:val="bullet"/>
      <w:lvlText w:val="•"/>
      <w:lvlJc w:val="left"/>
      <w:pPr>
        <w:ind w:left="8080" w:hanging="178"/>
      </w:pPr>
      <w:rPr>
        <w:rFonts w:hint="default"/>
      </w:rPr>
    </w:lvl>
  </w:abstractNum>
  <w:num w:numId="20">
    <w:abstractNumId w:val="19"/>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TOC1" w:type="paragraph">
    <w:name w:val="TOC 1"/>
    <w:basedOn w:val="Normal"/>
    <w:uiPriority w:val="1"/>
    <w:qFormat/>
    <w:pPr>
      <w:spacing w:before="199"/>
      <w:ind w:left="227"/>
    </w:pPr>
    <w:rPr>
      <w:rFonts w:ascii="宋体" w:hAnsi="宋体" w:eastAsia="宋体" w:cs="宋体"/>
      <w:sz w:val="21"/>
      <w:szCs w:val="21"/>
    </w:rPr>
  </w:style>
  <w:style w:styleId="TOC2" w:type="paragraph">
    <w:name w:val="TOC 2"/>
    <w:basedOn w:val="Normal"/>
    <w:uiPriority w:val="1"/>
    <w:qFormat/>
    <w:pPr>
      <w:spacing w:before="199"/>
      <w:ind w:left="648"/>
    </w:pPr>
    <w:rPr>
      <w:rFonts w:ascii="宋体" w:hAnsi="宋体" w:eastAsia="宋体" w:cs="宋体"/>
      <w:sz w:val="21"/>
      <w:szCs w:val="21"/>
    </w:rPr>
  </w:style>
  <w:style w:styleId="BodyText" w:type="paragraph">
    <w:name w:val="Body Text"/>
    <w:basedOn w:val="Normal"/>
    <w:uiPriority w:val="1"/>
    <w:qFormat/>
    <w:pPr/>
    <w:rPr>
      <w:rFonts w:ascii="宋体" w:hAnsi="宋体" w:eastAsia="宋体" w:cs="宋体"/>
      <w:sz w:val="21"/>
      <w:szCs w:val="21"/>
    </w:rPr>
  </w:style>
  <w:style w:styleId="Heading1" w:type="paragraph">
    <w:name w:val="Heading 1"/>
    <w:basedOn w:val="Normal"/>
    <w:uiPriority w:val="1"/>
    <w:qFormat/>
    <w:pPr>
      <w:ind w:right="3485"/>
      <w:jc w:val="center"/>
      <w:outlineLvl w:val="1"/>
    </w:pPr>
    <w:rPr>
      <w:rFonts w:ascii="宋体" w:hAnsi="宋体" w:eastAsia="宋体" w:cs="宋体"/>
      <w:sz w:val="32"/>
      <w:szCs w:val="32"/>
    </w:rPr>
  </w:style>
  <w:style w:styleId="Heading2" w:type="paragraph">
    <w:name w:val="Heading 2"/>
    <w:basedOn w:val="Normal"/>
    <w:uiPriority w:val="1"/>
    <w:qFormat/>
    <w:pPr>
      <w:ind w:left="112" w:right="3482"/>
      <w:jc w:val="center"/>
      <w:outlineLvl w:val="2"/>
    </w:pPr>
    <w:rPr>
      <w:rFonts w:ascii="仿宋" w:hAnsi="仿宋" w:eastAsia="仿宋" w:cs="仿宋"/>
      <w:sz w:val="28"/>
      <w:szCs w:val="28"/>
    </w:rPr>
  </w:style>
  <w:style w:styleId="Title" w:type="paragraph">
    <w:name w:val="Title"/>
    <w:basedOn w:val="Normal"/>
    <w:uiPriority w:val="1"/>
    <w:qFormat/>
    <w:pPr>
      <w:spacing w:before="210"/>
      <w:ind w:left="2162" w:right="446" w:hanging="1899"/>
    </w:pPr>
    <w:rPr>
      <w:rFonts w:ascii="宋体" w:hAnsi="宋体" w:eastAsia="宋体" w:cs="宋体"/>
      <w:sz w:val="84"/>
      <w:szCs w:val="84"/>
    </w:rPr>
  </w:style>
  <w:style w:styleId="ListParagraph" w:type="paragraph">
    <w:name w:val="List Paragraph"/>
    <w:basedOn w:val="Normal"/>
    <w:uiPriority w:val="1"/>
    <w:qFormat/>
    <w:pPr>
      <w:ind w:left="3289" w:hanging="3289"/>
    </w:pPr>
    <w:rPr>
      <w:rFonts w:ascii="宋体" w:hAnsi="宋体" w:eastAsia="宋体" w:cs="宋体"/>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kskjc@stats.gov.cn"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李胤:</dc:creator>
  <dcterms:created xsi:type="dcterms:W3CDTF">2024-07-02T02:29:59Z</dcterms:created>
  <dcterms:modified xsi:type="dcterms:W3CDTF">2024-07-02T02:29:59Z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WPS 文字</vt:lpwstr>
  </property>
  <property fmtid="{D5CDD505-2E9C-101B-9397-08002B2CF9AE}" pid="4" name="LastSaved">
    <vt:filetime>2024-07-02T00:00:00Z</vt:filetime>
  </property>
</Properties>
</file>