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DF4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u w:val="none" w:color="auto"/>
          <w:shd w:val="clear" w:color="auto" w:fill="auto"/>
          <w:lang w:val="en-US" w:eastAsia="zh-CN"/>
        </w:rPr>
        <w:t>金寨县投资创业中心2024年</w:t>
      </w:r>
    </w:p>
    <w:p w14:paraId="5674A5AD">
      <w:pPr>
        <w:widowControl/>
        <w:shd w:val="clear" w:color="auto" w:fill="FFFFFF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u w:val="none" w:color="auto"/>
          <w:shd w:val="clear" w:color="auto" w:fill="auto"/>
        </w:rPr>
        <w:t>政府信息公开工作年度报告</w:t>
      </w:r>
    </w:p>
    <w:p w14:paraId="0743C70C">
      <w:pPr>
        <w:widowControl/>
        <w:shd w:val="clear" w:color="auto" w:fill="FFFFFF"/>
        <w:ind w:firstLine="48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bookmarkStart w:id="0" w:name="_GoBack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  <w:t>本报告依据《中华人民共和国政府信息公开条例》(国务院令第711号)和《国务院办公厅政府信息与政务公开办公室关于印发《中华人民共和国政府信息公开工作年度报告格式》的通知》(国办公开办函〔2021]30号)要求，结合金寨县投资创业中心政府信息公开工作有关统计数据撰写。本报告中使用数据统计期限为2024年1月1日至12月31日。如对本报告有任何疑问，请与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金寨县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投资创业中心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办公室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  <w:t>联系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（地址：金寨县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行政服务中心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11楼1107室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，电话：0564-735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9310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，邮编：237300）。</w:t>
      </w:r>
    </w:p>
    <w:p w14:paraId="14B47092">
      <w:pPr>
        <w:widowControl/>
        <w:shd w:val="clear" w:color="auto" w:fill="FFFFFF"/>
        <w:spacing w:before="0" w:beforeAutospacing="0" w:after="0" w:afterAutospacing="0"/>
        <w:ind w:firstLine="643" w:firstLineChars="200"/>
        <w:jc w:val="both"/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 w14:paraId="13606CF8">
      <w:pPr>
        <w:pStyle w:val="4"/>
        <w:widowControl/>
        <w:shd w:val="clear" w:color="auto" w:fill="FFFFFF"/>
        <w:spacing w:before="0" w:beforeAutospacing="0" w:after="0" w:afterAutospacing="0"/>
        <w:ind w:firstLine="739" w:firstLineChars="231"/>
        <w:jc w:val="both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u w:val="none" w:color="auto"/>
          <w:shd w:val="clear" w:color="auto" w:fill="auto"/>
          <w:lang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hAnsi="宋体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hAnsi="宋体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认真贯彻落实政府信息公开工作的部署要求，</w:t>
      </w:r>
      <w:r>
        <w:rPr>
          <w:rFonts w:hint="eastAsia" w:hAnsi="宋体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坚持招商兴县战略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hAnsi="宋体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提升服务主动性和规范性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，及时、准确公开各类信息，切实为社会公众服务，取得了良好的工作效果。</w:t>
      </w:r>
    </w:p>
    <w:p w14:paraId="33AB2464">
      <w:pPr>
        <w:pStyle w:val="4"/>
        <w:widowControl/>
        <w:shd w:val="clear" w:color="auto" w:fill="FFFFFF"/>
        <w:spacing w:before="0" w:beforeAutospacing="0" w:after="0" w:afterAutospacing="0"/>
        <w:ind w:firstLine="643" w:firstLineChars="200"/>
        <w:jc w:val="both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u w:val="none" w:color="auto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u w:val="none" w:color="auto"/>
          <w:shd w:val="clear" w:color="auto" w:fill="auto"/>
          <w:lang w:eastAsia="zh-CN"/>
        </w:rPr>
        <w:t>（一）主动公开情况</w:t>
      </w:r>
    </w:p>
    <w:p w14:paraId="3AD56BC9">
      <w:pPr>
        <w:pStyle w:val="4"/>
        <w:widowControl/>
        <w:shd w:val="clear" w:color="auto" w:fill="FFFFFF"/>
        <w:spacing w:before="0" w:beforeAutospacing="0" w:after="0" w:afterAutospacing="0"/>
        <w:ind w:firstLine="739" w:firstLineChars="231"/>
        <w:jc w:val="both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hAnsi="仿宋_GB2312" w:cs="仿宋_GB2312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  <w:lang w:eastAsia="zh-CN"/>
        </w:rPr>
        <w:t>单位全年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共公开政务信息</w:t>
      </w:r>
      <w:r>
        <w:rPr>
          <w:rFonts w:hint="eastAsia" w:hAnsi="仿宋_GB2312" w:cs="仿宋_GB2312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余条，</w:t>
      </w:r>
      <w:r>
        <w:rPr>
          <w:rFonts w:hint="eastAsia" w:hAnsi="仿宋_GB2312" w:cs="仿宋_GB2312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公开形式、公开范围和公开质量进一步得到提升。在公开范围上，主要集中在机构设置、财政资金、决策部署落实情况、监督保障、回应关切上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。</w:t>
      </w:r>
      <w:r>
        <w:rPr>
          <w:rFonts w:hint="eastAsia" w:hAnsi="仿宋_GB2312" w:cs="仿宋_GB2312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主要公开条目如下：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政府主要工作目标规划落实情况1</w:t>
      </w:r>
      <w:r>
        <w:rPr>
          <w:rFonts w:hint="eastAsia" w:hAnsi="仿宋_GB2312" w:cs="仿宋_GB2312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条，</w:t>
      </w:r>
      <w:r>
        <w:rPr>
          <w:rFonts w:hint="eastAsia" w:hAnsi="仿宋_GB2312" w:cs="仿宋_GB2312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提高群众对政府工作的监督力度和参与度；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政协委员提案办理</w:t>
      </w:r>
      <w:r>
        <w:rPr>
          <w:rFonts w:hint="eastAsia" w:hAnsi="仿宋_GB2312" w:cs="仿宋_GB2312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条，</w:t>
      </w:r>
      <w:r>
        <w:rPr>
          <w:rFonts w:hint="eastAsia" w:hAnsi="仿宋_GB2312" w:cs="仿宋_GB2312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及时更新进展；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内设机构信息5条</w:t>
      </w:r>
      <w:r>
        <w:rPr>
          <w:rFonts w:hint="eastAsia" w:hAnsi="仿宋_GB2312" w:cs="仿宋_GB2312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，加强机构管理规范性；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财政资金情况</w:t>
      </w:r>
      <w:r>
        <w:rPr>
          <w:rFonts w:hint="eastAsia" w:hAnsi="仿宋_GB2312" w:cs="仿宋_GB2312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条</w:t>
      </w:r>
      <w:r>
        <w:rPr>
          <w:rFonts w:hint="eastAsia" w:hAnsi="仿宋_GB2312" w:cs="仿宋_GB2312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，保障资金使用公开透明，接受群众监督；主动回应28条，切实做好服务群众职能；以及其他事项公开19条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，</w:t>
      </w:r>
      <w:r>
        <w:rPr>
          <w:rFonts w:hint="eastAsia" w:hAnsi="仿宋_GB2312" w:cs="仿宋_GB2312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涉及单位工作的各重点事项均及时公开，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切实保障人民群众的知情权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提升政府工作透明度。</w:t>
      </w:r>
    </w:p>
    <w:p w14:paraId="67F08AF1">
      <w:pPr>
        <w:pStyle w:val="4"/>
        <w:widowControl/>
        <w:shd w:val="clear" w:color="auto" w:fill="FFFFFF"/>
        <w:spacing w:before="0" w:beforeAutospacing="0" w:after="0" w:afterAutospacing="0"/>
        <w:ind w:firstLine="742" w:firstLineChars="231"/>
        <w:jc w:val="both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u w:val="none" w:color="auto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u w:val="none" w:color="auto"/>
          <w:shd w:val="clear" w:color="auto" w:fill="auto"/>
          <w:lang w:eastAsia="zh-CN"/>
        </w:rPr>
        <w:t>（二）依申请公开</w:t>
      </w:r>
    </w:p>
    <w:p w14:paraId="6DE0C492">
      <w:pPr>
        <w:pStyle w:val="4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制定《金寨县</w:t>
      </w:r>
      <w:r>
        <w:rPr>
          <w:rFonts w:hint="eastAsia" w:hAnsi="宋体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投资创业中心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依申请公开处理流程》，建立健全依申请登记、审核、办理、答复、归档的工作制度</w:t>
      </w:r>
      <w:r>
        <w:rPr>
          <w:rFonts w:hint="eastAsia" w:hAnsi="宋体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hAnsi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畅通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“登记受理、领导签批、科室承办、专人跟进、答复审定”闭环式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办理机制。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hAnsi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年，</w:t>
      </w:r>
      <w:r>
        <w:rPr>
          <w:rFonts w:hint="eastAsia" w:hAnsi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没有收到申请公开事项。</w:t>
      </w:r>
    </w:p>
    <w:p w14:paraId="6A048BB4">
      <w:pPr>
        <w:pStyle w:val="4"/>
        <w:widowControl/>
        <w:shd w:val="clear" w:color="auto" w:fill="FFFFFF"/>
        <w:spacing w:before="0" w:beforeAutospacing="0" w:after="0" w:afterAutospacing="0"/>
        <w:ind w:firstLine="742" w:firstLineChars="231"/>
        <w:jc w:val="both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u w:val="none" w:color="auto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u w:val="none" w:color="auto"/>
          <w:shd w:val="clear" w:color="auto" w:fill="auto"/>
          <w:lang w:eastAsia="zh-CN"/>
        </w:rPr>
        <w:t>（三）政府信息管理</w:t>
      </w:r>
    </w:p>
    <w:p w14:paraId="7C830DED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严格落实信息发布审核制度，建立信息审查、报送、发布机制，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各环节和责任人之间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职责分明、分工合理、各负其责、齐抓共管。安排专人负责政府信息公开工作，协调各专业股室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信息上报分工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，对上报信息的内容、质量、时效作了具体要求，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提升公开质量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。同时做好信息公开保密审查发布工作，在数据发布之前进行严格审查，经分管领导审核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后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予以发布，做到保密信息不公开，公开信息不涉密。</w:t>
      </w:r>
    </w:p>
    <w:p w14:paraId="0EED6B25">
      <w:pPr>
        <w:pStyle w:val="4"/>
        <w:widowControl/>
        <w:shd w:val="clear" w:color="auto" w:fill="FFFFFF"/>
        <w:spacing w:before="0" w:beforeAutospacing="0" w:after="0" w:afterAutospacing="0"/>
        <w:ind w:firstLine="742" w:firstLineChars="231"/>
        <w:jc w:val="both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u w:val="none" w:color="auto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u w:val="none" w:color="auto"/>
          <w:shd w:val="clear" w:color="auto" w:fill="auto"/>
          <w:lang w:eastAsia="zh-CN"/>
        </w:rPr>
        <w:t>（四）政府信息公开平台建设情况</w:t>
      </w:r>
    </w:p>
    <w:p w14:paraId="6FD0F46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进一步完善信息发布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机制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，落实政务公开标准化规范化建设，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规范建设公开栏目，重点强化了机构设置、财政资金、政策文件等关键栏目的设置更新，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做好日常信息更新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规范及时，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重点事项做到应公开尽公开。</w:t>
      </w:r>
    </w:p>
    <w:p w14:paraId="7C058F3C">
      <w:pPr>
        <w:pStyle w:val="4"/>
        <w:widowControl/>
        <w:shd w:val="clear" w:color="auto" w:fill="FFFFFF"/>
        <w:spacing w:before="0" w:beforeAutospacing="0" w:after="0" w:afterAutospacing="0"/>
        <w:ind w:firstLine="742" w:firstLineChars="231"/>
        <w:jc w:val="both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u w:val="none" w:color="auto"/>
          <w:shd w:val="clear" w:color="auto" w:fill="auto"/>
          <w:lang w:eastAsia="zh-CN"/>
        </w:rPr>
        <w:t>（五）监督保障</w:t>
      </w:r>
    </w:p>
    <w:p w14:paraId="48A0949A">
      <w:pPr>
        <w:pStyle w:val="4"/>
        <w:widowControl/>
        <w:shd w:val="clear" w:color="auto" w:fill="FFFFFF"/>
        <w:spacing w:before="0" w:beforeAutospacing="0" w:after="0" w:afterAutospacing="0"/>
        <w:ind w:firstLine="739" w:firstLineChars="231"/>
        <w:jc w:val="both"/>
        <w:rPr>
          <w:rFonts w:hint="eastAsia" w:hAnsi="宋体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宋体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是持续优化政务公开联络员工作机制，每个股室明确一名信息员，配齐配强政务公开专业队伍。</w:t>
      </w:r>
      <w:r>
        <w:rPr>
          <w:rFonts w:hint="eastAsia" w:hAnsi="宋体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是组织做好信息公开业务培训。根据</w:t>
      </w:r>
      <w:r>
        <w:rPr>
          <w:rFonts w:hint="eastAsia" w:hAnsi="宋体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县政务公开办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要求，组织专题</w:t>
      </w:r>
      <w:r>
        <w:rPr>
          <w:rFonts w:hint="eastAsia" w:hAnsi="宋体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培训，学习《中华人民共和国政府信息公开条例》，围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绕政务公开工作重点，结合</w:t>
      </w:r>
      <w:r>
        <w:rPr>
          <w:rFonts w:hint="eastAsia" w:hAnsi="宋体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各股室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工作实际，</w:t>
      </w:r>
      <w:r>
        <w:rPr>
          <w:rFonts w:hint="eastAsia" w:hAnsi="宋体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强化各股室政务公开责任意识，提高公开内容科学性和规范性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  <w:t>。</w:t>
      </w:r>
      <w:r>
        <w:rPr>
          <w:rFonts w:hint="eastAsia" w:hAnsi="宋体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三是定期开展股室互查，发现更新不及时、信息有误等问题，督促经办人员做好整改工作，将信息公开工作纳入单位年度工作考核，确保工作落到实处。</w:t>
      </w:r>
    </w:p>
    <w:p w14:paraId="23075BC7">
      <w:pPr>
        <w:widowControl/>
        <w:shd w:val="clear" w:color="auto" w:fill="FFFFFF"/>
        <w:spacing w:before="0" w:beforeAutospacing="0" w:after="0" w:afterAutospacing="0"/>
        <w:ind w:firstLine="643" w:firstLineChars="200"/>
        <w:jc w:val="both"/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p w14:paraId="690D9929"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</w:p>
    <w:tbl>
      <w:tblPr>
        <w:tblStyle w:val="2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5DDD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85CDD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5658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C9C3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03E06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09F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D340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54EC9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417E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DAEE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BE8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03FF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97D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CDAB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FE68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1FC1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131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7C2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5CAA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1DF5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4BE5D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FDE1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18DE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565A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03A55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D0A8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70E112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8D88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35C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63BB7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EEE0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406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BD65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9EE2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8D3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C6B5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D7F8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2EE78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9031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BC787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8F2BAE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6D6D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BE774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133F1A9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A48B60D">
      <w:pPr>
        <w:widowControl/>
        <w:shd w:val="clear" w:color="auto" w:fill="FFFFFF"/>
        <w:spacing w:before="0" w:beforeAutospacing="0" w:after="0" w:afterAutospacing="0"/>
        <w:ind w:firstLine="241" w:firstLineChars="100"/>
        <w:jc w:val="both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</w:p>
    <w:p w14:paraId="1149A0CB">
      <w:pPr>
        <w:widowControl/>
        <w:shd w:val="clear" w:color="auto" w:fill="FFFFFF"/>
        <w:spacing w:before="0" w:beforeAutospacing="0" w:after="0" w:afterAutospacing="0"/>
        <w:ind w:firstLine="321" w:firstLineChars="100"/>
        <w:jc w:val="both"/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p w14:paraId="45C217CE">
      <w:pPr>
        <w:widowControl/>
        <w:shd w:val="clear" w:color="auto" w:fill="FFFFFF"/>
        <w:spacing w:before="0" w:beforeAutospacing="0" w:after="0" w:afterAutospacing="0"/>
        <w:jc w:val="both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</w:p>
    <w:tbl>
      <w:tblPr>
        <w:tblStyle w:val="2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649C01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DE85D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E6A3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571465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C1D1E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C5A6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372A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1E71D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F8830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4D336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74B6E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2C67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0BC167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9F84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38A86C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46764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43FF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0BE1A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F7CE2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864E5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FE596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00882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097E1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2AF1B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82AB5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B13FE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2912C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D3981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DFB85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9763A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3C70B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F3C2F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39638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ECE5C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60034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0404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C958C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FA554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14D11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CAF04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2A737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6E10E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BEA1D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5BD5A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679F4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7B79C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EEAAAE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B2B2D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98FA6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6A972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E93BC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ED33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AD38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FE12F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865C2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F9EFB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E38A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DD17E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F119A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E4C2C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77F0D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E0417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B2F45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1FA66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6D6D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CDABA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5FC16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93F56B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D8455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08E0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FD997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534EA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108FC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468B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4D53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A27B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E90E4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0DD2B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F9336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66A52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104B2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A6FC6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D00FA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153A9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1530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E5FC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41957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37543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F236F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7480BF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34BE1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F643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0833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DF79D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6730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E66C3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E75C9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E859A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E504E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816EA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12152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728B8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79CA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E98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87BAA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0472E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06CAD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6F07F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B4F7C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2E90A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84FCB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7148D0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E65B7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1125E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AF64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67F44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3AE2C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AD34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CC02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6933E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FD60A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6295D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BF151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7B1CE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8ABD2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CAEDB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BAA97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34600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2E70E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3116A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AACBC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E1DA5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1037B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A86A25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DE1D6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7C25A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8EF3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FB281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C86DC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E893E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E2C02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86283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C8DED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7EF1E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0D515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81F2D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FF651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6DAA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76979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2DE6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902E5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B2915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41A76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D9FB6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0D69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C58890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7E40E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61A1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3EFC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88D87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A5192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400C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8201B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D09E7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63A20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C2E96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BDC57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5404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BFDA0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0ECE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BDEFD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9E755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DA74C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C0103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2A9A3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6E048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948F0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3BA5E1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83110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A6DC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DA65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622D3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FED1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9B31D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AFE0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1863B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179E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3DC63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29692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8E6E8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C55D1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E73AE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5B973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2B593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C3A39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05678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19F63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1A248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281D8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E3687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0242F8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23D7D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4C0FD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FF4B5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3DB10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3183C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3ECF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4A46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F1BD3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918A0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22352D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46120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3BA0F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F6A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B26FA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FD67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20E8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CCFC1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BAA0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49EE8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623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565365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61C81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EF3D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DA620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BF65D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01E8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5C107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4677D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0A54A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D8A40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49937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4950F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9C8A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A4370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F788D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71CAD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BF002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E05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0FCC9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A1B80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00B46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278C5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BB573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C3868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2F0E2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83E3D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9E91DF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CB896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36AE4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FA3E6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71C8A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BBBC9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0788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E552F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6233C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F2181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6D8A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1BF32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3D522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B0E1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7DA86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6CB00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F8EAF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D11C3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8DC97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C23B7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00BAB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E6A4BC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18759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850C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E159E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44802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D6ABD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722A0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F75AB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1B1F9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E3D08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5BD07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5B598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1473F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FB4B2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99A44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65E3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C2046F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14:paraId="04FB5D6D"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p w14:paraId="765DC666">
      <w:pPr>
        <w:widowControl/>
        <w:shd w:val="clear" w:color="auto" w:fill="FFFFFF"/>
        <w:spacing w:before="0" w:beforeAutospacing="0" w:after="0" w:afterAutospacing="0"/>
        <w:ind w:firstLine="643" w:firstLineChars="200"/>
        <w:jc w:val="both"/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p w14:paraId="29B7540F"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2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49C6F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9034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3DE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5C8EE4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10B7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3CA46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145B9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1E43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457E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AF5D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21F2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6F1684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3CFC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54959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25153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5B260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19358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A41B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A197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477B1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D6CB9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8596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8CF5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EAE86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24069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46F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2E3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6233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941B3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0343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1F601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932FC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A7DBC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F3DE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1B64B8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F7006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2788C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6E5B7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D62A2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4A394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C0574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3D8D8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E763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5AE2F33F">
      <w:pPr>
        <w:widowControl/>
        <w:shd w:val="clear" w:color="auto" w:fill="FFFFFF"/>
        <w:spacing w:before="0" w:beforeAutospacing="0" w:after="0" w:afterAutospacing="0"/>
        <w:ind w:firstLine="643" w:firstLineChars="200"/>
        <w:jc w:val="both"/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178466E7">
      <w:pPr>
        <w:widowControl/>
        <w:shd w:val="clear" w:color="auto" w:fill="FFFFFF"/>
        <w:spacing w:before="0" w:beforeAutospacing="0" w:after="0" w:afterAutospacing="0"/>
        <w:ind w:firstLine="643" w:firstLineChars="200"/>
        <w:jc w:val="both"/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 w14:paraId="743BC992">
      <w:pPr>
        <w:pStyle w:val="4"/>
        <w:widowControl/>
        <w:shd w:val="clear" w:color="auto" w:fill="FFFFFF"/>
        <w:spacing w:before="0" w:beforeAutospacing="0" w:after="0" w:afterAutospacing="0"/>
        <w:ind w:firstLine="742" w:firstLineChars="231"/>
        <w:jc w:val="both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（一）上年度问题改进情况</w:t>
      </w:r>
    </w:p>
    <w:p w14:paraId="7FB77EB2">
      <w:pPr>
        <w:pStyle w:val="4"/>
        <w:widowControl/>
        <w:shd w:val="clear" w:color="auto" w:fill="FFFFFF"/>
        <w:spacing w:before="0" w:beforeAutospacing="0" w:after="0" w:afterAutospacing="0"/>
        <w:ind w:firstLine="739" w:firstLineChars="231"/>
        <w:jc w:val="both"/>
        <w:rPr>
          <w:rFonts w:hint="eastAsia" w:hAnsi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eastAsia" w:hAnsi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针对</w:t>
      </w:r>
      <w:r>
        <w:rPr>
          <w:rFonts w:hint="eastAsia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政策解读质量有待提高</w:t>
      </w:r>
      <w:r>
        <w:rPr>
          <w:rFonts w:hint="eastAsia" w:hAnsi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的问题，单位经办人员加强了政策学习，重点针对上级政策文件开展研读学习，认真做好上级政策解读，全年共解读上级政策12条。</w:t>
      </w:r>
    </w:p>
    <w:p w14:paraId="3C97F07F">
      <w:pPr>
        <w:pStyle w:val="4"/>
        <w:widowControl/>
        <w:shd w:val="clear" w:color="auto" w:fill="FFFFFF"/>
        <w:spacing w:before="0" w:beforeAutospacing="0" w:after="0" w:afterAutospacing="0"/>
        <w:ind w:firstLine="742" w:firstLineChars="231"/>
        <w:jc w:val="both"/>
        <w:rPr>
          <w:rFonts w:hint="default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（二）本年度存在的问题</w:t>
      </w:r>
    </w:p>
    <w:p w14:paraId="1D049D99">
      <w:pPr>
        <w:pStyle w:val="4"/>
        <w:widowControl/>
        <w:shd w:val="clear" w:color="auto" w:fill="FFFFFF"/>
        <w:spacing w:before="0" w:beforeAutospacing="0" w:after="0" w:afterAutospacing="0"/>
        <w:ind w:firstLine="739" w:firstLineChars="231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新闻发布和负责人解读相关栏目内容不多，新闻发布内容匮乏。</w:t>
      </w:r>
    </w:p>
    <w:p w14:paraId="74EFE0EF">
      <w:pPr>
        <w:pStyle w:val="4"/>
        <w:widowControl/>
        <w:shd w:val="clear" w:color="auto" w:fill="FFFFFF"/>
        <w:spacing w:before="0" w:beforeAutospacing="0" w:after="0" w:afterAutospacing="0"/>
        <w:ind w:firstLine="742" w:firstLineChars="231"/>
        <w:jc w:val="both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u w:val="none" w:color="auto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u w:val="none" w:color="auto"/>
          <w:shd w:val="clear" w:color="auto" w:fill="auto"/>
          <w:lang w:eastAsia="zh-CN"/>
        </w:rPr>
        <w:t>（三）改进措施</w:t>
      </w:r>
    </w:p>
    <w:p w14:paraId="483F2437">
      <w:pPr>
        <w:pStyle w:val="4"/>
        <w:widowControl/>
        <w:shd w:val="clear" w:color="auto" w:fill="FFFFFF"/>
        <w:spacing w:before="0" w:beforeAutospacing="0" w:after="0" w:afterAutospacing="0"/>
        <w:ind w:firstLine="739" w:firstLineChars="231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auto"/>
        </w:rPr>
      </w:pPr>
      <w:r>
        <w:rPr>
          <w:rFonts w:hint="eastAsia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下一年度，将结合单位职能，细致安排新闻发布主题，认真准备新闻发布内容，针对群众关心关注的问题进行详细阐释，单位负责人认真做好政策解读，丰富相关栏目内容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50B92585">
      <w:pPr>
        <w:widowControl/>
        <w:shd w:val="clear" w:color="auto" w:fill="FFFFFF"/>
        <w:spacing w:before="0" w:beforeAutospacing="0" w:after="0" w:afterAutospacing="0"/>
        <w:ind w:firstLine="643" w:firstLineChars="200"/>
        <w:jc w:val="both"/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 w14:paraId="1EE533B1">
      <w:pPr>
        <w:widowControl/>
        <w:shd w:val="clear" w:color="auto" w:fill="FFFFFF"/>
        <w:spacing w:before="0" w:beforeAutospacing="0" w:after="0" w:afterAutospacing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bookmarkEnd w:id="0"/>
    <w:sectPr>
      <w:footerReference r:id="rId3" w:type="default"/>
      <w:footerReference r:id="rId4" w:type="even"/>
      <w:pgSz w:w="11906" w:h="16838"/>
      <w:pgMar w:top="1814" w:right="1474" w:bottom="1264" w:left="1588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520C7">
    <w:pPr>
      <w:widowControl w:val="0"/>
      <w:tabs>
        <w:tab w:val="center" w:pos="4153"/>
        <w:tab w:val="right" w:pos="8306"/>
      </w:tabs>
      <w:snapToGrid w:val="0"/>
      <w:jc w:val="righ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84D51CC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k5Zku0BAADVAwAADgAAAGRycy9lMm9Eb2MueG1srVNLbtswEN0XyB0I&#10;7mMpBmK4gumgjZGgQNEWSHsAmqIsAvyBQ1tyD9DeoKtuuu+5fI4OKckpkk0W2UgznJk38x6Hq5ve&#10;aHKQAZSzjF7NSkqkFa5Wdsfot693l0tKIHJbc+2sZPQogd6sL96sOl/JuWudrmUgCGKh6jyjbYy+&#10;KgoQrTQcZs5Li8HGBcMjumFX1IF3iG50MS/LRdG5UPvghATA080QpCNieAmgaxol5MaJvZE2DqhB&#10;ah6RErTKA13naZtGivi5aUBGohlFpjF/sQna2/Qt1ite7QL3rRLjCPwlIzzhZLiy2PQMteGRk31Q&#10;z6CMEsGBa+JMOFMMRLIiyOKqfKLNQ8u9zFxQavBn0eH1YMWnw5dAVM3oghLLDV746dfP0++/pz8/&#10;yCLJ03moMOvBY17s37sel2Y6BzxMrPsmmPRHPgTjKO7xLK7sIxGpaDlfLksMCYxNDuIXj+U+QLyX&#10;zpBkMBrw9rKo/PAR4pA6paRu1t0prfMNaks6Rt9ez69zwTmC4NqmXJl3YYRJlIbRkxX7bT/y3Lr6&#10;iDTxdWD71oXvlHS4G4xafAqU6A8WpU9rNBlhMraTwa3AQkYjJYN5G4d12/ugdm1ewDQQ+Hf7iAQy&#10;rzTG0Bv1SA7edlZm3My0Tv/7OevxNa7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CeTlmS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4D51CC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7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2A442F57"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3B631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82F2C5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/waO0BAADVAwAADgAAAGRycy9lMm9Eb2MueG1srVNLbtswEN0XyB0I&#10;7mMpBtK4gukgrZGiQNEWSHIAmqIsAvxhSFtyD9DeoKtuuu+5fI4MKckp0k0W2UgznJk38x6Hy+ve&#10;aLKXEJSzjF7MSkqkFa5Wdsvow/3t+YKSELmtuXZWMnqQgV6vzt4sO1/JuWudriUQBLGh6jyjbYy+&#10;KoogWml4mDkvLQYbB4ZHdGFb1MA7RDe6mJfl26JzUHtwQoaAp+shSEdEeAmgaxol5NqJnZE2Dqgg&#10;NY9IKbTKB7rK0zaNFPFr0wQZiWYUmcb8xSZob9K3WC15tQXuWyXGEfhLRnjGyXBlsekJas0jJztQ&#10;/0EZJcAF18SZcKYYiGRFkMVF+Uybu5Z7mbmg1MGfRA+vByu+7L8BUTWjV5RYbvDCj79+Hn//Pf75&#10;Qa6SPJ0PFWbdecyL/XvX49JM5wEPE+u+AZP+yIdgHMU9nMSVfSQiFS3mi0WJIYGxyUH84qncQ4gf&#10;pTMkGYwC3l4Wle8/hzikTimpm3W3Sut8g9qSjtF3l/PLXHCKILi2KVfmXRhhEqVh9GTFftOPPDeu&#10;PiBNfB3YvnXwnZIOd4NRi0+BEv3JovRpjSYDJmMzGdwKLGQ0UjKYH+KwbjsPatvmBUwDBX+zi0gg&#10;80pjDL1Rj+TgbWdlxs1M6/Svn7OeXuPq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RT/Bo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2F2C5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38F8D623">
    <w:pPr>
      <w:rPr>
        <w:rFonts w:ascii="仿宋_GB2312" w:hAnsi="Times New Roman" w:eastAsia="仿宋_GB2312" w:cs="Times New Roman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17EF4"/>
    <w:rsid w:val="006B31C3"/>
    <w:rsid w:val="007E2EF7"/>
    <w:rsid w:val="0451447E"/>
    <w:rsid w:val="04842AA6"/>
    <w:rsid w:val="04CE5ACF"/>
    <w:rsid w:val="055204AE"/>
    <w:rsid w:val="06AE3E0A"/>
    <w:rsid w:val="07CF4038"/>
    <w:rsid w:val="07F97307"/>
    <w:rsid w:val="097D1872"/>
    <w:rsid w:val="0A745125"/>
    <w:rsid w:val="0B7A69B0"/>
    <w:rsid w:val="0BD7170D"/>
    <w:rsid w:val="0CC55A09"/>
    <w:rsid w:val="0DBC505E"/>
    <w:rsid w:val="0E124C7E"/>
    <w:rsid w:val="0F694D72"/>
    <w:rsid w:val="0F7B4AA5"/>
    <w:rsid w:val="0FF24D67"/>
    <w:rsid w:val="10BC7123"/>
    <w:rsid w:val="12863E8D"/>
    <w:rsid w:val="13D84AA3"/>
    <w:rsid w:val="14C66D9D"/>
    <w:rsid w:val="1528122B"/>
    <w:rsid w:val="16445BF1"/>
    <w:rsid w:val="18567E5D"/>
    <w:rsid w:val="1B281F85"/>
    <w:rsid w:val="1BA57132"/>
    <w:rsid w:val="1CBF4223"/>
    <w:rsid w:val="1CF616E5"/>
    <w:rsid w:val="1D3E783E"/>
    <w:rsid w:val="1D9F5E03"/>
    <w:rsid w:val="1EE75CB3"/>
    <w:rsid w:val="1F877DA2"/>
    <w:rsid w:val="1FCF29CF"/>
    <w:rsid w:val="20DB1848"/>
    <w:rsid w:val="20E56222"/>
    <w:rsid w:val="212C5BFF"/>
    <w:rsid w:val="217C6B87"/>
    <w:rsid w:val="21DE514B"/>
    <w:rsid w:val="224A0233"/>
    <w:rsid w:val="22794E74"/>
    <w:rsid w:val="24194B61"/>
    <w:rsid w:val="242A0B1C"/>
    <w:rsid w:val="2479115B"/>
    <w:rsid w:val="2480698E"/>
    <w:rsid w:val="255120D8"/>
    <w:rsid w:val="26527EB6"/>
    <w:rsid w:val="27090EBD"/>
    <w:rsid w:val="279609F2"/>
    <w:rsid w:val="281C077C"/>
    <w:rsid w:val="28464079"/>
    <w:rsid w:val="286C07C1"/>
    <w:rsid w:val="28862099"/>
    <w:rsid w:val="29820AB2"/>
    <w:rsid w:val="2A225DF1"/>
    <w:rsid w:val="2AE31A25"/>
    <w:rsid w:val="2C73502A"/>
    <w:rsid w:val="2C8132A3"/>
    <w:rsid w:val="2D35408E"/>
    <w:rsid w:val="302428C3"/>
    <w:rsid w:val="308B2942"/>
    <w:rsid w:val="30E94F09"/>
    <w:rsid w:val="316B62D0"/>
    <w:rsid w:val="34565015"/>
    <w:rsid w:val="3491604D"/>
    <w:rsid w:val="35284C04"/>
    <w:rsid w:val="35F44AE6"/>
    <w:rsid w:val="376637C1"/>
    <w:rsid w:val="3A1E0383"/>
    <w:rsid w:val="3AF85078"/>
    <w:rsid w:val="3B2E0A9A"/>
    <w:rsid w:val="3DA93DDC"/>
    <w:rsid w:val="3DB01C3A"/>
    <w:rsid w:val="40510EE6"/>
    <w:rsid w:val="417B60BB"/>
    <w:rsid w:val="42982C9D"/>
    <w:rsid w:val="43153A43"/>
    <w:rsid w:val="44254A04"/>
    <w:rsid w:val="475264AF"/>
    <w:rsid w:val="484C7D5F"/>
    <w:rsid w:val="489F4D85"/>
    <w:rsid w:val="48C12F4D"/>
    <w:rsid w:val="49090450"/>
    <w:rsid w:val="4A651F7C"/>
    <w:rsid w:val="4A6F0787"/>
    <w:rsid w:val="4C545E87"/>
    <w:rsid w:val="4C8A18A8"/>
    <w:rsid w:val="4CF12417"/>
    <w:rsid w:val="4CF17B79"/>
    <w:rsid w:val="4DC62DB4"/>
    <w:rsid w:val="4E661EA1"/>
    <w:rsid w:val="51CB0999"/>
    <w:rsid w:val="52C503EC"/>
    <w:rsid w:val="52E55A8A"/>
    <w:rsid w:val="52E71802"/>
    <w:rsid w:val="52EA3518"/>
    <w:rsid w:val="533D58C6"/>
    <w:rsid w:val="53F02939"/>
    <w:rsid w:val="542E520F"/>
    <w:rsid w:val="545804DE"/>
    <w:rsid w:val="554F7B33"/>
    <w:rsid w:val="582726A1"/>
    <w:rsid w:val="5A862E7C"/>
    <w:rsid w:val="5ADD34EB"/>
    <w:rsid w:val="5B370E4D"/>
    <w:rsid w:val="5CDE504C"/>
    <w:rsid w:val="5D814602"/>
    <w:rsid w:val="5D9C143B"/>
    <w:rsid w:val="5E31427A"/>
    <w:rsid w:val="5E5B12F6"/>
    <w:rsid w:val="5EF01A3F"/>
    <w:rsid w:val="5FEF619A"/>
    <w:rsid w:val="612D3DF8"/>
    <w:rsid w:val="61744FEB"/>
    <w:rsid w:val="61783F6D"/>
    <w:rsid w:val="61F555BE"/>
    <w:rsid w:val="623065F6"/>
    <w:rsid w:val="62B62CFC"/>
    <w:rsid w:val="63133F4E"/>
    <w:rsid w:val="637569B7"/>
    <w:rsid w:val="66134265"/>
    <w:rsid w:val="684F3C7A"/>
    <w:rsid w:val="68DE4FFE"/>
    <w:rsid w:val="69CC12FA"/>
    <w:rsid w:val="6A1B7B8C"/>
    <w:rsid w:val="6CB131CA"/>
    <w:rsid w:val="6CEA1A52"/>
    <w:rsid w:val="705D0EFE"/>
    <w:rsid w:val="70CD6084"/>
    <w:rsid w:val="751007EA"/>
    <w:rsid w:val="76724FD8"/>
    <w:rsid w:val="7ABB0CFB"/>
    <w:rsid w:val="7B38234C"/>
    <w:rsid w:val="7C3074C7"/>
    <w:rsid w:val="7D230DDA"/>
    <w:rsid w:val="7D44147C"/>
    <w:rsid w:val="7D5E591B"/>
    <w:rsid w:val="7D8E6B9B"/>
    <w:rsid w:val="7F69341C"/>
    <w:rsid w:val="7F91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autoRedefine/>
    <w:qFormat/>
    <w:uiPriority w:val="0"/>
    <w:pPr>
      <w:widowControl w:val="0"/>
      <w:spacing w:before="100" w:beforeAutospacing="1" w:after="100" w:afterAutospacing="1"/>
      <w:jc w:val="left"/>
    </w:pPr>
    <w:rPr>
      <w:rFonts w:ascii="仿宋_GB2312" w:hAnsi="Times New Roman" w:eastAsia="仿宋_GB2312" w:cs="Times New Roman"/>
      <w:kern w:val="0"/>
      <w:sz w:val="2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2392</Words>
  <Characters>2464</Characters>
  <Lines>0</Lines>
  <Paragraphs>0</Paragraphs>
  <TotalTime>59</TotalTime>
  <ScaleCrop>false</ScaleCrop>
  <LinksUpToDate>false</LinksUpToDate>
  <CharactersWithSpaces>2663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月见</cp:lastModifiedBy>
  <dcterms:modified xsi:type="dcterms:W3CDTF">2025-01-14T08:16:29Z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A691FCB7B7B941CE999266EEC93DED72_13</vt:lpwstr>
  </property>
  <property fmtid="{D5CDD505-2E9C-101B-9397-08002B2CF9AE}" pid="4" name="KSOTemplateDocerSaveRecord">
    <vt:lpwstr>eyJoZGlkIjoiMjczNWZhNmIzMWU4NTMxMjQ5ZTVhZWU2ZWM4NzdlZDUiLCJ1c2VySWQiOiI1NzcwNjE1NTUifQ==</vt:lpwstr>
  </property>
</Properties>
</file>