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after="10" w:line="560" w:lineRule="exact"/>
        <w:rPr>
          <w:rFonts w:ascii="Times New Roman" w:eastAsia="黑体"/>
          <w:spacing w:val="-24"/>
          <w:kern w:val="0"/>
          <w:sz w:val="40"/>
          <w:szCs w:val="40"/>
        </w:rPr>
      </w:pPr>
      <w:r>
        <w:rPr>
          <w:rFonts w:hint="eastAsia" w:ascii="黑体" w:hAnsi="宋体" w:eastAsia="黑体" w:cs="黑体"/>
          <w:lang w:bidi="ar"/>
        </w:rPr>
        <w:t>附件</w:t>
      </w:r>
      <w:r>
        <w:rPr>
          <w:rFonts w:ascii="Times New Roman" w:eastAsia="黑体"/>
          <w:lang w:bidi="ar"/>
        </w:rPr>
        <w:t>2-3</w:t>
      </w:r>
    </w:p>
    <w:p>
      <w:pPr>
        <w:spacing w:line="56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  <w:lang w:bidi="ar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全市报废非道路移动机械回收拆解单位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信息表</w:t>
      </w:r>
      <w:bookmarkEnd w:id="0"/>
      <w:bookmarkEnd w:id="1"/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tbl>
      <w:tblPr>
        <w:tblStyle w:val="4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676"/>
        <w:gridCol w:w="1725"/>
        <w:gridCol w:w="246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公司地址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负责人及服务电话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2" w:name="OLE_LINK7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六安市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易成再生资源利用有限公司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六安市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东三十铺镇一元大道向南1.5公里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孔经理：18119799106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李经理：13329190725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固定电话0564-3222263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安徽绿沃汽车循环科技有限公司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六安市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舒城县杭埠镇安徽绿沃新能源产业园内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eastAsia="zh-CN" w:bidi="ar"/>
              </w:rPr>
              <w:t>经理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15906223020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eastAsia="zh-CN" w:bidi="ar"/>
              </w:rPr>
              <w:t>经理</w:t>
            </w:r>
            <w:bookmarkStart w:id="3" w:name="_GoBack"/>
            <w:bookmarkEnd w:id="3"/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13856045728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目前只有拆解新能源资质（燃油车资质评审结果已公示结束，待批复）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六安市途顺报废机动车拆解有限公司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六安市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金安区六安经济开发区蓼城路1号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杨经理：13605646979、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朱经理：13966299897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固定电话0564-3956118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/>
                <w:kern w:val="0"/>
                <w:sz w:val="24"/>
                <w:szCs w:val="24"/>
              </w:rPr>
            </w:pPr>
            <w:r>
              <w:rPr>
                <w:rFonts w:ascii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安徽兴佩再生资源利用有限公司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安徽省</w:t>
            </w:r>
            <w:r>
              <w:rPr>
                <w:rFonts w:hint="eastAsia" w:ascii="Times New Roman" w:eastAsia="仿宋"/>
                <w:kern w:val="0"/>
                <w:sz w:val="24"/>
                <w:szCs w:val="24"/>
                <w:lang w:bidi="ar"/>
              </w:rPr>
              <w:t>六安市</w:t>
            </w: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霍邱县合肥高新区霍邱现代产业园</w:t>
            </w:r>
          </w:p>
        </w:tc>
        <w:tc>
          <w:tcPr>
            <w:tcW w:w="1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张经理16655260555</w:t>
            </w:r>
          </w:p>
          <w:p>
            <w:pPr>
              <w:spacing w:line="0" w:lineRule="atLeast"/>
              <w:jc w:val="center"/>
              <w:rPr>
                <w:rFonts w:asci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eastAsia="仿宋"/>
                <w:kern w:val="0"/>
                <w:sz w:val="24"/>
                <w:szCs w:val="24"/>
                <w:lang w:bidi="ar"/>
              </w:rPr>
              <w:t>固定电话0564-6060089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目前只有拆解燃油车资质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kern w:val="0"/>
                <w:sz w:val="28"/>
                <w:szCs w:val="28"/>
                <w:lang w:bidi="ar"/>
              </w:rPr>
              <w:t>注：后续如有新增资质企业，会按程序相应更新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D"/>
    <w:rsid w:val="0023550D"/>
    <w:rsid w:val="005F5B06"/>
    <w:rsid w:val="00EC3400"/>
    <w:rsid w:val="00F06480"/>
    <w:rsid w:val="2D3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2025-09-05T17:33:00Z</dcterms:created>
  <dc:creator>储曼曼</dc:creator>
  <cp:lastModifiedBy>ze123456</cp:lastModifiedBy>
  <dcterms:modified xsi:type="dcterms:W3CDTF">2025-09-08T11:36:26Z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