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099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附件2</w:t>
      </w:r>
    </w:p>
    <w:p w14:paraId="59CD86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23EED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南溪镇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农村集体经济组织资产管理制度</w:t>
      </w:r>
    </w:p>
    <w:p w14:paraId="295404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3FC7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第一条  为规范本社集体资产管理，促进资产保值增值，制定本制度。</w:t>
      </w:r>
    </w:p>
    <w:p w14:paraId="1A12D2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第二条  本社集体资产包括但不限于以下内容：</w:t>
      </w:r>
    </w:p>
    <w:p w14:paraId="46920E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（一）集体所有的库存现金、银行存款、内部往来、应收款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库存物资等流动性资产；</w:t>
      </w:r>
    </w:p>
    <w:p w14:paraId="741F59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（二）集体所有的固定资产、在建工程、无形资产、长期待摊费用、待处理财产损益等非流动性资产；</w:t>
      </w:r>
    </w:p>
    <w:p w14:paraId="775D92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（三）集体所有的生产性、消耗性、公益性等生物资产；</w:t>
      </w:r>
    </w:p>
    <w:p w14:paraId="5191DB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（四）集体所有的债券投资、股权投资等投资类资产；</w:t>
      </w:r>
    </w:p>
    <w:p w14:paraId="6AE2E8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（五）集体所有的未承包到户的耕地、林地、草地、四荒地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沟渠、水面等资源性资产。</w:t>
      </w:r>
    </w:p>
    <w:p w14:paraId="6E897C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第三条  本社加强集体资产登记管理，建立资产台账，按照资产类别进行分类登记，及时记录增减变动情况。</w:t>
      </w:r>
    </w:p>
    <w:p w14:paraId="6C5988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第四条  本社集体资产台账一式两份，本社及乡镇农村集体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管理部门各一份。</w:t>
      </w:r>
    </w:p>
    <w:p w14:paraId="410839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第五条  本社每季度对集体资产盘点一次，核实资产增减变动情况，做到账实相符。每年对集体资产进行一次全面清查核实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及时将清查结果录入全国农村集体资产监管平台。</w:t>
      </w:r>
    </w:p>
    <w:p w14:paraId="63BDE8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第六条  本社设置集体资产保管员，负责集体资产日常保管 和台账管理，协助做好资产清查工作，确保集体资产安全。</w:t>
      </w:r>
    </w:p>
    <w:p w14:paraId="3AB1BA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第七条  本社建立集体资产入库、领用、移交等管理制度，集体资产入库时，资产保管员应当清点验收，如实入库；集体资产领用时，应经理事会批准，资产保管员当面清点并由领用人签名后，办理出库手续。集体资产使用人变更时，及时办理集体资产移交手续。</w:t>
      </w:r>
    </w:p>
    <w:p w14:paraId="1148DB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第八条  本社加强集体资产的使用管理，采取自营或出租、发包、对外投资等方式盘活利用集体资产，促进资产保值增值。</w:t>
      </w:r>
    </w:p>
    <w:p w14:paraId="698DCE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第九条  本社自营集体资产的，应当制定发展规划，建立经济发展目标责任制，发展壮大集体经济。</w:t>
      </w:r>
    </w:p>
    <w:p w14:paraId="5F1036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第十条  本社通过出租、发包等方式使用集体资产的，应制定相关方案，明确集体资产的名称、数量、用途、经营方式、价格等，履行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四议两公开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程序后，报经乡镇人民政府备案。</w:t>
      </w:r>
    </w:p>
    <w:p w14:paraId="5B70A5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第十一条  本社以集体资产对外投资的，应当做好风险评估和可行性研究，履行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四议两公开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程序后，报乡镇人民政府审核。</w:t>
      </w:r>
    </w:p>
    <w:p w14:paraId="51B144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第十二条  本社以出租、发包、投资等方式使用集体资产的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应当使用规范合同文本签订书面合同，明确双方的权利、义务、违约责任等，并报乡镇人民政府备案。</w:t>
      </w:r>
    </w:p>
    <w:p w14:paraId="6E939A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第十三条  本社对外签订的经营类合同，合同期限最长不超过10年，如因特殊情况需要超过 10 年的，必须经成员（代表）大会讨论通过，且不得超过法律规定的最长年限。</w:t>
      </w:r>
    </w:p>
    <w:p w14:paraId="6BBE6B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第十四条  本社加强集体资产的处置管理，通过公开、公平地出售、置换、报废等方式，将集体资产部分或全部所有权、使用权进行变更。</w:t>
      </w:r>
    </w:p>
    <w:p w14:paraId="10C2B2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第十五条  本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社处置集体资产时，应当制定处置方案，明确处</w:t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val="en-US" w:eastAsia="zh-CN"/>
        </w:rPr>
        <w:t>置原因、处置方式、处置低价、处置收益使用方式等，履行</w:t>
      </w:r>
      <w:r>
        <w:rPr>
          <w:rFonts w:hint="eastAsia" w:ascii="Times New Roman" w:hAnsi="Times New Roman" w:eastAsia="仿宋_GB2312" w:cs="Times New Roman"/>
          <w:snapToGrid/>
          <w:spacing w:val="-6"/>
          <w:kern w:val="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议两公开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程序，并对外公示不少于七个工作日。如无异议，报经乡镇人民政府备案。</w:t>
      </w:r>
    </w:p>
    <w:p w14:paraId="1ADB08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第十六条  集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体资产处置底价一般以计提折旧后的固定资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产净值为准，确需要评估的集体资产以有资质的评估机构的评估价值为依据，标的底价低于评估价值的必须经成员（代表）大会三分之二以上成员同意。</w:t>
      </w:r>
    </w:p>
    <w:p w14:paraId="7051B3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第十七条  本社处置集体资产，应当签订书面合同，明确双方的权利、义务、违约责任等，向全体成员公开，并报乡镇人民政府备案。</w:t>
      </w:r>
    </w:p>
    <w:p w14:paraId="303A75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第十八条  本社集体资产处置相关原始资料（包括会议记录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处置方案、合同、招标投标材料、公示情况等）应当按照有关规定进行管理，并及时登记相关资产台账。</w:t>
      </w:r>
    </w:p>
    <w:p w14:paraId="45C5B5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0D6DD89-8AD3-41A9-8BDA-5918E1F939C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A85188E-61D1-48BF-8393-2107323FFA5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26F2B99-5E43-4A62-AEAB-609022D6CAD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DMzYjE2NzI3OGExMDY5NWRhYWI4MjYxNTVjOWEifQ=="/>
  </w:docVars>
  <w:rsids>
    <w:rsidRoot w:val="5DAE7635"/>
    <w:rsid w:val="01F14434"/>
    <w:rsid w:val="03A81675"/>
    <w:rsid w:val="08F94FB1"/>
    <w:rsid w:val="13B64A99"/>
    <w:rsid w:val="15843317"/>
    <w:rsid w:val="17064A9C"/>
    <w:rsid w:val="2163449F"/>
    <w:rsid w:val="268553E5"/>
    <w:rsid w:val="27845A9B"/>
    <w:rsid w:val="29C52B02"/>
    <w:rsid w:val="3342407E"/>
    <w:rsid w:val="344E31CA"/>
    <w:rsid w:val="3A354B71"/>
    <w:rsid w:val="3AAD76E1"/>
    <w:rsid w:val="49231774"/>
    <w:rsid w:val="4C967441"/>
    <w:rsid w:val="4F9A304B"/>
    <w:rsid w:val="5028184D"/>
    <w:rsid w:val="53A44141"/>
    <w:rsid w:val="5532213B"/>
    <w:rsid w:val="56A34F66"/>
    <w:rsid w:val="5B04537E"/>
    <w:rsid w:val="5DAE7635"/>
    <w:rsid w:val="68091FB7"/>
    <w:rsid w:val="6B013C02"/>
    <w:rsid w:val="72407396"/>
    <w:rsid w:val="7FA7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next w:val="1"/>
    <w:qFormat/>
    <w:uiPriority w:val="0"/>
    <w:pPr>
      <w:keepNext/>
      <w:keepLines/>
      <w:kinsoku w:val="0"/>
      <w:autoSpaceDE w:val="0"/>
      <w:autoSpaceDN w:val="0"/>
      <w:adjustRightInd w:val="0"/>
      <w:snapToGrid w:val="0"/>
      <w:spacing w:before="260" w:after="260" w:line="416" w:lineRule="auto"/>
      <w:jc w:val="both"/>
      <w:textAlignment w:val="baseline"/>
    </w:pPr>
    <w:rPr>
      <w:rFonts w:ascii="Cambria" w:hAnsi="Cambria" w:eastAsia="宋体" w:cs="Times New Roman"/>
      <w:b/>
      <w:bCs/>
      <w:snapToGrid w:val="0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1316</Words>
  <Characters>1318</Characters>
  <Lines>0</Lines>
  <Paragraphs>0</Paragraphs>
  <TotalTime>4</TotalTime>
  <ScaleCrop>false</ScaleCrop>
  <LinksUpToDate>false</LinksUpToDate>
  <CharactersWithSpaces>1358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2024-11-05T07:14:00Z</dcterms:created>
  <dc:creator>WPS_209854103</dc:creator>
  <cp:lastModifiedBy>WPS_209854103</cp:lastModifiedBy>
  <dcterms:modified xsi:type="dcterms:W3CDTF">2026-04-06T08:31:50Z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32C3EDEE2491442DB59510C232818295_13</vt:lpwstr>
  </property>
  <property fmtid="{D5CDD505-2E9C-101B-9397-08002B2CF9AE}" pid="4" name="KSOTemplateDocerSaveRecord">
    <vt:lpwstr>eyJoZGlkIjoiNzQxN2U5NTRmZTQ2ZDQ0ZTkwNzYwNDFkMzY2NmNmNzEiLCJ1c2VySWQiOiIyMDk4NTQxMDMifQ==</vt:lpwstr>
  </property>
</Properties>
</file>